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61" w:rsidRDefault="00462F61"/>
    <w:p w:rsidR="00462F61" w:rsidRPr="00462F61" w:rsidRDefault="00462F61" w:rsidP="00462F61">
      <w:pPr>
        <w:spacing w:after="0" w:line="240" w:lineRule="auto"/>
        <w:jc w:val="center"/>
        <w:rPr>
          <w:rFonts w:ascii="Times New Roman" w:eastAsia="Calibri" w:hAnsi="Times New Roman" w:cs="Times New Roman"/>
          <w:b/>
          <w:sz w:val="20"/>
          <w:szCs w:val="20"/>
        </w:rPr>
      </w:pPr>
      <w:r w:rsidRPr="00462F61">
        <w:rPr>
          <w:rFonts w:ascii="Times New Roman" w:eastAsia="Calibri" w:hAnsi="Times New Roman" w:cs="Times New Roman"/>
          <w:b/>
          <w:sz w:val="20"/>
          <w:szCs w:val="20"/>
        </w:rPr>
        <w:t>GAMBARAN PENGETAHUAN PERAWAT TENTANG PELAKSANAAN PERAWATAN PALIATIF DI RSUD YOWARI KABUPATEN JAYAPURA</w:t>
      </w:r>
    </w:p>
    <w:p w:rsidR="00462F61" w:rsidRPr="00462F61" w:rsidRDefault="00462F61" w:rsidP="00462F61">
      <w:pPr>
        <w:spacing w:line="240" w:lineRule="auto"/>
        <w:rPr>
          <w:rFonts w:ascii="Times New Roman" w:eastAsia="Calibri" w:hAnsi="Times New Roman" w:cs="Times New Roman"/>
          <w:b/>
          <w:sz w:val="20"/>
          <w:szCs w:val="20"/>
        </w:rPr>
      </w:pPr>
    </w:p>
    <w:p w:rsidR="00462F61" w:rsidRDefault="00462F61" w:rsidP="00462F61">
      <w:pPr>
        <w:spacing w:line="240" w:lineRule="auto"/>
        <w:jc w:val="center"/>
        <w:rPr>
          <w:rFonts w:ascii="Times New Roman" w:eastAsia="Calibri" w:hAnsi="Times New Roman" w:cs="Times New Roman"/>
          <w:b/>
          <w:sz w:val="20"/>
          <w:szCs w:val="20"/>
          <w:vertAlign w:val="superscript"/>
        </w:rPr>
      </w:pPr>
      <w:r w:rsidRPr="00462F61">
        <w:rPr>
          <w:rFonts w:ascii="Times New Roman" w:eastAsia="Calibri" w:hAnsi="Times New Roman" w:cs="Times New Roman"/>
          <w:b/>
          <w:sz w:val="20"/>
          <w:szCs w:val="20"/>
        </w:rPr>
        <w:t>Friska Ririhena</w:t>
      </w:r>
      <w:r w:rsidRPr="00462F61">
        <w:rPr>
          <w:rFonts w:ascii="Times New Roman" w:eastAsia="Calibri" w:hAnsi="Times New Roman" w:cs="Times New Roman"/>
          <w:b/>
          <w:sz w:val="20"/>
          <w:szCs w:val="20"/>
          <w:vertAlign w:val="superscript"/>
        </w:rPr>
        <w:t>1</w:t>
      </w:r>
      <w:r w:rsidRPr="00462F61">
        <w:rPr>
          <w:rFonts w:ascii="Times New Roman" w:eastAsia="Calibri" w:hAnsi="Times New Roman" w:cs="Times New Roman"/>
          <w:b/>
          <w:sz w:val="20"/>
          <w:szCs w:val="20"/>
        </w:rPr>
        <w:t>, Angela. L. Thome</w:t>
      </w:r>
      <w:r w:rsidRPr="00462F61">
        <w:rPr>
          <w:rFonts w:ascii="Times New Roman" w:eastAsia="Calibri" w:hAnsi="Times New Roman" w:cs="Times New Roman"/>
          <w:b/>
          <w:sz w:val="20"/>
          <w:szCs w:val="20"/>
          <w:vertAlign w:val="superscript"/>
        </w:rPr>
        <w:t>2</w:t>
      </w:r>
      <w:r w:rsidRPr="00462F61">
        <w:rPr>
          <w:rFonts w:ascii="Times New Roman" w:eastAsia="Calibri" w:hAnsi="Times New Roman" w:cs="Times New Roman"/>
          <w:b/>
          <w:sz w:val="20"/>
          <w:szCs w:val="20"/>
        </w:rPr>
        <w:t>, Dewi Suhardi</w:t>
      </w:r>
      <w:r w:rsidRPr="00462F61">
        <w:rPr>
          <w:rFonts w:ascii="Times New Roman" w:eastAsia="Calibri" w:hAnsi="Times New Roman" w:cs="Times New Roman"/>
          <w:b/>
          <w:sz w:val="20"/>
          <w:szCs w:val="20"/>
          <w:vertAlign w:val="superscript"/>
        </w:rPr>
        <w:t>3</w:t>
      </w:r>
    </w:p>
    <w:p w:rsidR="00462F61" w:rsidRDefault="00462F61" w:rsidP="00462F61">
      <w:pPr>
        <w:spacing w:line="240" w:lineRule="auto"/>
        <w:jc w:val="center"/>
        <w:rPr>
          <w:rFonts w:ascii="Times New Roman" w:eastAsia="Calibri" w:hAnsi="Times New Roman" w:cs="Times New Roman"/>
          <w:b/>
          <w:sz w:val="20"/>
          <w:szCs w:val="20"/>
          <w:vertAlign w:val="superscript"/>
        </w:rPr>
      </w:pPr>
      <w:r>
        <w:rPr>
          <w:rFonts w:ascii="Times New Roman" w:eastAsia="Calibri" w:hAnsi="Times New Roman" w:cs="Times New Roman"/>
          <w:b/>
          <w:sz w:val="20"/>
          <w:szCs w:val="20"/>
          <w:vertAlign w:val="superscript"/>
        </w:rPr>
        <w:t>Mahasiswa S1 keperawatan STIKES Jayapura</w:t>
      </w:r>
    </w:p>
    <w:p w:rsidR="00462F61" w:rsidRDefault="00462F61" w:rsidP="00462F61">
      <w:pPr>
        <w:spacing w:line="240" w:lineRule="auto"/>
        <w:jc w:val="center"/>
        <w:rPr>
          <w:rFonts w:ascii="Times New Roman" w:eastAsia="Calibri" w:hAnsi="Times New Roman" w:cs="Times New Roman"/>
          <w:b/>
          <w:sz w:val="20"/>
          <w:szCs w:val="20"/>
          <w:vertAlign w:val="superscript"/>
        </w:rPr>
      </w:pPr>
      <w:r>
        <w:rPr>
          <w:rFonts w:ascii="Times New Roman" w:eastAsia="Calibri" w:hAnsi="Times New Roman" w:cs="Times New Roman"/>
          <w:b/>
          <w:sz w:val="20"/>
          <w:szCs w:val="20"/>
          <w:vertAlign w:val="superscript"/>
        </w:rPr>
        <w:t>Prodi S1 Keperawatan STIKES Jayapura</w:t>
      </w:r>
    </w:p>
    <w:p w:rsidR="00462F61" w:rsidRPr="00462F61" w:rsidRDefault="00462F61" w:rsidP="00462F61">
      <w:pPr>
        <w:spacing w:line="240" w:lineRule="auto"/>
        <w:jc w:val="center"/>
        <w:rPr>
          <w:rFonts w:ascii="Times New Roman" w:eastAsia="Calibri" w:hAnsi="Times New Roman" w:cs="Times New Roman"/>
          <w:b/>
          <w:sz w:val="20"/>
          <w:szCs w:val="20"/>
          <w:vertAlign w:val="superscript"/>
        </w:rPr>
      </w:pPr>
      <w:r>
        <w:rPr>
          <w:rFonts w:ascii="Times New Roman" w:eastAsia="Calibri" w:hAnsi="Times New Roman" w:cs="Times New Roman"/>
          <w:b/>
          <w:sz w:val="20"/>
          <w:szCs w:val="20"/>
          <w:vertAlign w:val="superscript"/>
        </w:rPr>
        <w:t>Prodi S1 Keperawatan STIKES Jayapura</w:t>
      </w:r>
    </w:p>
    <w:p w:rsidR="00462F61" w:rsidRPr="00462F61" w:rsidRDefault="00462F61" w:rsidP="00462F61">
      <w:pPr>
        <w:spacing w:line="240" w:lineRule="auto"/>
        <w:rPr>
          <w:rFonts w:ascii="Times New Roman" w:eastAsia="Calibri" w:hAnsi="Times New Roman" w:cs="Times New Roman"/>
          <w:b/>
          <w:sz w:val="20"/>
          <w:szCs w:val="20"/>
        </w:rPr>
      </w:pPr>
    </w:p>
    <w:p w:rsidR="00462F61" w:rsidRPr="00462F61" w:rsidRDefault="00462F61" w:rsidP="00462F61">
      <w:pPr>
        <w:spacing w:line="240" w:lineRule="auto"/>
        <w:jc w:val="center"/>
        <w:rPr>
          <w:rFonts w:ascii="Times New Roman" w:eastAsia="Calibri" w:hAnsi="Times New Roman" w:cs="Times New Roman"/>
          <w:b/>
          <w:sz w:val="20"/>
          <w:szCs w:val="20"/>
        </w:rPr>
      </w:pPr>
      <w:r w:rsidRPr="00462F61">
        <w:rPr>
          <w:rFonts w:ascii="Times New Roman" w:eastAsia="Calibri" w:hAnsi="Times New Roman" w:cs="Times New Roman"/>
          <w:b/>
          <w:sz w:val="20"/>
          <w:szCs w:val="20"/>
        </w:rPr>
        <w:t>ABSTRAK</w:t>
      </w:r>
    </w:p>
    <w:p w:rsidR="00462F61" w:rsidRPr="00462F61" w:rsidRDefault="00462F61" w:rsidP="00462F61">
      <w:pPr>
        <w:spacing w:line="240" w:lineRule="auto"/>
        <w:jc w:val="both"/>
        <w:rPr>
          <w:rFonts w:ascii="Times New Roman" w:eastAsia="Calibri" w:hAnsi="Times New Roman" w:cs="Times New Roman"/>
          <w:sz w:val="20"/>
          <w:szCs w:val="20"/>
        </w:rPr>
      </w:pPr>
      <w:r w:rsidRPr="00462F61">
        <w:rPr>
          <w:rFonts w:ascii="Times New Roman" w:eastAsia="Calibri" w:hAnsi="Times New Roman" w:cs="Times New Roman"/>
          <w:b/>
          <w:sz w:val="20"/>
          <w:szCs w:val="20"/>
        </w:rPr>
        <w:t>Latar Belakang:</w:t>
      </w:r>
      <w:r w:rsidRPr="00462F61">
        <w:rPr>
          <w:rFonts w:ascii="Times New Roman" w:eastAsia="Calibri" w:hAnsi="Times New Roman" w:cs="Times New Roman"/>
          <w:sz w:val="20"/>
          <w:szCs w:val="20"/>
        </w:rPr>
        <w:t xml:space="preserve"> Keadaan terminal adalah keadaan dimana suatu penyakit sudah tidak bisa disembuhkan lagi dan akhir dari semuanya atau sudah mendekati kematian. Pasien dengan kondisi terminal membutuhkan perawatan paliatif dengan pendekatan yang bertujuan memperbaiki kualitas hidup pasien dan keluarga. </w:t>
      </w:r>
      <w:r w:rsidRPr="00462F61">
        <w:rPr>
          <w:rFonts w:ascii="Times New Roman" w:eastAsia="Calibri" w:hAnsi="Times New Roman" w:cs="Times New Roman"/>
          <w:b/>
          <w:sz w:val="20"/>
          <w:szCs w:val="20"/>
        </w:rPr>
        <w:t>Tujuan</w:t>
      </w:r>
      <w:r w:rsidRPr="00462F61">
        <w:rPr>
          <w:rFonts w:ascii="Times New Roman" w:eastAsia="Calibri" w:hAnsi="Times New Roman" w:cs="Times New Roman"/>
          <w:sz w:val="20"/>
          <w:szCs w:val="20"/>
        </w:rPr>
        <w:t xml:space="preserve"> </w:t>
      </w:r>
      <w:r w:rsidRPr="00462F61">
        <w:rPr>
          <w:rFonts w:ascii="Times New Roman" w:eastAsia="Calibri" w:hAnsi="Times New Roman" w:cs="Times New Roman"/>
          <w:b/>
          <w:sz w:val="20"/>
          <w:szCs w:val="20"/>
        </w:rPr>
        <w:t xml:space="preserve">Penelitian: </w:t>
      </w:r>
      <w:r w:rsidRPr="00462F61">
        <w:rPr>
          <w:rFonts w:ascii="Times New Roman" w:eastAsia="Calibri" w:hAnsi="Times New Roman" w:cs="Times New Roman"/>
          <w:sz w:val="20"/>
          <w:szCs w:val="20"/>
        </w:rPr>
        <w:t xml:space="preserve">Teridentifikasi gambaran pengetahuan perawat tentang pelaksanaan perawatan paliatif di RSUD Yowari Kabupaten Jayapura. </w:t>
      </w:r>
      <w:r w:rsidRPr="00462F61">
        <w:rPr>
          <w:rFonts w:ascii="Times New Roman" w:eastAsia="Calibri" w:hAnsi="Times New Roman" w:cs="Times New Roman"/>
          <w:b/>
          <w:sz w:val="20"/>
          <w:szCs w:val="20"/>
        </w:rPr>
        <w:t xml:space="preserve">Metode Penelitian: </w:t>
      </w:r>
      <w:r w:rsidRPr="00462F61">
        <w:rPr>
          <w:rFonts w:ascii="Times New Roman" w:eastAsia="Calibri" w:hAnsi="Times New Roman" w:cs="Times New Roman"/>
          <w:sz w:val="20"/>
          <w:szCs w:val="20"/>
        </w:rPr>
        <w:t xml:space="preserve">Jenis penelitian deskriptif kuantitatif dengan menggunakan metode pendekatan cross sectional. Kuesioner berisi tentang  pengetahuan yang terdiri dari 22  pertanyaaan. Jumlah sampel 30 responden, Penelitian ini dilakukan di Ruang ICU dan Ruang penyakit dalam, pada bulan Juli 2021. </w:t>
      </w:r>
      <w:r w:rsidRPr="00462F61">
        <w:rPr>
          <w:rFonts w:ascii="Times New Roman" w:eastAsia="Calibri" w:hAnsi="Times New Roman" w:cs="Times New Roman"/>
          <w:b/>
          <w:sz w:val="20"/>
          <w:szCs w:val="20"/>
        </w:rPr>
        <w:t xml:space="preserve">Hasil: </w:t>
      </w:r>
      <w:r w:rsidRPr="00462F61">
        <w:rPr>
          <w:rFonts w:ascii="Times New Roman" w:eastAsia="Calibri" w:hAnsi="Times New Roman" w:cs="Times New Roman"/>
          <w:sz w:val="20"/>
          <w:szCs w:val="20"/>
        </w:rPr>
        <w:t xml:space="preserve">Diketahui gambaran pengetahuan perawat tentang pelaksanaan perawatan paliatif, pengetahuan baik 13 orang (43,3%), pengetahuan cukup 15 orang (50%) dan pengetahuan kurang 2 orang (6,7%). </w:t>
      </w:r>
      <w:r w:rsidRPr="00462F61">
        <w:rPr>
          <w:rFonts w:ascii="Times New Roman" w:eastAsia="Calibri" w:hAnsi="Times New Roman" w:cs="Times New Roman"/>
          <w:b/>
          <w:sz w:val="20"/>
          <w:szCs w:val="20"/>
        </w:rPr>
        <w:t>Kesimpulan:</w:t>
      </w:r>
      <w:r w:rsidRPr="00462F61">
        <w:rPr>
          <w:rFonts w:ascii="Times New Roman" w:eastAsia="Calibri" w:hAnsi="Times New Roman" w:cs="Times New Roman"/>
          <w:sz w:val="20"/>
          <w:szCs w:val="20"/>
        </w:rPr>
        <w:t xml:space="preserve"> Tingkat pengetahuan perawat masih dalam kategori cukup, dimana perawat ada yang belum memahami tentang paliatif tersebut dan perlunya peningkatan pengetahuan perawat tentang perawatan paliatif berupa pelatihan di rumah sakit maupun di luar rumah sakit agar ilmunya dapat diterapkan kepada pasien-pasien paliatif.</w:t>
      </w:r>
    </w:p>
    <w:p w:rsidR="00462F61" w:rsidRPr="00462F61" w:rsidRDefault="00462F61" w:rsidP="00462F61">
      <w:pPr>
        <w:spacing w:after="0" w:line="240" w:lineRule="auto"/>
        <w:jc w:val="both"/>
        <w:rPr>
          <w:rFonts w:ascii="Times New Roman" w:eastAsia="Calibri" w:hAnsi="Times New Roman" w:cs="Times New Roman"/>
          <w:sz w:val="20"/>
          <w:szCs w:val="20"/>
          <w:u w:val="single"/>
        </w:rPr>
      </w:pPr>
      <w:r w:rsidRPr="00462F61">
        <w:rPr>
          <w:rFonts w:ascii="Times New Roman" w:eastAsia="Calibri" w:hAnsi="Times New Roman" w:cs="Times New Roman"/>
          <w:b/>
          <w:sz w:val="20"/>
          <w:szCs w:val="20"/>
          <w:u w:val="single"/>
        </w:rPr>
        <w:t>Kata kunci</w:t>
      </w:r>
      <w:r w:rsidRPr="00462F61">
        <w:rPr>
          <w:rFonts w:ascii="Times New Roman" w:eastAsia="Calibri" w:hAnsi="Times New Roman" w:cs="Times New Roman"/>
          <w:sz w:val="20"/>
          <w:szCs w:val="20"/>
          <w:u w:val="single"/>
        </w:rPr>
        <w:t>: Pengetahuan, Perawat, Perawatan Paliatif</w:t>
      </w:r>
    </w:p>
    <w:p w:rsidR="00462F61" w:rsidRPr="00462F61" w:rsidRDefault="00462F61" w:rsidP="00462F61">
      <w:pPr>
        <w:spacing w:after="0" w:line="240" w:lineRule="auto"/>
        <w:rPr>
          <w:rFonts w:ascii="Times New Roman" w:eastAsia="Calibri" w:hAnsi="Times New Roman" w:cs="Times New Roman"/>
          <w:b/>
          <w:sz w:val="24"/>
          <w:szCs w:val="24"/>
        </w:rPr>
      </w:pPr>
    </w:p>
    <w:p w:rsidR="00462F61" w:rsidRPr="00462F61" w:rsidRDefault="00462F61" w:rsidP="00462F61">
      <w:pPr>
        <w:spacing w:after="0" w:line="240" w:lineRule="auto"/>
        <w:jc w:val="center"/>
        <w:rPr>
          <w:rFonts w:ascii="Times New Roman" w:eastAsia="Calibri" w:hAnsi="Times New Roman" w:cs="Times New Roman"/>
          <w:b/>
          <w:sz w:val="20"/>
          <w:szCs w:val="20"/>
        </w:rPr>
      </w:pPr>
      <w:r w:rsidRPr="00462F61">
        <w:rPr>
          <w:rFonts w:ascii="Times New Roman" w:eastAsia="Calibri" w:hAnsi="Times New Roman" w:cs="Times New Roman"/>
          <w:b/>
          <w:sz w:val="20"/>
          <w:szCs w:val="20"/>
        </w:rPr>
        <w:t>ABSTRACT</w:t>
      </w:r>
    </w:p>
    <w:p w:rsidR="00462F61" w:rsidRPr="00462F61" w:rsidRDefault="00462F61" w:rsidP="00462F61">
      <w:pPr>
        <w:spacing w:after="0" w:line="240" w:lineRule="auto"/>
        <w:jc w:val="center"/>
        <w:rPr>
          <w:rFonts w:ascii="Times New Roman" w:eastAsia="Calibri" w:hAnsi="Times New Roman" w:cs="Times New Roman"/>
          <w:b/>
          <w:sz w:val="20"/>
          <w:szCs w:val="20"/>
        </w:rPr>
      </w:pPr>
    </w:p>
    <w:p w:rsidR="00462F61" w:rsidRPr="00462F61" w:rsidRDefault="00462F61" w:rsidP="00462F61">
      <w:pPr>
        <w:spacing w:after="0" w:line="240" w:lineRule="auto"/>
        <w:jc w:val="both"/>
        <w:rPr>
          <w:rFonts w:ascii="Times New Roman" w:eastAsia="Calibri" w:hAnsi="Times New Roman" w:cs="Times New Roman"/>
          <w:sz w:val="20"/>
          <w:szCs w:val="20"/>
        </w:rPr>
      </w:pPr>
      <w:r w:rsidRPr="00462F61">
        <w:rPr>
          <w:rFonts w:ascii="Times New Roman" w:eastAsia="Calibri" w:hAnsi="Times New Roman" w:cs="Times New Roman"/>
          <w:b/>
          <w:sz w:val="20"/>
          <w:szCs w:val="20"/>
        </w:rPr>
        <w:t>Background</w:t>
      </w:r>
      <w:r w:rsidRPr="00462F61">
        <w:rPr>
          <w:rFonts w:ascii="Times New Roman" w:eastAsia="Calibri" w:hAnsi="Times New Roman" w:cs="Times New Roman"/>
          <w:sz w:val="20"/>
          <w:szCs w:val="20"/>
        </w:rPr>
        <w:t xml:space="preserve">: A terminal condition is a condition where a disease can no longer be cured and the end of everything or is nearing death. Patients with terminal conditions require palliative care with an approach that aims to improve the quality of life of patients and their families. </w:t>
      </w:r>
      <w:r w:rsidRPr="00462F61">
        <w:rPr>
          <w:rFonts w:ascii="Times New Roman" w:eastAsia="Calibri" w:hAnsi="Times New Roman" w:cs="Times New Roman"/>
          <w:b/>
          <w:sz w:val="20"/>
          <w:szCs w:val="20"/>
        </w:rPr>
        <w:t>Research Objectives</w:t>
      </w:r>
      <w:r w:rsidRPr="00462F61">
        <w:rPr>
          <w:rFonts w:ascii="Times New Roman" w:eastAsia="Calibri" w:hAnsi="Times New Roman" w:cs="Times New Roman"/>
          <w:sz w:val="20"/>
          <w:szCs w:val="20"/>
        </w:rPr>
        <w:t xml:space="preserve">: To identify a description of nurses' knowledge about the implementation of palliative care in Yowari Hospital, Jayapura Regency. </w:t>
      </w:r>
      <w:r w:rsidRPr="00462F61">
        <w:rPr>
          <w:rFonts w:ascii="Times New Roman" w:eastAsia="Calibri" w:hAnsi="Times New Roman" w:cs="Times New Roman"/>
          <w:b/>
          <w:sz w:val="20"/>
          <w:szCs w:val="20"/>
        </w:rPr>
        <w:t>Research Methods</w:t>
      </w:r>
      <w:r w:rsidRPr="00462F61">
        <w:rPr>
          <w:rFonts w:ascii="Times New Roman" w:eastAsia="Calibri" w:hAnsi="Times New Roman" w:cs="Times New Roman"/>
          <w:sz w:val="20"/>
          <w:szCs w:val="20"/>
        </w:rPr>
        <w:t xml:space="preserve">: This type of quantitative descriptive research using a cross sectional approach. The questionnaire contains knowledge which consists of 22 questions. The number of samples is 30 people. This research was conducted in the ICU and Internal Medicine Room, in July 2021. </w:t>
      </w:r>
      <w:r w:rsidRPr="00462F61">
        <w:rPr>
          <w:rFonts w:ascii="Times New Roman" w:eastAsia="Calibri" w:hAnsi="Times New Roman" w:cs="Times New Roman"/>
          <w:b/>
          <w:sz w:val="20"/>
          <w:szCs w:val="20"/>
        </w:rPr>
        <w:t>Results</w:t>
      </w:r>
      <w:r w:rsidRPr="00462F61">
        <w:rPr>
          <w:rFonts w:ascii="Times New Roman" w:eastAsia="Calibri" w:hAnsi="Times New Roman" w:cs="Times New Roman"/>
          <w:sz w:val="20"/>
          <w:szCs w:val="20"/>
        </w:rPr>
        <w:t xml:space="preserve">: There is a description of nurses' knowledge about the implementation of palliative care, good knowledge 13 people (43.3%), adequate knowledge 15 people (50% ) and less knowledge of 2 people (6.7%). </w:t>
      </w:r>
      <w:r w:rsidRPr="00462F61">
        <w:rPr>
          <w:rFonts w:ascii="Times New Roman" w:eastAsia="Calibri" w:hAnsi="Times New Roman" w:cs="Times New Roman"/>
          <w:b/>
          <w:sz w:val="20"/>
          <w:szCs w:val="20"/>
        </w:rPr>
        <w:t>Conclusion</w:t>
      </w:r>
      <w:r w:rsidRPr="00462F61">
        <w:rPr>
          <w:rFonts w:ascii="Times New Roman" w:eastAsia="Calibri" w:hAnsi="Times New Roman" w:cs="Times New Roman"/>
          <w:sz w:val="20"/>
          <w:szCs w:val="20"/>
        </w:rPr>
        <w:t>: The level of knowledge of nurses is still in the sufficient category, where there are nurses who do not understand about palliative care and the need to increase nurses' knowledge about palliative care in the form of training in hospitals and outside hospitals so that their knowledge can be applied to palliative patients.</w:t>
      </w:r>
    </w:p>
    <w:p w:rsidR="00462F61" w:rsidRPr="00462F61" w:rsidRDefault="00462F61" w:rsidP="00462F61">
      <w:pPr>
        <w:spacing w:after="0" w:line="240" w:lineRule="auto"/>
        <w:rPr>
          <w:rFonts w:ascii="Times New Roman" w:eastAsia="Calibri" w:hAnsi="Times New Roman" w:cs="Times New Roman"/>
          <w:b/>
          <w:sz w:val="24"/>
          <w:szCs w:val="24"/>
        </w:rPr>
      </w:pPr>
    </w:p>
    <w:p w:rsidR="00462F61" w:rsidRPr="00462F61" w:rsidRDefault="00462F61" w:rsidP="00462F61">
      <w:pPr>
        <w:spacing w:after="0" w:line="240" w:lineRule="auto"/>
        <w:rPr>
          <w:rFonts w:ascii="Times New Roman" w:eastAsia="Calibri" w:hAnsi="Times New Roman" w:cs="Times New Roman"/>
          <w:sz w:val="20"/>
          <w:szCs w:val="20"/>
          <w:u w:val="single"/>
        </w:rPr>
      </w:pPr>
      <w:r w:rsidRPr="00462F61">
        <w:rPr>
          <w:rFonts w:ascii="Times New Roman" w:eastAsia="Calibri" w:hAnsi="Times New Roman" w:cs="Times New Roman"/>
          <w:sz w:val="20"/>
          <w:szCs w:val="20"/>
          <w:u w:val="single"/>
        </w:rPr>
        <w:t>Keywords: Knowledge, Nurse, Palliative Care</w:t>
      </w:r>
    </w:p>
    <w:p w:rsidR="00462F61" w:rsidRPr="00462F61" w:rsidRDefault="00462F61" w:rsidP="00462F61">
      <w:pPr>
        <w:spacing w:after="0" w:line="240" w:lineRule="auto"/>
        <w:rPr>
          <w:rFonts w:ascii="Times New Roman" w:eastAsia="Calibri" w:hAnsi="Times New Roman" w:cs="Times New Roman"/>
          <w:b/>
          <w:sz w:val="24"/>
          <w:szCs w:val="24"/>
        </w:rPr>
      </w:pPr>
    </w:p>
    <w:p w:rsidR="00462F61" w:rsidRDefault="00462F61" w:rsidP="00B12B7D">
      <w:pPr>
        <w:spacing w:after="0" w:line="240" w:lineRule="auto"/>
        <w:rPr>
          <w:rFonts w:ascii="Times New Roman" w:eastAsia="Calibri" w:hAnsi="Times New Roman" w:cs="Times New Roman"/>
          <w:b/>
          <w:sz w:val="24"/>
          <w:szCs w:val="24"/>
        </w:rPr>
      </w:pPr>
    </w:p>
    <w:p w:rsidR="00B12B7D" w:rsidRPr="00462F61" w:rsidRDefault="00B12B7D" w:rsidP="00B12B7D">
      <w:pPr>
        <w:spacing w:after="0" w:line="240" w:lineRule="auto"/>
        <w:rPr>
          <w:rFonts w:ascii="Times New Roman" w:eastAsia="Calibri" w:hAnsi="Times New Roman" w:cs="Times New Roman"/>
          <w:b/>
          <w:sz w:val="24"/>
          <w:szCs w:val="24"/>
        </w:rPr>
      </w:pPr>
    </w:p>
    <w:p w:rsidR="00462F61" w:rsidRPr="00462F61" w:rsidRDefault="00462F61" w:rsidP="00462F61">
      <w:pPr>
        <w:spacing w:after="0" w:line="240" w:lineRule="auto"/>
        <w:jc w:val="center"/>
        <w:rPr>
          <w:rFonts w:ascii="Times New Roman" w:eastAsia="Calibri" w:hAnsi="Times New Roman" w:cs="Times New Roman"/>
          <w:b/>
          <w:sz w:val="24"/>
          <w:szCs w:val="24"/>
        </w:rPr>
      </w:pPr>
    </w:p>
    <w:p w:rsidR="00B12B7D" w:rsidRPr="00B12B7D" w:rsidRDefault="008A0DC9" w:rsidP="00B12B7D">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Pendahuluan</w:t>
      </w:r>
    </w:p>
    <w:p w:rsidR="00B12B7D" w:rsidRDefault="00B12B7D" w:rsidP="00B12B7D">
      <w:pPr>
        <w:spacing w:line="480" w:lineRule="auto"/>
        <w:ind w:left="360" w:firstLine="774"/>
        <w:contextualSpacing/>
        <w:jc w:val="both"/>
        <w:rPr>
          <w:rFonts w:ascii="Times New Roman" w:eastAsia="Calibri" w:hAnsi="Times New Roman" w:cs="Times New Roman"/>
          <w:sz w:val="24"/>
          <w:szCs w:val="24"/>
          <w:lang w:val="en-US"/>
        </w:rPr>
        <w:sectPr w:rsidR="00B12B7D" w:rsidSect="00F612F0">
          <w:pgSz w:w="11907" w:h="16839" w:code="9"/>
          <w:pgMar w:top="2268" w:right="1701" w:bottom="1701" w:left="2268" w:header="720" w:footer="720" w:gutter="0"/>
          <w:pgNumType w:start="1"/>
          <w:cols w:space="720"/>
          <w:docGrid w:linePitch="360"/>
        </w:sectPr>
      </w:pPr>
    </w:p>
    <w:p w:rsidR="00B12B7D" w:rsidRPr="00B12B7D" w:rsidRDefault="00B12B7D" w:rsidP="00485AB9">
      <w:pPr>
        <w:spacing w:line="240" w:lineRule="auto"/>
        <w:ind w:firstLine="709"/>
        <w:contextualSpacing/>
        <w:jc w:val="both"/>
        <w:rPr>
          <w:rFonts w:ascii="Times New Roman" w:eastAsia="Calibri" w:hAnsi="Times New Roman" w:cs="Times New Roman"/>
          <w:sz w:val="24"/>
          <w:szCs w:val="24"/>
          <w:lang w:val="en-US"/>
        </w:rPr>
      </w:pPr>
      <w:proofErr w:type="spellStart"/>
      <w:r w:rsidRPr="00B12B7D">
        <w:rPr>
          <w:rFonts w:ascii="Times New Roman" w:eastAsia="Calibri" w:hAnsi="Times New Roman" w:cs="Times New Roman"/>
          <w:sz w:val="24"/>
          <w:szCs w:val="24"/>
          <w:lang w:val="en-US"/>
        </w:rPr>
        <w:lastRenderedPageBreak/>
        <w:t>Paliatif</w:t>
      </w:r>
      <w:proofErr w:type="spellEnd"/>
      <w:r w:rsidRPr="00B12B7D">
        <w:rPr>
          <w:rFonts w:ascii="Times New Roman" w:eastAsia="Calibri" w:hAnsi="Times New Roman" w:cs="Times New Roman"/>
          <w:sz w:val="24"/>
          <w:szCs w:val="24"/>
          <w:lang w:val="en-US"/>
        </w:rPr>
        <w:t xml:space="preserve"> </w:t>
      </w:r>
      <w:r w:rsidRPr="00B12B7D">
        <w:rPr>
          <w:rFonts w:ascii="Times New Roman" w:eastAsia="Calibri" w:hAnsi="Times New Roman" w:cs="Times New Roman"/>
          <w:sz w:val="24"/>
          <w:szCs w:val="24"/>
        </w:rPr>
        <w:t xml:space="preserve">adalah perawatan seorang pasien dan keluarganya yamng memiliki penyakit yang tidak dapat disembuhkan dengan </w:t>
      </w:r>
      <w:proofErr w:type="gramStart"/>
      <w:r w:rsidRPr="00B12B7D">
        <w:rPr>
          <w:rFonts w:ascii="Times New Roman" w:eastAsia="Calibri" w:hAnsi="Times New Roman" w:cs="Times New Roman"/>
          <w:sz w:val="24"/>
          <w:szCs w:val="24"/>
        </w:rPr>
        <w:t>cara</w:t>
      </w:r>
      <w:proofErr w:type="gramEnd"/>
      <w:r w:rsidRPr="00B12B7D">
        <w:rPr>
          <w:rFonts w:ascii="Times New Roman" w:eastAsia="Calibri" w:hAnsi="Times New Roman" w:cs="Times New Roman"/>
          <w:sz w:val="24"/>
          <w:szCs w:val="24"/>
        </w:rPr>
        <w:t xml:space="preserve"> memaksimalkan kwalitas hidup pasien serta mengurangi gejala yang mengganggu, mengurangi nyeri dengan memperhatikan aspek spikologis dan spiritual. </w:t>
      </w:r>
      <w:proofErr w:type="spellStart"/>
      <w:proofErr w:type="gramStart"/>
      <w:r w:rsidRPr="00B12B7D">
        <w:rPr>
          <w:rFonts w:ascii="Times New Roman" w:eastAsia="Calibri" w:hAnsi="Times New Roman" w:cs="Times New Roman"/>
          <w:sz w:val="24"/>
          <w:szCs w:val="24"/>
          <w:lang w:val="en-US"/>
        </w:rPr>
        <w:t>Pasien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dengan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kondisi</w:t>
      </w:r>
      <w:proofErr w:type="spellEnd"/>
      <w:r w:rsidRPr="00B12B7D">
        <w:rPr>
          <w:rFonts w:ascii="Times New Roman" w:eastAsia="Calibri" w:hAnsi="Times New Roman" w:cs="Times New Roman"/>
          <w:sz w:val="24"/>
          <w:szCs w:val="24"/>
          <w:lang w:val="en-US"/>
        </w:rPr>
        <w:t xml:space="preserve"> terminal </w:t>
      </w:r>
      <w:proofErr w:type="spellStart"/>
      <w:r w:rsidRPr="00B12B7D">
        <w:rPr>
          <w:rFonts w:ascii="Times New Roman" w:eastAsia="Calibri" w:hAnsi="Times New Roman" w:cs="Times New Roman"/>
          <w:sz w:val="24"/>
          <w:szCs w:val="24"/>
          <w:lang w:val="en-US"/>
        </w:rPr>
        <w:t>membutuhkan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perawatan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paliatif</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dengan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pendekatan</w:t>
      </w:r>
      <w:proofErr w:type="spellEnd"/>
      <w:r w:rsidRPr="00B12B7D">
        <w:rPr>
          <w:rFonts w:ascii="Times New Roman" w:eastAsia="Calibri" w:hAnsi="Times New Roman" w:cs="Times New Roman"/>
          <w:sz w:val="24"/>
          <w:szCs w:val="24"/>
          <w:lang w:val="en-US"/>
        </w:rPr>
        <w:t xml:space="preserve"> yang </w:t>
      </w:r>
      <w:proofErr w:type="spellStart"/>
      <w:r w:rsidRPr="00B12B7D">
        <w:rPr>
          <w:rFonts w:ascii="Times New Roman" w:eastAsia="Calibri" w:hAnsi="Times New Roman" w:cs="Times New Roman"/>
          <w:sz w:val="24"/>
          <w:szCs w:val="24"/>
          <w:lang w:val="en-US"/>
        </w:rPr>
        <w:t>bertujuan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memperbaiki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kualitas</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hidup</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pasien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keluarga</w:t>
      </w:r>
      <w:proofErr w:type="spellEnd"/>
      <w:r w:rsidRPr="00B12B7D">
        <w:rPr>
          <w:rFonts w:ascii="Times New Roman" w:eastAsia="Calibri" w:hAnsi="Times New Roman" w:cs="Times New Roman"/>
          <w:sz w:val="24"/>
          <w:szCs w:val="24"/>
          <w:lang w:val="en-US"/>
        </w:rPr>
        <w:t>.</w:t>
      </w:r>
      <w:proofErr w:type="gramEnd"/>
      <w:r w:rsidRPr="00B12B7D">
        <w:rPr>
          <w:rFonts w:ascii="Times New Roman" w:eastAsia="Calibri" w:hAnsi="Times New Roman" w:cs="Times New Roman"/>
          <w:sz w:val="24"/>
          <w:szCs w:val="24"/>
          <w:lang w:val="en-US"/>
        </w:rPr>
        <w:t xml:space="preserve"> </w:t>
      </w:r>
      <w:proofErr w:type="spellStart"/>
      <w:proofErr w:type="gramStart"/>
      <w:r w:rsidRPr="00B12B7D">
        <w:rPr>
          <w:rFonts w:ascii="Times New Roman" w:eastAsia="Calibri" w:hAnsi="Times New Roman" w:cs="Times New Roman"/>
          <w:sz w:val="24"/>
          <w:szCs w:val="24"/>
          <w:lang w:val="en-US"/>
        </w:rPr>
        <w:t>Masalah</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kondisi</w:t>
      </w:r>
      <w:proofErr w:type="spellEnd"/>
      <w:r w:rsidRPr="00B12B7D">
        <w:rPr>
          <w:rFonts w:ascii="Times New Roman" w:eastAsia="Calibri" w:hAnsi="Times New Roman" w:cs="Times New Roman"/>
          <w:sz w:val="24"/>
          <w:szCs w:val="24"/>
          <w:lang w:val="en-US"/>
        </w:rPr>
        <w:t xml:space="preserve"> terminal </w:t>
      </w:r>
      <w:proofErr w:type="spellStart"/>
      <w:r w:rsidRPr="00B12B7D">
        <w:rPr>
          <w:rFonts w:ascii="Times New Roman" w:eastAsia="Calibri" w:hAnsi="Times New Roman" w:cs="Times New Roman"/>
          <w:sz w:val="24"/>
          <w:szCs w:val="24"/>
          <w:lang w:val="en-US"/>
        </w:rPr>
        <w:t>berhubungan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dengan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penyakit</w:t>
      </w:r>
      <w:proofErr w:type="spellEnd"/>
      <w:r w:rsidRPr="00B12B7D">
        <w:rPr>
          <w:rFonts w:ascii="Times New Roman" w:eastAsia="Calibri" w:hAnsi="Times New Roman" w:cs="Times New Roman"/>
          <w:sz w:val="24"/>
          <w:szCs w:val="24"/>
          <w:lang w:val="en-US"/>
        </w:rPr>
        <w:t xml:space="preserve"> yang </w:t>
      </w:r>
      <w:proofErr w:type="spellStart"/>
      <w:r w:rsidRPr="00B12B7D">
        <w:rPr>
          <w:rFonts w:ascii="Times New Roman" w:eastAsia="Calibri" w:hAnsi="Times New Roman" w:cs="Times New Roman"/>
          <w:sz w:val="24"/>
          <w:szCs w:val="24"/>
          <w:lang w:val="en-US"/>
        </w:rPr>
        <w:t>mengancam</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jiwa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melalui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pencegahan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peniadaan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melalui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identifikasi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dini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penilaian</w:t>
      </w:r>
      <w:proofErr w:type="spellEnd"/>
      <w:r w:rsidRPr="00B12B7D">
        <w:rPr>
          <w:rFonts w:ascii="Times New Roman" w:eastAsia="Calibri" w:hAnsi="Times New Roman" w:cs="Times New Roman"/>
          <w:sz w:val="24"/>
          <w:szCs w:val="24"/>
          <w:lang w:val="en-US"/>
        </w:rPr>
        <w:t xml:space="preserve"> yang </w:t>
      </w:r>
      <w:proofErr w:type="spellStart"/>
      <w:r w:rsidRPr="00B12B7D">
        <w:rPr>
          <w:rFonts w:ascii="Times New Roman" w:eastAsia="Calibri" w:hAnsi="Times New Roman" w:cs="Times New Roman"/>
          <w:sz w:val="24"/>
          <w:szCs w:val="24"/>
          <w:lang w:val="en-US"/>
        </w:rPr>
        <w:t>tertib</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serta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penanganan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nyeri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masalah-masalah</w:t>
      </w:r>
      <w:proofErr w:type="spellEnd"/>
      <w:r w:rsidRPr="00B12B7D">
        <w:rPr>
          <w:rFonts w:ascii="Times New Roman" w:eastAsia="Calibri" w:hAnsi="Times New Roman" w:cs="Times New Roman"/>
          <w:sz w:val="24"/>
          <w:szCs w:val="24"/>
          <w:lang w:val="en-US"/>
        </w:rPr>
        <w:t xml:space="preserve"> lain </w:t>
      </w:r>
      <w:proofErr w:type="spellStart"/>
      <w:r w:rsidRPr="00B12B7D">
        <w:rPr>
          <w:rFonts w:ascii="Times New Roman" w:eastAsia="Calibri" w:hAnsi="Times New Roman" w:cs="Times New Roman"/>
          <w:sz w:val="24"/>
          <w:szCs w:val="24"/>
          <w:lang w:val="en-US"/>
        </w:rPr>
        <w:t>fisik</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psikososial</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spititual</w:t>
      </w:r>
      <w:proofErr w:type="spellEnd"/>
      <w:r w:rsidRPr="00B12B7D">
        <w:rPr>
          <w:rFonts w:ascii="Times New Roman" w:eastAsia="Calibri" w:hAnsi="Times New Roman" w:cs="Times New Roman"/>
          <w:sz w:val="24"/>
          <w:szCs w:val="24"/>
          <w:lang w:val="en-US"/>
        </w:rPr>
        <w:t xml:space="preserve"> (Morton et al, 2013).</w:t>
      </w:r>
      <w:proofErr w:type="gramEnd"/>
    </w:p>
    <w:p w:rsidR="00B12B7D" w:rsidRPr="00B12B7D" w:rsidRDefault="00B12B7D" w:rsidP="00485AB9">
      <w:pPr>
        <w:spacing w:line="240" w:lineRule="auto"/>
        <w:ind w:firstLine="709"/>
        <w:contextualSpacing/>
        <w:jc w:val="both"/>
        <w:rPr>
          <w:rFonts w:ascii="Times New Roman" w:eastAsia="Calibri" w:hAnsi="Times New Roman" w:cs="Times New Roman"/>
          <w:sz w:val="24"/>
          <w:szCs w:val="24"/>
        </w:rPr>
      </w:pPr>
      <w:proofErr w:type="spellStart"/>
      <w:proofErr w:type="gramStart"/>
      <w:r w:rsidRPr="00B12B7D">
        <w:rPr>
          <w:rFonts w:ascii="Times New Roman" w:eastAsia="Calibri" w:hAnsi="Times New Roman" w:cs="Times New Roman"/>
          <w:sz w:val="24"/>
          <w:szCs w:val="24"/>
          <w:lang w:val="en-US"/>
        </w:rPr>
        <w:t>Paliatif</w:t>
      </w:r>
      <w:proofErr w:type="spellEnd"/>
      <w:r w:rsidRPr="00B12B7D">
        <w:rPr>
          <w:rFonts w:ascii="Times New Roman" w:eastAsia="Calibri" w:hAnsi="Times New Roman" w:cs="Times New Roman"/>
          <w:sz w:val="24"/>
          <w:szCs w:val="24"/>
        </w:rPr>
        <w:t xml:space="preserve"> sebagai suatu istilah yang digunakan dalam penyebutan perawatan pasien dan keluarga dari aspek klinis sampai sistem dukungan ketika mendekati ajal.</w:t>
      </w:r>
      <w:proofErr w:type="gramEnd"/>
      <w:r w:rsidRPr="00B12B7D">
        <w:rPr>
          <w:rFonts w:ascii="Times New Roman" w:eastAsia="Calibri" w:hAnsi="Times New Roman" w:cs="Times New Roman"/>
          <w:sz w:val="24"/>
          <w:szCs w:val="24"/>
        </w:rPr>
        <w:t xml:space="preserve"> Perawat diharuskan memiliki kompetensi di bidang ini karena fokus perawatan </w:t>
      </w:r>
      <w:proofErr w:type="spellStart"/>
      <w:r w:rsidRPr="00B12B7D">
        <w:rPr>
          <w:rFonts w:ascii="Times New Roman" w:eastAsia="Calibri" w:hAnsi="Times New Roman" w:cs="Times New Roman"/>
          <w:sz w:val="24"/>
          <w:szCs w:val="24"/>
          <w:lang w:val="en-US"/>
        </w:rPr>
        <w:t>paliatif</w:t>
      </w:r>
      <w:proofErr w:type="spellEnd"/>
      <w:r w:rsidRPr="00B12B7D">
        <w:rPr>
          <w:rFonts w:ascii="Times New Roman" w:eastAsia="Calibri" w:hAnsi="Times New Roman" w:cs="Times New Roman"/>
          <w:sz w:val="24"/>
          <w:szCs w:val="24"/>
        </w:rPr>
        <w:t xml:space="preserve"> memungkinkan pasien untuk mengalami spiritualitas mereka sepenuhnya (D</w:t>
      </w:r>
      <w:r w:rsidRPr="00B12B7D">
        <w:rPr>
          <w:rFonts w:ascii="Times New Roman" w:eastAsia="Calibri" w:hAnsi="Times New Roman" w:cs="Times New Roman"/>
          <w:sz w:val="24"/>
          <w:szCs w:val="24"/>
        </w:rPr>
        <w:sym w:font="Symbol" w:char="F0A2"/>
      </w:r>
      <w:r w:rsidRPr="00B12B7D">
        <w:rPr>
          <w:rFonts w:ascii="Times New Roman" w:eastAsia="Calibri" w:hAnsi="Times New Roman" w:cs="Times New Roman"/>
          <w:sz w:val="24"/>
          <w:szCs w:val="24"/>
        </w:rPr>
        <w:t xml:space="preserve">Antonia 2017). Dimana data prevalensi </w:t>
      </w:r>
      <w:r w:rsidRPr="00B12B7D">
        <w:rPr>
          <w:rFonts w:ascii="Times New Roman" w:eastAsia="Calibri" w:hAnsi="Times New Roman" w:cs="Times New Roman"/>
          <w:i/>
          <w:sz w:val="24"/>
          <w:szCs w:val="24"/>
        </w:rPr>
        <w:t>terminal illness</w:t>
      </w:r>
      <w:r w:rsidRPr="00B12B7D">
        <w:rPr>
          <w:rFonts w:ascii="Times New Roman" w:eastAsia="Calibri" w:hAnsi="Times New Roman" w:cs="Times New Roman"/>
          <w:sz w:val="24"/>
          <w:szCs w:val="24"/>
        </w:rPr>
        <w:t xml:space="preserve"> pada saat ini tidak tersedia secara pasti tetapi dapat dilihat dari data yang tersebar dalam berbagai penyakit yang merupakan bagian dari jenis–jenis penyakit yang masuk dalam kondisi terminal antara lain : kanker, diabetes militus, paru obstruksi kronis, </w:t>
      </w:r>
      <w:r w:rsidRPr="00B12B7D">
        <w:rPr>
          <w:rFonts w:ascii="Times New Roman" w:eastAsia="Calibri" w:hAnsi="Times New Roman" w:cs="Times New Roman"/>
          <w:i/>
          <w:sz w:val="24"/>
          <w:szCs w:val="24"/>
        </w:rPr>
        <w:t>cystic fibrosis</w:t>
      </w:r>
      <w:r w:rsidRPr="00B12B7D">
        <w:rPr>
          <w:rFonts w:ascii="Times New Roman" w:eastAsia="Calibri" w:hAnsi="Times New Roman" w:cs="Times New Roman"/>
          <w:sz w:val="24"/>
          <w:szCs w:val="24"/>
        </w:rPr>
        <w:t xml:space="preserve">, </w:t>
      </w:r>
      <w:r w:rsidRPr="00B12B7D">
        <w:rPr>
          <w:rFonts w:ascii="Times New Roman" w:eastAsia="Calibri" w:hAnsi="Times New Roman" w:cs="Times New Roman"/>
          <w:sz w:val="24"/>
          <w:szCs w:val="24"/>
        </w:rPr>
        <w:lastRenderedPageBreak/>
        <w:t>stroke, parkinson, gagal jantung dan HIV/AIDS.</w:t>
      </w:r>
    </w:p>
    <w:p w:rsidR="00B12B7D" w:rsidRPr="00B12B7D" w:rsidRDefault="00B12B7D" w:rsidP="00B12B7D">
      <w:pPr>
        <w:spacing w:line="240" w:lineRule="auto"/>
        <w:contextualSpacing/>
        <w:jc w:val="both"/>
        <w:rPr>
          <w:rFonts w:ascii="Times New Roman" w:eastAsia="Calibri" w:hAnsi="Times New Roman" w:cs="Times New Roman"/>
          <w:sz w:val="24"/>
          <w:szCs w:val="24"/>
          <w:lang w:val="en-US"/>
        </w:rPr>
      </w:pPr>
      <w:r w:rsidRPr="00B12B7D">
        <w:rPr>
          <w:rFonts w:ascii="Times New Roman" w:eastAsia="Calibri" w:hAnsi="Times New Roman" w:cs="Times New Roman"/>
          <w:i/>
          <w:sz w:val="24"/>
          <w:szCs w:val="24"/>
        </w:rPr>
        <w:t xml:space="preserve">           </w:t>
      </w:r>
      <w:r w:rsidRPr="00B12B7D">
        <w:rPr>
          <w:rFonts w:ascii="Times New Roman" w:eastAsia="Calibri" w:hAnsi="Times New Roman" w:cs="Times New Roman"/>
          <w:sz w:val="24"/>
          <w:szCs w:val="24"/>
        </w:rPr>
        <w:t xml:space="preserve">World Health Organization </w:t>
      </w:r>
      <w:r w:rsidRPr="00B12B7D">
        <w:rPr>
          <w:rFonts w:ascii="Times New Roman" w:eastAsia="Calibri" w:hAnsi="Times New Roman" w:cs="Times New Roman"/>
          <w:sz w:val="24"/>
          <w:szCs w:val="24"/>
          <w:lang w:val="en-US"/>
        </w:rPr>
        <w:t xml:space="preserve"> </w:t>
      </w:r>
      <w:r w:rsidRPr="00B12B7D">
        <w:rPr>
          <w:rFonts w:ascii="Times New Roman" w:eastAsia="Calibri" w:hAnsi="Times New Roman" w:cs="Times New Roman"/>
          <w:sz w:val="24"/>
          <w:szCs w:val="24"/>
        </w:rPr>
        <w:t>(WHO)</w:t>
      </w:r>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melaporkan</w:t>
      </w:r>
      <w:proofErr w:type="spellEnd"/>
      <w:r w:rsidRPr="00B12B7D">
        <w:rPr>
          <w:rFonts w:ascii="Times New Roman" w:eastAsia="Calibri" w:hAnsi="Times New Roman" w:cs="Times New Roman"/>
          <w:sz w:val="24"/>
          <w:szCs w:val="24"/>
          <w:lang w:val="en-US"/>
        </w:rPr>
        <w:t xml:space="preserve"> 8.8 </w:t>
      </w:r>
      <w:proofErr w:type="spellStart"/>
      <w:r w:rsidRPr="00B12B7D">
        <w:rPr>
          <w:rFonts w:ascii="Times New Roman" w:eastAsia="Calibri" w:hAnsi="Times New Roman" w:cs="Times New Roman"/>
          <w:sz w:val="24"/>
          <w:szCs w:val="24"/>
          <w:lang w:val="en-US"/>
        </w:rPr>
        <w:t>juta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angka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kematian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pada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tahun</w:t>
      </w:r>
      <w:proofErr w:type="spellEnd"/>
      <w:r w:rsidRPr="00B12B7D">
        <w:rPr>
          <w:rFonts w:ascii="Times New Roman" w:eastAsia="Calibri" w:hAnsi="Times New Roman" w:cs="Times New Roman"/>
          <w:sz w:val="24"/>
          <w:szCs w:val="24"/>
          <w:lang w:val="en-US"/>
        </w:rPr>
        <w:t xml:space="preserve"> 2019 </w:t>
      </w:r>
      <w:proofErr w:type="spellStart"/>
      <w:r w:rsidRPr="00B12B7D">
        <w:rPr>
          <w:rFonts w:ascii="Times New Roman" w:eastAsia="Calibri" w:hAnsi="Times New Roman" w:cs="Times New Roman"/>
          <w:sz w:val="24"/>
          <w:szCs w:val="24"/>
          <w:lang w:val="en-US"/>
        </w:rPr>
        <w:t>mayoritas</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akibat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kanker</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rPr>
        <w:t xml:space="preserve"> akan </w:t>
      </w:r>
      <w:proofErr w:type="spellStart"/>
      <w:r w:rsidRPr="00B12B7D">
        <w:rPr>
          <w:rFonts w:ascii="Times New Roman" w:eastAsia="Calibri" w:hAnsi="Times New Roman" w:cs="Times New Roman"/>
          <w:sz w:val="24"/>
          <w:szCs w:val="24"/>
          <w:lang w:val="en-US"/>
        </w:rPr>
        <w:t>meningkat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secara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signifikan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menjadi</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sekitar</w:t>
      </w:r>
      <w:proofErr w:type="spellEnd"/>
      <w:r w:rsidRPr="00B12B7D">
        <w:rPr>
          <w:rFonts w:ascii="Times New Roman" w:eastAsia="Calibri" w:hAnsi="Times New Roman" w:cs="Times New Roman"/>
          <w:sz w:val="24"/>
          <w:szCs w:val="24"/>
          <w:lang w:val="en-US"/>
        </w:rPr>
        <w:t xml:space="preserve"> 13.1 </w:t>
      </w:r>
      <w:proofErr w:type="spellStart"/>
      <w:r w:rsidRPr="00B12B7D">
        <w:rPr>
          <w:rFonts w:ascii="Times New Roman" w:eastAsia="Calibri" w:hAnsi="Times New Roman" w:cs="Times New Roman"/>
          <w:sz w:val="24"/>
          <w:szCs w:val="24"/>
          <w:lang w:val="en-US"/>
        </w:rPr>
        <w:t>juta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kematian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pada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tahun</w:t>
      </w:r>
      <w:proofErr w:type="spellEnd"/>
      <w:r w:rsidRPr="00B12B7D">
        <w:rPr>
          <w:rFonts w:ascii="Times New Roman" w:eastAsia="Calibri" w:hAnsi="Times New Roman" w:cs="Times New Roman"/>
          <w:sz w:val="24"/>
          <w:szCs w:val="24"/>
          <w:lang w:val="en-US"/>
        </w:rPr>
        <w:t xml:space="preserve"> 2022. </w:t>
      </w:r>
      <w:proofErr w:type="spellStart"/>
      <w:r w:rsidRPr="00B12B7D">
        <w:rPr>
          <w:rFonts w:ascii="Times New Roman" w:eastAsia="Calibri" w:hAnsi="Times New Roman" w:cs="Times New Roman"/>
          <w:sz w:val="24"/>
          <w:szCs w:val="24"/>
          <w:lang w:val="en-US"/>
        </w:rPr>
        <w:t>Selain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itu</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menurut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profil</w:t>
      </w:r>
      <w:proofErr w:type="spellEnd"/>
      <w:r w:rsidRPr="00B12B7D">
        <w:rPr>
          <w:rFonts w:ascii="Times New Roman" w:eastAsia="Calibri" w:hAnsi="Times New Roman" w:cs="Times New Roman"/>
          <w:sz w:val="24"/>
          <w:szCs w:val="24"/>
          <w:lang w:val="en-US"/>
        </w:rPr>
        <w:t xml:space="preserve"> WHO 2020 </w:t>
      </w:r>
      <w:proofErr w:type="spellStart"/>
      <w:r w:rsidRPr="00B12B7D">
        <w:rPr>
          <w:rFonts w:ascii="Times New Roman" w:eastAsia="Calibri" w:hAnsi="Times New Roman" w:cs="Times New Roman"/>
          <w:sz w:val="24"/>
          <w:szCs w:val="24"/>
          <w:lang w:val="en-US"/>
        </w:rPr>
        <w:t>menyebutkan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bahwa</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tingkat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kematian</w:t>
      </w:r>
      <w:proofErr w:type="spellEnd"/>
      <w:r w:rsidRPr="00B12B7D">
        <w:rPr>
          <w:rFonts w:ascii="Times New Roman" w:eastAsia="Calibri" w:hAnsi="Times New Roman" w:cs="Times New Roman"/>
          <w:sz w:val="24"/>
          <w:szCs w:val="24"/>
          <w:lang w:val="en-US"/>
        </w:rPr>
        <w:t xml:space="preserve"> di Indonesia </w:t>
      </w:r>
      <w:proofErr w:type="spellStart"/>
      <w:r w:rsidRPr="00B12B7D">
        <w:rPr>
          <w:rFonts w:ascii="Times New Roman" w:eastAsia="Calibri" w:hAnsi="Times New Roman" w:cs="Times New Roman"/>
          <w:sz w:val="24"/>
          <w:szCs w:val="24"/>
          <w:lang w:val="en-US"/>
        </w:rPr>
        <w:t>mencapai</w:t>
      </w:r>
      <w:proofErr w:type="spellEnd"/>
      <w:r w:rsidRPr="00B12B7D">
        <w:rPr>
          <w:rFonts w:ascii="Times New Roman" w:eastAsia="Calibri" w:hAnsi="Times New Roman" w:cs="Times New Roman"/>
          <w:sz w:val="24"/>
          <w:szCs w:val="24"/>
          <w:lang w:val="en-US"/>
        </w:rPr>
        <w:t xml:space="preserve"> 1.064.000 </w:t>
      </w:r>
      <w:proofErr w:type="spellStart"/>
      <w:r w:rsidRPr="00B12B7D">
        <w:rPr>
          <w:rFonts w:ascii="Times New Roman" w:eastAsia="Calibri" w:hAnsi="Times New Roman" w:cs="Times New Roman"/>
          <w:sz w:val="24"/>
          <w:szCs w:val="24"/>
          <w:lang w:val="en-US"/>
        </w:rPr>
        <w:t>akibat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penyakit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kronis</w:t>
      </w:r>
      <w:proofErr w:type="spellEnd"/>
      <w:r w:rsidRPr="00B12B7D">
        <w:rPr>
          <w:rFonts w:ascii="Times New Roman" w:eastAsia="Calibri" w:hAnsi="Times New Roman" w:cs="Times New Roman"/>
          <w:sz w:val="24"/>
          <w:szCs w:val="24"/>
          <w:lang w:val="en-US"/>
        </w:rPr>
        <w:t xml:space="preserve"> di </w:t>
      </w:r>
      <w:proofErr w:type="spellStart"/>
      <w:r w:rsidRPr="00B12B7D">
        <w:rPr>
          <w:rFonts w:ascii="Times New Roman" w:eastAsia="Calibri" w:hAnsi="Times New Roman" w:cs="Times New Roman"/>
          <w:sz w:val="24"/>
          <w:szCs w:val="24"/>
          <w:lang w:val="en-US"/>
        </w:rPr>
        <w:t>rumah</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sakit</w:t>
      </w:r>
      <w:proofErr w:type="spellEnd"/>
      <w:r w:rsidRPr="00B12B7D">
        <w:rPr>
          <w:rFonts w:ascii="Times New Roman" w:eastAsia="Calibri" w:hAnsi="Times New Roman" w:cs="Times New Roman"/>
          <w:sz w:val="24"/>
          <w:szCs w:val="24"/>
          <w:lang w:val="en-US"/>
        </w:rPr>
        <w:t xml:space="preserve"> </w:t>
      </w:r>
      <w:r w:rsidR="00A70E23">
        <w:rPr>
          <w:rFonts w:ascii="Times New Roman" w:eastAsia="Calibri" w:hAnsi="Times New Roman" w:cs="Times New Roman"/>
          <w:sz w:val="24"/>
          <w:szCs w:val="24"/>
        </w:rPr>
        <w:t xml:space="preserve">seperti kanker, penyakit paru </w:t>
      </w:r>
      <w:r w:rsidRPr="00B12B7D">
        <w:rPr>
          <w:rFonts w:ascii="Times New Roman" w:eastAsia="Calibri" w:hAnsi="Times New Roman" w:cs="Times New Roman"/>
          <w:sz w:val="24"/>
          <w:szCs w:val="24"/>
        </w:rPr>
        <w:t xml:space="preserve">obstruksi yang bisa di hubungkan dengan paliatif </w:t>
      </w:r>
      <w:r w:rsidRPr="00B12B7D">
        <w:rPr>
          <w:rFonts w:ascii="Times New Roman" w:eastAsia="Calibri" w:hAnsi="Times New Roman" w:cs="Times New Roman"/>
          <w:sz w:val="24"/>
          <w:szCs w:val="24"/>
          <w:lang w:val="en-US"/>
        </w:rPr>
        <w:t>(</w:t>
      </w:r>
      <w:proofErr w:type="spellStart"/>
      <w:r w:rsidRPr="00B12B7D">
        <w:rPr>
          <w:rFonts w:ascii="Times New Roman" w:eastAsia="Calibri" w:hAnsi="Times New Roman" w:cs="Times New Roman"/>
          <w:sz w:val="24"/>
          <w:szCs w:val="24"/>
          <w:lang w:val="en-US"/>
        </w:rPr>
        <w:t>Kemenkes</w:t>
      </w:r>
      <w:proofErr w:type="spellEnd"/>
      <w:r w:rsidRPr="00B12B7D">
        <w:rPr>
          <w:rFonts w:ascii="Times New Roman" w:eastAsia="Calibri" w:hAnsi="Times New Roman" w:cs="Times New Roman"/>
          <w:sz w:val="24"/>
          <w:szCs w:val="24"/>
          <w:lang w:val="en-US"/>
        </w:rPr>
        <w:t xml:space="preserve">, 2020). </w:t>
      </w:r>
    </w:p>
    <w:p w:rsidR="00B12B7D" w:rsidRPr="00B12B7D" w:rsidRDefault="00A70E23" w:rsidP="00B12B7D">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B12B7D" w:rsidRPr="00B12B7D">
        <w:rPr>
          <w:rFonts w:ascii="Times New Roman" w:eastAsia="Calibri" w:hAnsi="Times New Roman" w:cs="Times New Roman"/>
          <w:sz w:val="24"/>
          <w:szCs w:val="24"/>
          <w:lang w:val="en-US"/>
        </w:rPr>
        <w:t>Penerapan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perawatan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paliatif</w:t>
      </w:r>
      <w:proofErr w:type="spellEnd"/>
      <w:r w:rsidR="00B12B7D" w:rsidRPr="00B12B7D">
        <w:rPr>
          <w:rFonts w:ascii="Times New Roman" w:eastAsia="Calibri" w:hAnsi="Times New Roman" w:cs="Times New Roman"/>
          <w:sz w:val="24"/>
          <w:szCs w:val="24"/>
          <w:lang w:val="en-US"/>
        </w:rPr>
        <w:t xml:space="preserve"> care di Indonesia </w:t>
      </w:r>
      <w:proofErr w:type="spellStart"/>
      <w:r w:rsidR="00B12B7D" w:rsidRPr="00B12B7D">
        <w:rPr>
          <w:rFonts w:ascii="Times New Roman" w:eastAsia="Calibri" w:hAnsi="Times New Roman" w:cs="Times New Roman"/>
          <w:sz w:val="24"/>
          <w:szCs w:val="24"/>
          <w:lang w:val="en-US"/>
        </w:rPr>
        <w:t>sendiri</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memang</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belum</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banyak</w:t>
      </w:r>
      <w:proofErr w:type="spellEnd"/>
      <w:r w:rsidR="00B12B7D" w:rsidRPr="00B12B7D">
        <w:rPr>
          <w:rFonts w:ascii="Times New Roman" w:eastAsia="Calibri" w:hAnsi="Times New Roman" w:cs="Times New Roman"/>
          <w:sz w:val="24"/>
          <w:szCs w:val="24"/>
          <w:lang w:val="en-US"/>
        </w:rPr>
        <w:t xml:space="preserve">. </w:t>
      </w:r>
      <w:proofErr w:type="gramStart"/>
      <w:r w:rsidR="00B12B7D" w:rsidRPr="00B12B7D">
        <w:rPr>
          <w:rFonts w:ascii="Times New Roman" w:eastAsia="Calibri" w:hAnsi="Times New Roman" w:cs="Times New Roman"/>
          <w:sz w:val="24"/>
          <w:szCs w:val="24"/>
          <w:lang w:val="en-US"/>
        </w:rPr>
        <w:t xml:space="preserve">Salah </w:t>
      </w:r>
      <w:proofErr w:type="spellStart"/>
      <w:r w:rsidR="00B12B7D" w:rsidRPr="00B12B7D">
        <w:rPr>
          <w:rFonts w:ascii="Times New Roman" w:eastAsia="Calibri" w:hAnsi="Times New Roman" w:cs="Times New Roman"/>
          <w:sz w:val="24"/>
          <w:szCs w:val="24"/>
          <w:lang w:val="en-US"/>
        </w:rPr>
        <w:t>satu</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tantangannya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adalah</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terkait</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bagaimana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para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tenaga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medis</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memandang</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persoalan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kematian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pasien</w:t>
      </w:r>
      <w:proofErr w:type="spellEnd"/>
      <w:r w:rsidR="00B12B7D" w:rsidRPr="00B12B7D">
        <w:rPr>
          <w:rFonts w:ascii="Times New Roman" w:eastAsia="Calibri" w:hAnsi="Times New Roman" w:cs="Times New Roman"/>
          <w:sz w:val="24"/>
          <w:szCs w:val="24"/>
          <w:lang w:val="en-US"/>
        </w:rPr>
        <w:t>.</w:t>
      </w:r>
      <w:proofErr w:type="gramEnd"/>
      <w:r w:rsidR="00B12B7D" w:rsidRPr="00B12B7D">
        <w:rPr>
          <w:rFonts w:ascii="Times New Roman" w:eastAsia="Calibri" w:hAnsi="Times New Roman" w:cs="Times New Roman"/>
          <w:sz w:val="24"/>
          <w:szCs w:val="24"/>
          <w:lang w:val="en-US"/>
        </w:rPr>
        <w:t xml:space="preserve"> </w:t>
      </w:r>
      <w:proofErr w:type="spellStart"/>
      <w:proofErr w:type="gramStart"/>
      <w:r w:rsidR="00B12B7D" w:rsidRPr="00B12B7D">
        <w:rPr>
          <w:rFonts w:ascii="Times New Roman" w:eastAsia="Calibri" w:hAnsi="Times New Roman" w:cs="Times New Roman"/>
          <w:sz w:val="24"/>
          <w:szCs w:val="24"/>
          <w:lang w:val="en-US"/>
        </w:rPr>
        <w:t>Masih</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banyak</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rumah</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sakit</w:t>
      </w:r>
      <w:proofErr w:type="spellEnd"/>
      <w:r w:rsidR="00B12B7D" w:rsidRPr="00B12B7D">
        <w:rPr>
          <w:rFonts w:ascii="Times New Roman" w:eastAsia="Calibri" w:hAnsi="Times New Roman" w:cs="Times New Roman"/>
          <w:sz w:val="24"/>
          <w:szCs w:val="24"/>
          <w:lang w:val="en-US"/>
        </w:rPr>
        <w:t xml:space="preserve"> yang </w:t>
      </w:r>
      <w:proofErr w:type="spellStart"/>
      <w:r w:rsidR="00B12B7D" w:rsidRPr="00B12B7D">
        <w:rPr>
          <w:rFonts w:ascii="Times New Roman" w:eastAsia="Calibri" w:hAnsi="Times New Roman" w:cs="Times New Roman"/>
          <w:sz w:val="24"/>
          <w:szCs w:val="24"/>
          <w:lang w:val="en-US"/>
        </w:rPr>
        <w:t>belum</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memahami</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bahwa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seharusnya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pasien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diberikan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perawatan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paliatif</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terutama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untuk</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pasien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dengan</w:t>
      </w:r>
      <w:proofErr w:type="spellEnd"/>
      <w:r w:rsidR="00B12B7D" w:rsidRPr="00B12B7D">
        <w:rPr>
          <w:rFonts w:ascii="Times New Roman" w:eastAsia="Calibri" w:hAnsi="Times New Roman" w:cs="Times New Roman"/>
          <w:sz w:val="24"/>
          <w:szCs w:val="24"/>
          <w:lang w:val="en-US"/>
        </w:rPr>
        <w:t xml:space="preserve"> stadium terminal (</w:t>
      </w:r>
      <w:proofErr w:type="spellStart"/>
      <w:r w:rsidR="00B12B7D" w:rsidRPr="00B12B7D">
        <w:rPr>
          <w:rFonts w:ascii="Times New Roman" w:eastAsia="Calibri" w:hAnsi="Times New Roman" w:cs="Times New Roman"/>
          <w:sz w:val="24"/>
          <w:szCs w:val="24"/>
          <w:lang w:val="en-US"/>
        </w:rPr>
        <w:t>Suherman</w:t>
      </w:r>
      <w:proofErr w:type="spellEnd"/>
      <w:r w:rsidR="00B12B7D" w:rsidRPr="00B12B7D">
        <w:rPr>
          <w:rFonts w:ascii="Times New Roman" w:eastAsia="Calibri" w:hAnsi="Times New Roman" w:cs="Times New Roman"/>
          <w:sz w:val="24"/>
          <w:szCs w:val="24"/>
          <w:lang w:val="en-US"/>
        </w:rPr>
        <w:t>, 2019)</w:t>
      </w:r>
      <w:r w:rsidR="00B12B7D" w:rsidRPr="00B12B7D">
        <w:rPr>
          <w:rFonts w:ascii="Times New Roman" w:eastAsia="Calibri" w:hAnsi="Times New Roman" w:cs="Times New Roman"/>
          <w:sz w:val="24"/>
          <w:szCs w:val="24"/>
        </w:rPr>
        <w:t>.</w:t>
      </w:r>
      <w:proofErr w:type="gramEnd"/>
    </w:p>
    <w:p w:rsidR="00B12B7D" w:rsidRPr="00B12B7D" w:rsidRDefault="00A70E23" w:rsidP="00B12B7D">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2B7D" w:rsidRPr="00B12B7D">
        <w:rPr>
          <w:rFonts w:ascii="Times New Roman" w:eastAsia="Calibri" w:hAnsi="Times New Roman" w:cs="Times New Roman"/>
          <w:sz w:val="24"/>
          <w:szCs w:val="24"/>
        </w:rPr>
        <w:t xml:space="preserve">Perawatan paliatif  </w:t>
      </w:r>
      <w:r w:rsidR="00B12B7D" w:rsidRPr="00B12B7D">
        <w:rPr>
          <w:rFonts w:ascii="Times New Roman" w:eastAsia="Calibri" w:hAnsi="Times New Roman" w:cs="Times New Roman"/>
          <w:sz w:val="24"/>
          <w:szCs w:val="24"/>
          <w:lang w:val="en-US"/>
        </w:rPr>
        <w:t xml:space="preserve">yang </w:t>
      </w:r>
      <w:proofErr w:type="spellStart"/>
      <w:r w:rsidR="00B12B7D" w:rsidRPr="00B12B7D">
        <w:rPr>
          <w:rFonts w:ascii="Times New Roman" w:eastAsia="Calibri" w:hAnsi="Times New Roman" w:cs="Times New Roman"/>
          <w:sz w:val="24"/>
          <w:szCs w:val="24"/>
          <w:lang w:val="en-US"/>
        </w:rPr>
        <w:t>dilakukan</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selama</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ini</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baik</w:t>
      </w:r>
      <w:proofErr w:type="spellEnd"/>
      <w:r w:rsidR="00B12B7D" w:rsidRPr="00B12B7D">
        <w:rPr>
          <w:rFonts w:ascii="Times New Roman" w:eastAsia="Calibri" w:hAnsi="Times New Roman" w:cs="Times New Roman"/>
          <w:sz w:val="24"/>
          <w:szCs w:val="24"/>
          <w:lang w:val="en-US"/>
        </w:rPr>
        <w:t xml:space="preserve"> yang </w:t>
      </w:r>
      <w:proofErr w:type="spellStart"/>
      <w:r w:rsidR="00B12B7D" w:rsidRPr="00B12B7D">
        <w:rPr>
          <w:rFonts w:ascii="Times New Roman" w:eastAsia="Calibri" w:hAnsi="Times New Roman" w:cs="Times New Roman"/>
          <w:sz w:val="24"/>
          <w:szCs w:val="24"/>
          <w:lang w:val="en-US"/>
        </w:rPr>
        <w:t>ada</w:t>
      </w:r>
      <w:proofErr w:type="spellEnd"/>
      <w:r w:rsidR="00B12B7D" w:rsidRPr="00B12B7D">
        <w:rPr>
          <w:rFonts w:ascii="Times New Roman" w:eastAsia="Calibri" w:hAnsi="Times New Roman" w:cs="Times New Roman"/>
          <w:sz w:val="24"/>
          <w:szCs w:val="24"/>
          <w:lang w:val="en-US"/>
        </w:rPr>
        <w:t xml:space="preserve"> di </w:t>
      </w:r>
      <w:proofErr w:type="spellStart"/>
      <w:r w:rsidR="00B12B7D" w:rsidRPr="00B12B7D">
        <w:rPr>
          <w:rFonts w:ascii="Times New Roman" w:eastAsia="Calibri" w:hAnsi="Times New Roman" w:cs="Times New Roman"/>
          <w:sz w:val="24"/>
          <w:szCs w:val="24"/>
          <w:lang w:val="en-US"/>
        </w:rPr>
        <w:t>luar</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Negeri</w:t>
      </w:r>
      <w:proofErr w:type="spellEnd"/>
      <w:r w:rsidR="00B12B7D" w:rsidRPr="00B12B7D">
        <w:rPr>
          <w:rFonts w:ascii="Times New Roman" w:eastAsia="Calibri" w:hAnsi="Times New Roman" w:cs="Times New Roman"/>
          <w:sz w:val="24"/>
          <w:szCs w:val="24"/>
          <w:lang w:val="en-US"/>
        </w:rPr>
        <w:t xml:space="preserve"> </w:t>
      </w:r>
      <w:proofErr w:type="spellStart"/>
      <w:r w:rsidR="00B12B7D" w:rsidRPr="00B12B7D">
        <w:rPr>
          <w:rFonts w:ascii="Times New Roman" w:eastAsia="Calibri" w:hAnsi="Times New Roman" w:cs="Times New Roman"/>
          <w:sz w:val="24"/>
          <w:szCs w:val="24"/>
          <w:lang w:val="en-US"/>
        </w:rPr>
        <w:t>ataupun</w:t>
      </w:r>
      <w:proofErr w:type="spellEnd"/>
      <w:r w:rsidR="00B12B7D" w:rsidRPr="00B12B7D">
        <w:rPr>
          <w:rFonts w:ascii="Times New Roman" w:eastAsia="Calibri" w:hAnsi="Times New Roman" w:cs="Times New Roman"/>
          <w:sz w:val="24"/>
          <w:szCs w:val="24"/>
          <w:lang w:val="en-US"/>
        </w:rPr>
        <w:t xml:space="preserve"> di Indonesia </w:t>
      </w:r>
      <w:r w:rsidR="00B12B7D" w:rsidRPr="00B12B7D">
        <w:rPr>
          <w:rFonts w:ascii="Times New Roman" w:eastAsia="Calibri" w:hAnsi="Times New Roman" w:cs="Times New Roman"/>
          <w:sz w:val="24"/>
          <w:szCs w:val="24"/>
        </w:rPr>
        <w:t>merupakan perawatan total yang dilakukan secara aktif terutama pada pasien yang menderita penyakit yang membatasi hidup, dan keluarga pasien, yang dilakukan oleh tim secara interdisiplin, dimana penyakit pasien tersebut sudah tidak dapat lagi berespon terhadap pengobataan atau pasien yang mendapatkan intervensi untuk memperpanjang masa hidup (Yodang, 2018).</w:t>
      </w:r>
    </w:p>
    <w:p w:rsidR="00A70E23" w:rsidRPr="00A70E23" w:rsidRDefault="00B12B7D" w:rsidP="00A70E23">
      <w:pPr>
        <w:spacing w:line="240" w:lineRule="auto"/>
        <w:contextualSpacing/>
        <w:jc w:val="both"/>
        <w:rPr>
          <w:rFonts w:ascii="Times New Roman" w:eastAsia="Calibri" w:hAnsi="Times New Roman" w:cs="Times New Roman"/>
          <w:sz w:val="24"/>
          <w:szCs w:val="24"/>
          <w:lang w:val="en-US"/>
        </w:rPr>
      </w:pPr>
      <w:r w:rsidRPr="00B12B7D">
        <w:rPr>
          <w:rFonts w:ascii="Times New Roman" w:eastAsia="Calibri" w:hAnsi="Times New Roman" w:cs="Times New Roman"/>
          <w:sz w:val="24"/>
          <w:szCs w:val="24"/>
        </w:rPr>
        <w:lastRenderedPageBreak/>
        <w:t>Pelaksanaan perawatan paliatif di ruang intensif</w:t>
      </w:r>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dan</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penyakit</w:t>
      </w:r>
      <w:proofErr w:type="spellEnd"/>
      <w:r w:rsidRPr="00B12B7D">
        <w:rPr>
          <w:rFonts w:ascii="Times New Roman" w:eastAsia="Calibri" w:hAnsi="Times New Roman" w:cs="Times New Roman"/>
          <w:sz w:val="24"/>
          <w:szCs w:val="24"/>
          <w:lang w:val="en-US"/>
        </w:rPr>
        <w:t xml:space="preserve"> </w:t>
      </w:r>
      <w:proofErr w:type="spellStart"/>
      <w:r w:rsidRPr="00B12B7D">
        <w:rPr>
          <w:rFonts w:ascii="Times New Roman" w:eastAsia="Calibri" w:hAnsi="Times New Roman" w:cs="Times New Roman"/>
          <w:sz w:val="24"/>
          <w:szCs w:val="24"/>
          <w:lang w:val="en-US"/>
        </w:rPr>
        <w:t>dalam</w:t>
      </w:r>
      <w:proofErr w:type="spellEnd"/>
      <w:r w:rsidRPr="00B12B7D">
        <w:rPr>
          <w:rFonts w:ascii="Times New Roman" w:eastAsia="Calibri" w:hAnsi="Times New Roman" w:cs="Times New Roman"/>
          <w:sz w:val="24"/>
          <w:szCs w:val="24"/>
          <w:lang w:val="en-US"/>
        </w:rPr>
        <w:t xml:space="preserve"> </w:t>
      </w:r>
      <w:r w:rsidRPr="00B12B7D">
        <w:rPr>
          <w:rFonts w:ascii="Times New Roman" w:eastAsia="Calibri" w:hAnsi="Times New Roman" w:cs="Times New Roman"/>
          <w:sz w:val="24"/>
          <w:szCs w:val="24"/>
        </w:rPr>
        <w:t xml:space="preserve"> berhubungan</w:t>
      </w:r>
      <w:r w:rsidR="00A70E23" w:rsidRPr="00A70E23">
        <w:rPr>
          <w:rFonts w:ascii="Times New Roman" w:eastAsia="Calibri" w:hAnsi="Times New Roman" w:cs="Times New Roman"/>
          <w:sz w:val="24"/>
          <w:szCs w:val="24"/>
        </w:rPr>
        <w:t xml:space="preserve"> dengan faktor personal atau internal perawat, karakteristik pasien dan keluarga, struktur dan budaya organisasi. Faktor-faktor tersebut dapat menjadi kekuatan sekaligus menjadi tantangan dalam meningkatkan kualitas pelayanan keperawatan khususnya dalam perawatan paliatif. Menurut Holmn </w:t>
      </w:r>
      <w:r w:rsidR="00A70E23" w:rsidRPr="00A70E23">
        <w:rPr>
          <w:rFonts w:ascii="Times New Roman" w:eastAsia="Calibri" w:hAnsi="Times New Roman" w:cs="Times New Roman"/>
          <w:sz w:val="24"/>
          <w:szCs w:val="24"/>
          <w:lang w:val="en-US"/>
        </w:rPr>
        <w:t>(2020)</w:t>
      </w:r>
      <w:r w:rsidR="00A70E23" w:rsidRPr="00A70E23">
        <w:rPr>
          <w:rFonts w:ascii="Times New Roman" w:eastAsia="Calibri" w:hAnsi="Times New Roman" w:cs="Times New Roman"/>
          <w:sz w:val="24"/>
          <w:szCs w:val="24"/>
        </w:rPr>
        <w:t xml:space="preserve"> paliatif</w:t>
      </w:r>
      <w:r w:rsidR="00A70E23" w:rsidRPr="00A70E23">
        <w:rPr>
          <w:rFonts w:ascii="Times New Roman" w:eastAsia="Calibri" w:hAnsi="Times New Roman" w:cs="Times New Roman"/>
          <w:i/>
          <w:sz w:val="24"/>
          <w:szCs w:val="24"/>
          <w:lang w:val="en-US"/>
        </w:rPr>
        <w:t xml:space="preserve"> </w:t>
      </w:r>
      <w:r w:rsidR="00A70E23" w:rsidRPr="00A70E23">
        <w:rPr>
          <w:rFonts w:ascii="Times New Roman" w:eastAsia="Calibri" w:hAnsi="Times New Roman" w:cs="Times New Roman"/>
          <w:sz w:val="24"/>
          <w:szCs w:val="24"/>
          <w:lang w:val="en-US"/>
        </w:rPr>
        <w:t xml:space="preserve">yang </w:t>
      </w:r>
      <w:proofErr w:type="spellStart"/>
      <w:r w:rsidR="00A70E23" w:rsidRPr="00A70E23">
        <w:rPr>
          <w:rFonts w:ascii="Times New Roman" w:eastAsia="Calibri" w:hAnsi="Times New Roman" w:cs="Times New Roman"/>
          <w:sz w:val="24"/>
          <w:szCs w:val="24"/>
          <w:lang w:val="en-US"/>
        </w:rPr>
        <w:t>dilakukan</w:t>
      </w:r>
      <w:proofErr w:type="spellEnd"/>
      <w:r w:rsidR="00A70E23" w:rsidRPr="00A70E23">
        <w:rPr>
          <w:rFonts w:ascii="Times New Roman" w:eastAsia="Calibri" w:hAnsi="Times New Roman" w:cs="Times New Roman"/>
          <w:sz w:val="24"/>
          <w:szCs w:val="24"/>
        </w:rPr>
        <w:t xml:space="preserve"> oleh perawat berhubungan dengan pendidikan perawat, pelatihan paliatif, kemampuan komunikasi dan distress moral yang dialami. Untuk mampu memberikan perawatan pada pasien terminal menjelang ajal dengan baik, perawat harus memiliki pendidikan yang cukup juga mempunyai pengalaman pelatihan paliatif </w:t>
      </w:r>
      <w:r w:rsidR="00A70E23" w:rsidRPr="00A70E23">
        <w:rPr>
          <w:rFonts w:ascii="Times New Roman" w:eastAsia="Calibri" w:hAnsi="Times New Roman" w:cs="Times New Roman"/>
          <w:sz w:val="24"/>
          <w:szCs w:val="24"/>
          <w:lang w:val="en-US"/>
        </w:rPr>
        <w:t>.</w:t>
      </w:r>
    </w:p>
    <w:p w:rsidR="00A70E23" w:rsidRPr="00A70E23" w:rsidRDefault="00A70E23"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70E23">
        <w:rPr>
          <w:rFonts w:ascii="Times New Roman" w:eastAsia="Calibri" w:hAnsi="Times New Roman" w:cs="Times New Roman"/>
          <w:sz w:val="24"/>
          <w:szCs w:val="24"/>
        </w:rPr>
        <w:t xml:space="preserve">Rumah Sakit Umum Yowari merupakan salah satu rumah sakit yang ada di wilayah Kabupaten Jayapura, berdasarkan data yang diambil dari unit rekam medis tercatat  pada bulan </w:t>
      </w:r>
      <w:proofErr w:type="spellStart"/>
      <w:r w:rsidRPr="00A70E23">
        <w:rPr>
          <w:rFonts w:ascii="Times New Roman" w:eastAsia="Calibri" w:hAnsi="Times New Roman" w:cs="Times New Roman"/>
          <w:sz w:val="24"/>
          <w:szCs w:val="24"/>
          <w:lang w:val="en-US"/>
        </w:rPr>
        <w:t>Desember</w:t>
      </w:r>
      <w:proofErr w:type="spellEnd"/>
      <w:r w:rsidRPr="00A70E23">
        <w:rPr>
          <w:rFonts w:ascii="Times New Roman" w:eastAsia="Calibri" w:hAnsi="Times New Roman" w:cs="Times New Roman"/>
          <w:sz w:val="24"/>
          <w:szCs w:val="24"/>
          <w:lang w:val="en-US"/>
        </w:rPr>
        <w:t xml:space="preserve"> 202</w:t>
      </w:r>
      <w:r w:rsidRPr="00A70E23">
        <w:rPr>
          <w:rFonts w:ascii="Times New Roman" w:eastAsia="Calibri" w:hAnsi="Times New Roman" w:cs="Times New Roman"/>
          <w:sz w:val="24"/>
          <w:szCs w:val="24"/>
        </w:rPr>
        <w:t xml:space="preserve">0 sampai pada bulan </w:t>
      </w:r>
      <w:proofErr w:type="spellStart"/>
      <w:r w:rsidRPr="00A70E23">
        <w:rPr>
          <w:rFonts w:ascii="Times New Roman" w:eastAsia="Calibri" w:hAnsi="Times New Roman" w:cs="Times New Roman"/>
          <w:sz w:val="24"/>
          <w:szCs w:val="24"/>
          <w:lang w:val="en-US"/>
        </w:rPr>
        <w:t>Maret</w:t>
      </w:r>
      <w:proofErr w:type="spellEnd"/>
      <w:r w:rsidRPr="00A70E23">
        <w:rPr>
          <w:rFonts w:ascii="Times New Roman" w:eastAsia="Calibri" w:hAnsi="Times New Roman" w:cs="Times New Roman"/>
          <w:sz w:val="24"/>
          <w:szCs w:val="24"/>
          <w:lang w:val="en-US"/>
        </w:rPr>
        <w:t xml:space="preserve"> 2021</w:t>
      </w:r>
      <w:r w:rsidRPr="00A70E23">
        <w:rPr>
          <w:rFonts w:ascii="Times New Roman" w:eastAsia="Calibri" w:hAnsi="Times New Roman" w:cs="Times New Roman"/>
          <w:sz w:val="24"/>
          <w:szCs w:val="24"/>
        </w:rPr>
        <w:t xml:space="preserve"> sebanyak 192 kematian</w:t>
      </w:r>
      <w:r w:rsidRPr="00A70E23">
        <w:rPr>
          <w:rFonts w:ascii="Times New Roman" w:eastAsia="Calibri" w:hAnsi="Times New Roman" w:cs="Times New Roman"/>
          <w:sz w:val="24"/>
          <w:szCs w:val="24"/>
          <w:lang w:val="en-US"/>
        </w:rPr>
        <w:t>. K</w:t>
      </w:r>
      <w:r w:rsidRPr="00A70E23">
        <w:rPr>
          <w:rFonts w:ascii="Times New Roman" w:eastAsia="Calibri" w:hAnsi="Times New Roman" w:cs="Times New Roman"/>
          <w:sz w:val="24"/>
          <w:szCs w:val="24"/>
        </w:rPr>
        <w:t xml:space="preserve">ematian ini disebabkan </w:t>
      </w:r>
      <w:proofErr w:type="spellStart"/>
      <w:r w:rsidRPr="00A70E23">
        <w:rPr>
          <w:rFonts w:ascii="Times New Roman" w:eastAsia="Calibri" w:hAnsi="Times New Roman" w:cs="Times New Roman"/>
          <w:sz w:val="24"/>
          <w:szCs w:val="24"/>
          <w:lang w:val="en-US"/>
        </w:rPr>
        <w:t>dari</w:t>
      </w:r>
      <w:proofErr w:type="spellEnd"/>
      <w:r w:rsidRPr="00A70E23">
        <w:rPr>
          <w:rFonts w:ascii="Times New Roman" w:eastAsia="Calibri" w:hAnsi="Times New Roman" w:cs="Times New Roman"/>
          <w:sz w:val="24"/>
          <w:szCs w:val="24"/>
        </w:rPr>
        <w:t xml:space="preserve"> berbagai macam penyakit diantaranya TB Paru sebanyak 33 pasien, HIV</w:t>
      </w:r>
      <w:r w:rsidRPr="00A70E23">
        <w:rPr>
          <w:rFonts w:ascii="Times New Roman" w:eastAsia="Calibri" w:hAnsi="Times New Roman" w:cs="Times New Roman"/>
          <w:sz w:val="24"/>
          <w:szCs w:val="24"/>
          <w:lang w:val="en-US"/>
        </w:rPr>
        <w:t>-</w:t>
      </w:r>
      <w:r w:rsidRPr="00A70E23">
        <w:rPr>
          <w:rFonts w:ascii="Times New Roman" w:eastAsia="Calibri" w:hAnsi="Times New Roman" w:cs="Times New Roman"/>
          <w:sz w:val="24"/>
          <w:szCs w:val="24"/>
        </w:rPr>
        <w:t>AIDS sebanyak 25 pasien, Penurunan Kesadaran sebanyak 20 pasien, Syok Hipovolemik sebanyak 17 pasien,  Bronkopneumonia sebanyak 17 pasien, CAP (</w:t>
      </w:r>
      <w:r w:rsidRPr="00A70E23">
        <w:rPr>
          <w:rFonts w:ascii="Times New Roman" w:eastAsia="Calibri" w:hAnsi="Times New Roman" w:cs="Times New Roman"/>
          <w:i/>
          <w:sz w:val="24"/>
          <w:szCs w:val="24"/>
        </w:rPr>
        <w:t>Community Acquiret Pneumonia)</w:t>
      </w:r>
      <w:r w:rsidRPr="00A70E23">
        <w:rPr>
          <w:rFonts w:ascii="Times New Roman" w:eastAsia="Calibri" w:hAnsi="Times New Roman" w:cs="Times New Roman"/>
          <w:sz w:val="24"/>
          <w:szCs w:val="24"/>
        </w:rPr>
        <w:t xml:space="preserve"> sebanyak 10 pasien, Gagal Nafas sebanyak 8 pasien, Stroke Hemoragik sebanyak 7 pasien, Diabetes Melitus sebanyak 6 pasien </w:t>
      </w:r>
      <w:proofErr w:type="spellStart"/>
      <w:r w:rsidRPr="00A70E23">
        <w:rPr>
          <w:rFonts w:ascii="Times New Roman" w:eastAsia="Calibri" w:hAnsi="Times New Roman" w:cs="Times New Roman"/>
          <w:sz w:val="24"/>
          <w:szCs w:val="24"/>
          <w:lang w:val="en-US"/>
        </w:rPr>
        <w:t>dan</w:t>
      </w:r>
      <w:proofErr w:type="spellEnd"/>
      <w:r w:rsidRPr="00A70E23">
        <w:rPr>
          <w:rFonts w:ascii="Times New Roman" w:eastAsia="Calibri" w:hAnsi="Times New Roman" w:cs="Times New Roman"/>
          <w:sz w:val="24"/>
          <w:szCs w:val="24"/>
          <w:lang w:val="en-US"/>
        </w:rPr>
        <w:t xml:space="preserve"> lain-lain.</w:t>
      </w:r>
      <w:r>
        <w:rPr>
          <w:rFonts w:ascii="Times New Roman" w:eastAsia="Calibri" w:hAnsi="Times New Roman" w:cs="Times New Roman"/>
          <w:sz w:val="24"/>
          <w:szCs w:val="24"/>
        </w:rPr>
        <w:t xml:space="preserve"> </w:t>
      </w:r>
      <w:proofErr w:type="spellStart"/>
      <w:r w:rsidRPr="00A70E23">
        <w:rPr>
          <w:rFonts w:ascii="Times New Roman" w:eastAsia="Calibri" w:hAnsi="Times New Roman" w:cs="Times New Roman"/>
          <w:sz w:val="24"/>
          <w:szCs w:val="24"/>
          <w:lang w:val="en-US"/>
        </w:rPr>
        <w:t>Sedangkan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untuk</w:t>
      </w:r>
      <w:proofErr w:type="spellEnd"/>
      <w:r w:rsidRPr="00A70E23">
        <w:rPr>
          <w:rFonts w:ascii="Times New Roman" w:eastAsia="Calibri" w:hAnsi="Times New Roman" w:cs="Times New Roman"/>
          <w:sz w:val="24"/>
          <w:szCs w:val="24"/>
          <w:lang w:val="en-US"/>
        </w:rPr>
        <w:t xml:space="preserve"> data </w:t>
      </w:r>
      <w:proofErr w:type="spellStart"/>
      <w:r w:rsidRPr="00A70E23">
        <w:rPr>
          <w:rFonts w:ascii="Times New Roman" w:eastAsia="Calibri" w:hAnsi="Times New Roman" w:cs="Times New Roman"/>
          <w:sz w:val="24"/>
          <w:szCs w:val="24"/>
          <w:lang w:val="en-US"/>
        </w:rPr>
        <w:t>kematian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pada</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yang </w:t>
      </w:r>
      <w:proofErr w:type="spellStart"/>
      <w:r w:rsidRPr="00A70E23">
        <w:rPr>
          <w:rFonts w:ascii="Times New Roman" w:eastAsia="Calibri" w:hAnsi="Times New Roman" w:cs="Times New Roman"/>
          <w:sz w:val="24"/>
          <w:szCs w:val="24"/>
          <w:lang w:val="en-US"/>
        </w:rPr>
        <w:t>dirawat</w:t>
      </w:r>
      <w:proofErr w:type="spellEnd"/>
      <w:r w:rsidRPr="00A70E23">
        <w:rPr>
          <w:rFonts w:ascii="Times New Roman" w:eastAsia="Calibri" w:hAnsi="Times New Roman" w:cs="Times New Roman"/>
          <w:sz w:val="24"/>
          <w:szCs w:val="24"/>
          <w:lang w:val="en-US"/>
        </w:rPr>
        <w:t xml:space="preserve"> di </w:t>
      </w:r>
      <w:proofErr w:type="spellStart"/>
      <w:r w:rsidRPr="00A70E23">
        <w:rPr>
          <w:rFonts w:ascii="Times New Roman" w:eastAsia="Calibri" w:hAnsi="Times New Roman" w:cs="Times New Roman"/>
          <w:sz w:val="24"/>
          <w:szCs w:val="24"/>
          <w:lang w:val="en-US"/>
        </w:rPr>
        <w:t>ruang</w:t>
      </w:r>
      <w:proofErr w:type="spellEnd"/>
      <w:r w:rsidRPr="00A70E23">
        <w:rPr>
          <w:rFonts w:ascii="Times New Roman" w:eastAsia="Calibri" w:hAnsi="Times New Roman" w:cs="Times New Roman"/>
          <w:sz w:val="24"/>
          <w:szCs w:val="24"/>
          <w:lang w:val="en-US"/>
        </w:rPr>
        <w:t xml:space="preserve"> ICU (</w:t>
      </w:r>
      <w:proofErr w:type="spellStart"/>
      <w:r w:rsidRPr="00A70E23">
        <w:rPr>
          <w:rFonts w:ascii="Times New Roman" w:eastAsia="Calibri" w:hAnsi="Times New Roman" w:cs="Times New Roman"/>
          <w:i/>
          <w:sz w:val="24"/>
          <w:szCs w:val="24"/>
          <w:lang w:val="en-US"/>
        </w:rPr>
        <w:t>Intensif</w:t>
      </w:r>
      <w:proofErr w:type="spellEnd"/>
      <w:r w:rsidRPr="00A70E23">
        <w:rPr>
          <w:rFonts w:ascii="Times New Roman" w:eastAsia="Calibri" w:hAnsi="Times New Roman" w:cs="Times New Roman"/>
          <w:i/>
          <w:sz w:val="24"/>
          <w:szCs w:val="24"/>
          <w:lang w:val="en-US"/>
        </w:rPr>
        <w:t xml:space="preserve"> Unit Care</w:t>
      </w:r>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sendiri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yaitu</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pada</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bulan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lastRenderedPageBreak/>
        <w:t>Desember</w:t>
      </w:r>
      <w:proofErr w:type="spellEnd"/>
      <w:r w:rsidRPr="00A70E23">
        <w:rPr>
          <w:rFonts w:ascii="Times New Roman" w:eastAsia="Calibri" w:hAnsi="Times New Roman" w:cs="Times New Roman"/>
          <w:sz w:val="24"/>
          <w:szCs w:val="24"/>
          <w:lang w:val="en-US"/>
        </w:rPr>
        <w:t xml:space="preserve"> 2020 </w:t>
      </w:r>
      <w:proofErr w:type="spellStart"/>
      <w:r w:rsidRPr="00A70E23">
        <w:rPr>
          <w:rFonts w:ascii="Times New Roman" w:eastAsia="Calibri" w:hAnsi="Times New Roman" w:cs="Times New Roman"/>
          <w:sz w:val="24"/>
          <w:szCs w:val="24"/>
          <w:lang w:val="en-US"/>
        </w:rPr>
        <w:t>sampai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dengan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Maret</w:t>
      </w:r>
      <w:proofErr w:type="spellEnd"/>
      <w:r w:rsidRPr="00A70E23">
        <w:rPr>
          <w:rFonts w:ascii="Times New Roman" w:eastAsia="Calibri" w:hAnsi="Times New Roman" w:cs="Times New Roman"/>
          <w:sz w:val="24"/>
          <w:szCs w:val="24"/>
          <w:lang w:val="en-US"/>
        </w:rPr>
        <w:t xml:space="preserve"> 2021 </w:t>
      </w:r>
      <w:proofErr w:type="spellStart"/>
      <w:r w:rsidRPr="00A70E23">
        <w:rPr>
          <w:rFonts w:ascii="Times New Roman" w:eastAsia="Calibri" w:hAnsi="Times New Roman" w:cs="Times New Roman"/>
          <w:sz w:val="24"/>
          <w:szCs w:val="24"/>
          <w:lang w:val="en-US"/>
        </w:rPr>
        <w:t>didapatkan</w:t>
      </w:r>
      <w:proofErr w:type="spellEnd"/>
      <w:r w:rsidRPr="00A70E23">
        <w:rPr>
          <w:rFonts w:ascii="Times New Roman" w:eastAsia="Calibri" w:hAnsi="Times New Roman" w:cs="Times New Roman"/>
          <w:sz w:val="24"/>
          <w:szCs w:val="24"/>
          <w:lang w:val="en-US"/>
        </w:rPr>
        <w:t xml:space="preserve"> 71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dengan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berbagai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macam</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penyakit</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seperti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syok</w:t>
      </w:r>
      <w:proofErr w:type="spellEnd"/>
      <w:r w:rsidRPr="00A70E23">
        <w:rPr>
          <w:rFonts w:ascii="Times New Roman" w:eastAsia="Calibri" w:hAnsi="Times New Roman" w:cs="Times New Roman"/>
          <w:sz w:val="24"/>
          <w:szCs w:val="24"/>
          <w:lang w:val="en-US"/>
        </w:rPr>
        <w:t xml:space="preserve"> sepsis 18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TB </w:t>
      </w:r>
      <w:proofErr w:type="spellStart"/>
      <w:r w:rsidRPr="00A70E23">
        <w:rPr>
          <w:rFonts w:ascii="Times New Roman" w:eastAsia="Calibri" w:hAnsi="Times New Roman" w:cs="Times New Roman"/>
          <w:sz w:val="24"/>
          <w:szCs w:val="24"/>
          <w:lang w:val="en-US"/>
        </w:rPr>
        <w:t>Paru</w:t>
      </w:r>
      <w:proofErr w:type="spellEnd"/>
      <w:r w:rsidRPr="00A70E23">
        <w:rPr>
          <w:rFonts w:ascii="Times New Roman" w:eastAsia="Calibri" w:hAnsi="Times New Roman" w:cs="Times New Roman"/>
          <w:sz w:val="24"/>
          <w:szCs w:val="24"/>
          <w:lang w:val="en-US"/>
        </w:rPr>
        <w:t xml:space="preserve"> 15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Encepalopati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Metabolik</w:t>
      </w:r>
      <w:proofErr w:type="spellEnd"/>
      <w:r w:rsidRPr="00A70E23">
        <w:rPr>
          <w:rFonts w:ascii="Times New Roman" w:eastAsia="Calibri" w:hAnsi="Times New Roman" w:cs="Times New Roman"/>
          <w:sz w:val="24"/>
          <w:szCs w:val="24"/>
          <w:lang w:val="en-US"/>
        </w:rPr>
        <w:t xml:space="preserve"> 13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CAP (</w:t>
      </w:r>
      <w:r w:rsidRPr="00A70E23">
        <w:rPr>
          <w:rFonts w:ascii="Times New Roman" w:eastAsia="Calibri" w:hAnsi="Times New Roman" w:cs="Times New Roman"/>
          <w:i/>
          <w:sz w:val="24"/>
          <w:szCs w:val="24"/>
          <w:lang w:val="en-US"/>
        </w:rPr>
        <w:t>Community</w:t>
      </w:r>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i/>
          <w:sz w:val="24"/>
          <w:szCs w:val="24"/>
          <w:lang w:val="en-US"/>
        </w:rPr>
        <w:t>Acquiret</w:t>
      </w:r>
      <w:proofErr w:type="spellEnd"/>
      <w:r w:rsidRPr="00A70E23">
        <w:rPr>
          <w:rFonts w:ascii="Times New Roman" w:eastAsia="Calibri" w:hAnsi="Times New Roman" w:cs="Times New Roman"/>
          <w:i/>
          <w:sz w:val="24"/>
          <w:szCs w:val="24"/>
          <w:lang w:val="en-US"/>
        </w:rPr>
        <w:t xml:space="preserve"> Pneumonia</w:t>
      </w:r>
      <w:r w:rsidRPr="00A70E23">
        <w:rPr>
          <w:rFonts w:ascii="Times New Roman" w:eastAsia="Calibri" w:hAnsi="Times New Roman" w:cs="Times New Roman"/>
          <w:sz w:val="24"/>
          <w:szCs w:val="24"/>
          <w:lang w:val="en-US"/>
        </w:rPr>
        <w:t xml:space="preserve">) 10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Stroke </w:t>
      </w:r>
      <w:proofErr w:type="spellStart"/>
      <w:r w:rsidRPr="00A70E23">
        <w:rPr>
          <w:rFonts w:ascii="Times New Roman" w:eastAsia="Calibri" w:hAnsi="Times New Roman" w:cs="Times New Roman"/>
          <w:sz w:val="24"/>
          <w:szCs w:val="24"/>
          <w:lang w:val="en-US"/>
        </w:rPr>
        <w:t>Hemoragik</w:t>
      </w:r>
      <w:proofErr w:type="spellEnd"/>
      <w:r w:rsidRPr="00A70E23">
        <w:rPr>
          <w:rFonts w:ascii="Times New Roman" w:eastAsia="Calibri" w:hAnsi="Times New Roman" w:cs="Times New Roman"/>
          <w:sz w:val="24"/>
          <w:szCs w:val="24"/>
          <w:lang w:val="en-US"/>
        </w:rPr>
        <w:t xml:space="preserve"> 8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Diabetes </w:t>
      </w:r>
      <w:proofErr w:type="spellStart"/>
      <w:r w:rsidRPr="00A70E23">
        <w:rPr>
          <w:rFonts w:ascii="Times New Roman" w:eastAsia="Calibri" w:hAnsi="Times New Roman" w:cs="Times New Roman"/>
          <w:sz w:val="24"/>
          <w:szCs w:val="24"/>
          <w:lang w:val="en-US"/>
        </w:rPr>
        <w:t>Militus</w:t>
      </w:r>
      <w:proofErr w:type="spellEnd"/>
      <w:r w:rsidRPr="00A70E23">
        <w:rPr>
          <w:rFonts w:ascii="Times New Roman" w:eastAsia="Calibri" w:hAnsi="Times New Roman" w:cs="Times New Roman"/>
          <w:sz w:val="24"/>
          <w:szCs w:val="24"/>
          <w:lang w:val="en-US"/>
        </w:rPr>
        <w:t xml:space="preserve"> 8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Hipoglikemia</w:t>
      </w:r>
      <w:proofErr w:type="spellEnd"/>
      <w:r w:rsidRPr="00A70E23">
        <w:rPr>
          <w:rFonts w:ascii="Times New Roman" w:eastAsia="Calibri" w:hAnsi="Times New Roman" w:cs="Times New Roman"/>
          <w:sz w:val="24"/>
          <w:szCs w:val="24"/>
          <w:lang w:val="en-US"/>
        </w:rPr>
        <w:t xml:space="preserve"> 6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dan</w:t>
      </w:r>
      <w:proofErr w:type="spellEnd"/>
      <w:r w:rsidRPr="00A70E23">
        <w:rPr>
          <w:rFonts w:ascii="Times New Roman" w:eastAsia="Calibri" w:hAnsi="Times New Roman" w:cs="Times New Roman"/>
          <w:sz w:val="24"/>
          <w:szCs w:val="24"/>
          <w:lang w:val="en-US"/>
        </w:rPr>
        <w:t xml:space="preserve"> HIV 7 </w:t>
      </w:r>
      <w:proofErr w:type="spellStart"/>
      <w:r w:rsidRPr="00A70E23">
        <w:rPr>
          <w:rFonts w:ascii="Times New Roman" w:eastAsia="Calibri" w:hAnsi="Times New Roman" w:cs="Times New Roman"/>
          <w:sz w:val="24"/>
          <w:szCs w:val="24"/>
          <w:lang w:val="en-US"/>
        </w:rPr>
        <w:t>pasien</w:t>
      </w:r>
      <w:proofErr w:type="spellEnd"/>
      <w:r w:rsidRPr="00A70E23">
        <w:rPr>
          <w:rFonts w:ascii="Times New Roman" w:eastAsia="Calibri" w:hAnsi="Times New Roman" w:cs="Times New Roman"/>
          <w:sz w:val="24"/>
          <w:szCs w:val="24"/>
          <w:lang w:val="en-US"/>
        </w:rPr>
        <w:t xml:space="preserve">.  </w:t>
      </w:r>
      <w:proofErr w:type="spellStart"/>
      <w:proofErr w:type="gramStart"/>
      <w:r w:rsidRPr="00A70E23">
        <w:rPr>
          <w:rFonts w:ascii="Times New Roman" w:eastAsia="Calibri" w:hAnsi="Times New Roman" w:cs="Times New Roman"/>
          <w:sz w:val="24"/>
          <w:szCs w:val="24"/>
          <w:lang w:val="en-US"/>
        </w:rPr>
        <w:t>dari</w:t>
      </w:r>
      <w:proofErr w:type="spellEnd"/>
      <w:proofErr w:type="gram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jenis</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penyakit</w:t>
      </w:r>
      <w:proofErr w:type="spellEnd"/>
      <w:r w:rsidRPr="00A70E23">
        <w:rPr>
          <w:rFonts w:ascii="Times New Roman" w:eastAsia="Calibri" w:hAnsi="Times New Roman" w:cs="Times New Roman"/>
          <w:sz w:val="24"/>
          <w:szCs w:val="24"/>
          <w:lang w:val="en-US"/>
        </w:rPr>
        <w:t xml:space="preserve"> yang </w:t>
      </w:r>
      <w:proofErr w:type="spellStart"/>
      <w:r w:rsidRPr="00A70E23">
        <w:rPr>
          <w:rFonts w:ascii="Times New Roman" w:eastAsia="Calibri" w:hAnsi="Times New Roman" w:cs="Times New Roman"/>
          <w:sz w:val="24"/>
          <w:szCs w:val="24"/>
          <w:lang w:val="en-US"/>
        </w:rPr>
        <w:t>ada</w:t>
      </w:r>
      <w:proofErr w:type="spellEnd"/>
      <w:r w:rsidRPr="00A70E23">
        <w:rPr>
          <w:rFonts w:ascii="Times New Roman" w:eastAsia="Calibri" w:hAnsi="Times New Roman" w:cs="Times New Roman"/>
          <w:sz w:val="24"/>
          <w:szCs w:val="24"/>
          <w:lang w:val="en-US"/>
        </w:rPr>
        <w:t xml:space="preserve"> di </w:t>
      </w:r>
      <w:proofErr w:type="spellStart"/>
      <w:r w:rsidRPr="00A70E23">
        <w:rPr>
          <w:rFonts w:ascii="Times New Roman" w:eastAsia="Calibri" w:hAnsi="Times New Roman" w:cs="Times New Roman"/>
          <w:sz w:val="24"/>
          <w:szCs w:val="24"/>
          <w:lang w:val="en-US"/>
        </w:rPr>
        <w:t>ruang</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intensif</w:t>
      </w:r>
      <w:proofErr w:type="spellEnd"/>
      <w:r w:rsidRPr="00A70E23">
        <w:rPr>
          <w:rFonts w:ascii="Times New Roman" w:eastAsia="Calibri" w:hAnsi="Times New Roman" w:cs="Times New Roman"/>
          <w:sz w:val="24"/>
          <w:szCs w:val="24"/>
          <w:lang w:val="en-US"/>
        </w:rPr>
        <w:t xml:space="preserve"> care yang </w:t>
      </w:r>
      <w:proofErr w:type="spellStart"/>
      <w:r w:rsidRPr="00A70E23">
        <w:rPr>
          <w:rFonts w:ascii="Times New Roman" w:eastAsia="Calibri" w:hAnsi="Times New Roman" w:cs="Times New Roman"/>
          <w:sz w:val="24"/>
          <w:szCs w:val="24"/>
          <w:lang w:val="en-US"/>
        </w:rPr>
        <w:t>termasuk</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dalam</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kategori</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paliatif</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yaitu</w:t>
      </w:r>
      <w:proofErr w:type="spellEnd"/>
      <w:r w:rsidRPr="00A70E23">
        <w:rPr>
          <w:rFonts w:ascii="Times New Roman" w:eastAsia="Calibri" w:hAnsi="Times New Roman" w:cs="Times New Roman"/>
          <w:sz w:val="24"/>
          <w:szCs w:val="24"/>
          <w:lang w:val="en-US"/>
        </w:rPr>
        <w:t xml:space="preserve"> stroke, HIV </w:t>
      </w:r>
      <w:proofErr w:type="spellStart"/>
      <w:r w:rsidRPr="00A70E23">
        <w:rPr>
          <w:rFonts w:ascii="Times New Roman" w:eastAsia="Calibri" w:hAnsi="Times New Roman" w:cs="Times New Roman"/>
          <w:sz w:val="24"/>
          <w:szCs w:val="24"/>
          <w:lang w:val="en-US"/>
        </w:rPr>
        <w:t>dan</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gagal</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napas</w:t>
      </w:r>
      <w:proofErr w:type="spellEnd"/>
      <w:r w:rsidRPr="00A70E23">
        <w:rPr>
          <w:rFonts w:ascii="Times New Roman" w:eastAsia="Calibri" w:hAnsi="Times New Roman" w:cs="Times New Roman"/>
          <w:sz w:val="24"/>
          <w:szCs w:val="24"/>
          <w:lang w:val="en-US"/>
        </w:rPr>
        <w:t xml:space="preserve">. </w:t>
      </w:r>
      <w:proofErr w:type="spellStart"/>
      <w:r w:rsidRPr="00A70E23">
        <w:rPr>
          <w:rFonts w:ascii="Times New Roman" w:eastAsia="Calibri" w:hAnsi="Times New Roman" w:cs="Times New Roman"/>
          <w:sz w:val="24"/>
          <w:szCs w:val="24"/>
          <w:lang w:val="en-US"/>
        </w:rPr>
        <w:t>Sementara</w:t>
      </w:r>
      <w:proofErr w:type="spellEnd"/>
    </w:p>
    <w:p w:rsidR="00A70E23" w:rsidRPr="00A70E23" w:rsidRDefault="00A70E23" w:rsidP="00A70E23">
      <w:pPr>
        <w:spacing w:line="240" w:lineRule="auto"/>
        <w:contextualSpacing/>
        <w:jc w:val="both"/>
        <w:rPr>
          <w:rFonts w:ascii="Times New Roman" w:eastAsia="Calibri" w:hAnsi="Times New Roman" w:cs="Times New Roman"/>
          <w:sz w:val="24"/>
          <w:szCs w:val="24"/>
        </w:rPr>
      </w:pPr>
      <w:r w:rsidRPr="00A70E23">
        <w:rPr>
          <w:rFonts w:ascii="Times New Roman" w:eastAsia="Calibri" w:hAnsi="Times New Roman" w:cs="Times New Roman"/>
          <w:sz w:val="24"/>
          <w:szCs w:val="24"/>
        </w:rPr>
        <w:t>dalam kategori paliatif yaitu stroke, HIV dan gagal napas. Sementara data kematian pada pasien di ruangan penyakit dalam yaitu syok sepsis 20 pasien, HIV-AIDS 18 orang, gagal napas 12 pasien, TB paru 12 pasien CAP 10 pasien.</w:t>
      </w:r>
    </w:p>
    <w:p w:rsidR="00A70E23" w:rsidRPr="00A70E23" w:rsidRDefault="00A70E23"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70E23">
        <w:rPr>
          <w:rFonts w:ascii="Times New Roman" w:eastAsia="Calibri" w:hAnsi="Times New Roman" w:cs="Times New Roman"/>
          <w:sz w:val="24"/>
          <w:szCs w:val="24"/>
        </w:rPr>
        <w:t>Dari hasil studi pendahuluan yang telah peneliti lakukan di Rumah Sakit Umum Yowari ternyata rumah sakit tersebut sudah memiliki SOP (Standar Operasional Prosedur) tentang pelayanan pasien sakaratul maut dan pelayanan pasien tahap terminal. Selain itu peneliti juga melakukan observasi kepada perawat di ruang</w:t>
      </w:r>
      <w:r w:rsidRPr="00A70E23">
        <w:rPr>
          <w:rFonts w:ascii="Times New Roman" w:eastAsia="Calibri" w:hAnsi="Times New Roman" w:cs="Times New Roman"/>
          <w:sz w:val="24"/>
          <w:szCs w:val="24"/>
          <w:lang w:val="en-US"/>
        </w:rPr>
        <w:t>a ICU</w:t>
      </w:r>
      <w:r w:rsidRPr="00A70E23">
        <w:rPr>
          <w:rFonts w:ascii="Times New Roman" w:eastAsia="Calibri" w:hAnsi="Times New Roman" w:cs="Times New Roman"/>
          <w:sz w:val="24"/>
          <w:szCs w:val="24"/>
        </w:rPr>
        <w:t xml:space="preserve"> dan ruang penyakit dalam di dapatkan ada beberapa tenaga perawat yang tidak melakukan identifikasi tanda-tanda fisik menjelang ajal dan ada perawat yang dapat</w:t>
      </w:r>
      <w:r>
        <w:rPr>
          <w:rFonts w:ascii="Times New Roman" w:eastAsia="Calibri" w:hAnsi="Times New Roman" w:cs="Times New Roman"/>
          <w:sz w:val="24"/>
          <w:szCs w:val="24"/>
        </w:rPr>
        <w:t xml:space="preserve"> </w:t>
      </w:r>
      <w:r w:rsidRPr="00A70E23">
        <w:rPr>
          <w:rFonts w:ascii="Times New Roman" w:eastAsia="Calibri" w:hAnsi="Times New Roman" w:cs="Times New Roman"/>
          <w:sz w:val="24"/>
          <w:szCs w:val="24"/>
        </w:rPr>
        <w:t xml:space="preserve">melakukan tindakan menjelang ajal sesuai SOP. </w:t>
      </w:r>
    </w:p>
    <w:p w:rsidR="00A70E23" w:rsidRPr="00A70E23" w:rsidRDefault="00A70E23"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70E23">
        <w:rPr>
          <w:rFonts w:ascii="Times New Roman" w:eastAsia="Calibri" w:hAnsi="Times New Roman" w:cs="Times New Roman"/>
          <w:sz w:val="24"/>
          <w:szCs w:val="24"/>
        </w:rPr>
        <w:t xml:space="preserve">Berdasarkan fenomena tersebut, maka </w:t>
      </w:r>
      <w:proofErr w:type="spellStart"/>
      <w:r w:rsidRPr="00A70E23">
        <w:rPr>
          <w:rFonts w:ascii="Times New Roman" w:eastAsia="Calibri" w:hAnsi="Times New Roman" w:cs="Times New Roman"/>
          <w:sz w:val="24"/>
          <w:szCs w:val="24"/>
          <w:lang w:val="en-US"/>
        </w:rPr>
        <w:t>peneliti</w:t>
      </w:r>
      <w:proofErr w:type="spellEnd"/>
      <w:r w:rsidRPr="00A70E23">
        <w:rPr>
          <w:rFonts w:ascii="Times New Roman" w:eastAsia="Calibri" w:hAnsi="Times New Roman" w:cs="Times New Roman"/>
          <w:sz w:val="24"/>
          <w:szCs w:val="24"/>
        </w:rPr>
        <w:t xml:space="preserve"> ingin melakukan penelitian dengan judul gambaran pengetahuan perawat tentang pelaksanaan perawatan paliatif di RSUD Yowari Kabupaten Jayapura</w:t>
      </w:r>
    </w:p>
    <w:p w:rsidR="00B12B7D" w:rsidRPr="00A70E23" w:rsidRDefault="00B12B7D" w:rsidP="00A70E23">
      <w:pPr>
        <w:spacing w:line="240" w:lineRule="auto"/>
        <w:contextualSpacing/>
        <w:jc w:val="both"/>
        <w:rPr>
          <w:rFonts w:ascii="Times New Roman" w:eastAsia="Calibri" w:hAnsi="Times New Roman" w:cs="Times New Roman"/>
          <w:sz w:val="24"/>
          <w:szCs w:val="24"/>
        </w:rPr>
      </w:pPr>
    </w:p>
    <w:p w:rsidR="00A70E23" w:rsidRDefault="00A70E23" w:rsidP="00B12B7D">
      <w:pPr>
        <w:spacing w:line="240" w:lineRule="auto"/>
        <w:contextualSpacing/>
        <w:jc w:val="both"/>
        <w:rPr>
          <w:rFonts w:ascii="Times New Roman" w:eastAsia="Calibri" w:hAnsi="Times New Roman" w:cs="Times New Roman"/>
          <w:sz w:val="24"/>
          <w:szCs w:val="24"/>
        </w:rPr>
      </w:pPr>
    </w:p>
    <w:p w:rsidR="00A70E23" w:rsidRPr="00B12B7D" w:rsidRDefault="00A70E23" w:rsidP="00B12B7D">
      <w:pPr>
        <w:spacing w:line="240" w:lineRule="auto"/>
        <w:contextualSpacing/>
        <w:jc w:val="both"/>
        <w:rPr>
          <w:rFonts w:ascii="Times New Roman" w:eastAsia="Calibri" w:hAnsi="Times New Roman" w:cs="Times New Roman"/>
          <w:sz w:val="24"/>
          <w:szCs w:val="24"/>
        </w:rPr>
        <w:sectPr w:rsidR="00A70E23" w:rsidRPr="00B12B7D" w:rsidSect="00B12B7D">
          <w:type w:val="continuous"/>
          <w:pgSz w:w="11907" w:h="16839" w:code="9"/>
          <w:pgMar w:top="2268" w:right="1701" w:bottom="1701" w:left="2268" w:header="720" w:footer="720" w:gutter="0"/>
          <w:pgNumType w:start="1"/>
          <w:cols w:num="2" w:space="720"/>
          <w:docGrid w:linePitch="360"/>
        </w:sectPr>
      </w:pPr>
    </w:p>
    <w:p w:rsidR="00B12B7D" w:rsidRPr="00485AB9" w:rsidRDefault="00A70E23" w:rsidP="00A70E23">
      <w:pPr>
        <w:spacing w:line="240" w:lineRule="auto"/>
        <w:contextualSpacing/>
        <w:jc w:val="both"/>
        <w:rPr>
          <w:rFonts w:ascii="Times New Roman" w:eastAsia="Calibri" w:hAnsi="Times New Roman" w:cs="Times New Roman"/>
          <w:b/>
          <w:sz w:val="24"/>
          <w:szCs w:val="24"/>
        </w:rPr>
      </w:pPr>
      <w:r w:rsidRPr="00485AB9">
        <w:rPr>
          <w:rFonts w:ascii="Times New Roman" w:eastAsia="Calibri" w:hAnsi="Times New Roman" w:cs="Times New Roman"/>
          <w:b/>
          <w:sz w:val="24"/>
          <w:szCs w:val="24"/>
        </w:rPr>
        <w:lastRenderedPageBreak/>
        <w:t>Metodologi</w:t>
      </w:r>
    </w:p>
    <w:p w:rsidR="00A70E23" w:rsidRDefault="00A70E23"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Penelitian ini menggunakan metode deskriptif kuantitatif, yaitu suatu penelitian yang dilakukan dengan tujuan utama membuat gambaran tentang sesuatu keadaan secara objektif (Notoadmodjo, 2014).</w:t>
      </w:r>
    </w:p>
    <w:p w:rsidR="00A70E23" w:rsidRDefault="00A70E23"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Populasi adalah keseluruhan objek penelitian atau objek yang diteliti. Populasi dalam penelitian ini adalah perawat </w:t>
      </w:r>
      <w:r w:rsidR="00147227">
        <w:rPr>
          <w:rFonts w:ascii="Times New Roman" w:eastAsia="Calibri" w:hAnsi="Times New Roman" w:cs="Times New Roman"/>
          <w:sz w:val="24"/>
          <w:szCs w:val="24"/>
        </w:rPr>
        <w:t>yang bekerja di ruang ICU dan ruang penyakit dengan sampel 30 perawat</w:t>
      </w:r>
    </w:p>
    <w:p w:rsidR="00147227" w:rsidRDefault="00147227"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Terdapat dua instrumen yang digunakan pada penelitian ini diantaranya kuesioner A berisi karakteristik responden dan kuesiouner b berisi pengetahuan perawat tentang perawatan paliatif.</w:t>
      </w:r>
    </w:p>
    <w:p w:rsidR="00147227" w:rsidRDefault="00147227" w:rsidP="00A70E23">
      <w:pPr>
        <w:spacing w:line="240" w:lineRule="auto"/>
        <w:contextualSpacing/>
        <w:jc w:val="both"/>
        <w:rPr>
          <w:rFonts w:ascii="Times New Roman" w:eastAsia="Calibri" w:hAnsi="Times New Roman" w:cs="Times New Roman"/>
          <w:sz w:val="24"/>
          <w:szCs w:val="24"/>
        </w:rPr>
      </w:pPr>
    </w:p>
    <w:p w:rsidR="00147227" w:rsidRDefault="00147227" w:rsidP="00A70E2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Hasil penelitian</w:t>
      </w:r>
    </w:p>
    <w:p w:rsidR="00147227" w:rsidRPr="00B12B7D" w:rsidRDefault="00147227" w:rsidP="00A70E23">
      <w:pPr>
        <w:spacing w:line="240" w:lineRule="auto"/>
        <w:contextualSpacing/>
        <w:jc w:val="both"/>
        <w:rPr>
          <w:rFonts w:ascii="Times New Roman" w:eastAsia="Calibri" w:hAnsi="Times New Roman" w:cs="Times New Roman"/>
          <w:sz w:val="24"/>
          <w:szCs w:val="24"/>
        </w:rPr>
      </w:pPr>
    </w:p>
    <w:p w:rsidR="00147227" w:rsidRPr="00147227" w:rsidRDefault="00147227" w:rsidP="00147227">
      <w:pPr>
        <w:spacing w:after="0" w:line="240" w:lineRule="auto"/>
        <w:contextualSpacing/>
        <w:jc w:val="center"/>
        <w:rPr>
          <w:rFonts w:ascii="Times New Roman" w:eastAsia="Calibri" w:hAnsi="Times New Roman" w:cs="Times New Roman"/>
          <w:sz w:val="24"/>
          <w:szCs w:val="24"/>
        </w:rPr>
      </w:pPr>
      <w:r w:rsidRPr="00147227">
        <w:rPr>
          <w:rFonts w:ascii="Times New Roman" w:eastAsia="Calibri" w:hAnsi="Times New Roman" w:cs="Times New Roman"/>
          <w:sz w:val="24"/>
          <w:szCs w:val="24"/>
        </w:rPr>
        <w:t xml:space="preserve">Tabel 4.1 Distribusi Karakteristik Responden </w:t>
      </w:r>
    </w:p>
    <w:tbl>
      <w:tblPr>
        <w:tblStyle w:val="TableGrid1"/>
        <w:tblW w:w="0" w:type="auto"/>
        <w:tblInd w:w="709" w:type="dxa"/>
        <w:tblLook w:val="04A0" w:firstRow="1" w:lastRow="0" w:firstColumn="1" w:lastColumn="0" w:noHBand="0" w:noVBand="1"/>
      </w:tblPr>
      <w:tblGrid>
        <w:gridCol w:w="1199"/>
        <w:gridCol w:w="938"/>
        <w:gridCol w:w="984"/>
      </w:tblGrid>
      <w:tr w:rsidR="00147227" w:rsidRPr="00147227" w:rsidTr="007C4524">
        <w:tc>
          <w:tcPr>
            <w:tcW w:w="252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b/>
                <w:sz w:val="20"/>
                <w:szCs w:val="20"/>
              </w:rPr>
            </w:pPr>
            <w:r w:rsidRPr="00147227">
              <w:rPr>
                <w:rFonts w:ascii="Times New Roman" w:eastAsia="Calibri" w:hAnsi="Times New Roman" w:cs="Times New Roman"/>
                <w:b/>
                <w:sz w:val="20"/>
                <w:szCs w:val="20"/>
              </w:rPr>
              <w:t xml:space="preserve">Karakteristik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b/>
                <w:sz w:val="20"/>
                <w:szCs w:val="20"/>
              </w:rPr>
            </w:pPr>
            <w:r w:rsidRPr="00147227">
              <w:rPr>
                <w:rFonts w:ascii="Times New Roman" w:eastAsia="Calibri" w:hAnsi="Times New Roman" w:cs="Times New Roman"/>
                <w:b/>
                <w:sz w:val="20"/>
                <w:szCs w:val="20"/>
              </w:rPr>
              <w:t xml:space="preserve">Frekuensi </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b/>
                <w:sz w:val="20"/>
                <w:szCs w:val="20"/>
              </w:rPr>
            </w:pPr>
            <w:r w:rsidRPr="00147227">
              <w:rPr>
                <w:rFonts w:ascii="Times New Roman" w:eastAsia="Calibri" w:hAnsi="Times New Roman" w:cs="Times New Roman"/>
                <w:b/>
                <w:sz w:val="20"/>
                <w:szCs w:val="20"/>
              </w:rPr>
              <w:t>Persentase (%)</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Umur </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26-35 tahun</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36-45 tahun </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Total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18</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12</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60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40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Jenis Kelamin </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Laki-laki</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Peremp</w:t>
            </w:r>
            <w:r>
              <w:rPr>
                <w:rFonts w:ascii="Times New Roman" w:eastAsia="Calibri" w:hAnsi="Times New Roman" w:cs="Times New Roman"/>
                <w:sz w:val="20"/>
                <w:szCs w:val="20"/>
              </w:rPr>
              <w:t>ua</w:t>
            </w:r>
            <w:r w:rsidRPr="00147227">
              <w:rPr>
                <w:rFonts w:ascii="Times New Roman" w:eastAsia="Calibri" w:hAnsi="Times New Roman" w:cs="Times New Roman"/>
                <w:sz w:val="20"/>
                <w:szCs w:val="20"/>
              </w:rPr>
              <w:t>uan</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Total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5</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25</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16,7</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83,3</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Pendidikan Terakhir</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D3</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Ners</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S2</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Total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24</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5</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80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16,7</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3,3</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Ruangan</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ICU</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Penyakit Dalam</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Total</w:t>
            </w:r>
          </w:p>
        </w:tc>
        <w:tc>
          <w:tcPr>
            <w:tcW w:w="245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15</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15</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50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50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Lama Kerja</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5 tahun</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5 tahun</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lastRenderedPageBreak/>
              <w:t xml:space="preserve">Total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19</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11</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63,3</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36,7</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r w:rsidR="00147227" w:rsidRPr="00147227" w:rsidTr="007C4524">
        <w:tc>
          <w:tcPr>
            <w:tcW w:w="2524" w:type="dxa"/>
            <w:tcBorders>
              <w:left w:val="nil"/>
              <w:right w:val="nil"/>
            </w:tcBorders>
          </w:tcPr>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Pelatihan Paliatif</w:t>
            </w:r>
          </w:p>
          <w:p w:rsidR="00147227" w:rsidRPr="00147227" w:rsidRDefault="00147227" w:rsidP="00147227">
            <w:pPr>
              <w:tabs>
                <w:tab w:val="left" w:pos="4456"/>
              </w:tabs>
              <w:ind w:left="284"/>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Pernah</w:t>
            </w:r>
          </w:p>
          <w:p w:rsidR="00147227" w:rsidRPr="00147227" w:rsidRDefault="00147227" w:rsidP="00147227">
            <w:pPr>
              <w:tabs>
                <w:tab w:val="left" w:pos="4456"/>
              </w:tabs>
              <w:ind w:left="284"/>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Tidak</w:t>
            </w:r>
          </w:p>
          <w:p w:rsidR="00147227" w:rsidRPr="00147227" w:rsidRDefault="00147227" w:rsidP="00147227">
            <w:pPr>
              <w:tabs>
                <w:tab w:val="left" w:pos="4456"/>
              </w:tabs>
              <w:jc w:val="both"/>
              <w:rPr>
                <w:rFonts w:ascii="Times New Roman" w:eastAsia="Calibri" w:hAnsi="Times New Roman" w:cs="Times New Roman"/>
                <w:sz w:val="20"/>
                <w:szCs w:val="20"/>
              </w:rPr>
            </w:pPr>
            <w:r w:rsidRPr="00147227">
              <w:rPr>
                <w:rFonts w:ascii="Times New Roman" w:eastAsia="Calibri" w:hAnsi="Times New Roman" w:cs="Times New Roman"/>
                <w:sz w:val="20"/>
                <w:szCs w:val="20"/>
              </w:rPr>
              <w:t xml:space="preserve">Total </w:t>
            </w:r>
          </w:p>
        </w:tc>
        <w:tc>
          <w:tcPr>
            <w:tcW w:w="2454"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30</w:t>
            </w:r>
          </w:p>
        </w:tc>
        <w:tc>
          <w:tcPr>
            <w:tcW w:w="2466" w:type="dxa"/>
            <w:tcBorders>
              <w:left w:val="nil"/>
              <w:right w:val="nil"/>
            </w:tcBorders>
          </w:tcPr>
          <w:p w:rsidR="00147227" w:rsidRPr="00147227" w:rsidRDefault="00147227" w:rsidP="00147227">
            <w:pPr>
              <w:tabs>
                <w:tab w:val="left" w:pos="4456"/>
              </w:tabs>
              <w:jc w:val="center"/>
              <w:rPr>
                <w:rFonts w:ascii="Times New Roman" w:eastAsia="Calibri" w:hAnsi="Times New Roman" w:cs="Times New Roman"/>
                <w:sz w:val="20"/>
                <w:szCs w:val="20"/>
              </w:rPr>
            </w:pP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p w:rsidR="00147227" w:rsidRPr="00147227" w:rsidRDefault="00147227" w:rsidP="00147227">
            <w:pPr>
              <w:tabs>
                <w:tab w:val="left" w:pos="4456"/>
              </w:tabs>
              <w:jc w:val="center"/>
              <w:rPr>
                <w:rFonts w:ascii="Times New Roman" w:eastAsia="Calibri" w:hAnsi="Times New Roman" w:cs="Times New Roman"/>
                <w:sz w:val="20"/>
                <w:szCs w:val="20"/>
              </w:rPr>
            </w:pPr>
            <w:r w:rsidRPr="00147227">
              <w:rPr>
                <w:rFonts w:ascii="Times New Roman" w:eastAsia="Calibri" w:hAnsi="Times New Roman" w:cs="Times New Roman"/>
                <w:sz w:val="20"/>
                <w:szCs w:val="20"/>
              </w:rPr>
              <w:t>100.0</w:t>
            </w:r>
          </w:p>
        </w:tc>
      </w:tr>
    </w:tbl>
    <w:p w:rsidR="00147227" w:rsidRPr="00147227" w:rsidRDefault="00147227" w:rsidP="00147227">
      <w:pPr>
        <w:spacing w:after="0" w:line="240" w:lineRule="auto"/>
        <w:ind w:left="1134"/>
        <w:contextualSpacing/>
        <w:jc w:val="center"/>
        <w:rPr>
          <w:rFonts w:ascii="Times New Roman" w:eastAsia="Calibri" w:hAnsi="Times New Roman" w:cs="Times New Roman"/>
          <w:sz w:val="24"/>
          <w:szCs w:val="24"/>
          <w:lang w:val="en-US"/>
        </w:rPr>
      </w:pPr>
    </w:p>
    <w:p w:rsidR="00147227" w:rsidRPr="00147227" w:rsidRDefault="00147227" w:rsidP="00485AB9">
      <w:pPr>
        <w:spacing w:after="0" w:line="240" w:lineRule="auto"/>
        <w:ind w:firstLine="709"/>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Berdasarkan tabel di atas peneliti menjabarkan umur responden menurut Departemen Kesehatan tahun 2009, dari 30 responden terdapat 18 orang atau 60% berumur 26-35 tahun dan 12 orang atau 40% berumur 36-45 tahun. Hal ini menunjukan bahwa responden berumur antara 26-35 tahun lebih banyak di bandingkan umur 36-45 tahun yang lebih sedikit.</w:t>
      </w:r>
    </w:p>
    <w:p w:rsidR="00147227" w:rsidRPr="00147227" w:rsidRDefault="00147227" w:rsidP="00485AB9">
      <w:pPr>
        <w:spacing w:after="0" w:line="240" w:lineRule="auto"/>
        <w:ind w:firstLine="709"/>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Kriteria responden berdasarkan jenis kelamin, dari 30 responden terdapat 5 orang atau 16,7% berjenis kelamin laki-laki dan 25 orang atau</w:t>
      </w:r>
      <w:r>
        <w:rPr>
          <w:rFonts w:ascii="Times New Roman" w:eastAsia="Calibri" w:hAnsi="Times New Roman" w:cs="Times New Roman"/>
          <w:sz w:val="24"/>
          <w:szCs w:val="24"/>
        </w:rPr>
        <w:t xml:space="preserve"> </w:t>
      </w:r>
      <w:r w:rsidRPr="00147227">
        <w:rPr>
          <w:rFonts w:ascii="Times New Roman" w:eastAsia="Calibri" w:hAnsi="Times New Roman" w:cs="Times New Roman"/>
          <w:sz w:val="24"/>
          <w:szCs w:val="24"/>
        </w:rPr>
        <w:t>83,3% berjenis kelamin perempuan. Hal ini menunjukan bahwa sebagian besar responden berjenis kelamin perempuan dan sangat kecil responden berjenis kelamin laki-laki.</w:t>
      </w:r>
    </w:p>
    <w:p w:rsidR="00147227" w:rsidRPr="00147227" w:rsidRDefault="00147227" w:rsidP="00485AB9">
      <w:pPr>
        <w:spacing w:after="0" w:line="240" w:lineRule="auto"/>
        <w:ind w:firstLine="567"/>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Kriteria responden berdasarkan tingkat pendidikan, dari 30 responden terdapat 24 orang atau 80% berpendidikan diploma 3, 5 orang atau 16,7% berpendidikan ners dan 1 orang atau 3,3% berpendidikan S2. Hal ini menunjukan bahwa sebagian besar responden berpendidikan diploma 3 dan sangat kecil responden berpendidikan ners dan S2.</w:t>
      </w:r>
    </w:p>
    <w:p w:rsidR="00147227" w:rsidRPr="00147227" w:rsidRDefault="00147227" w:rsidP="00485AB9">
      <w:pPr>
        <w:spacing w:after="0" w:line="240" w:lineRule="auto"/>
        <w:ind w:firstLine="709"/>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 xml:space="preserve">Pada tabel 4.1 peneliti menjabarkan karakteristik responden berdasarkan ruang kerja perawat, dari 30 responden terdapat 15 orang atau 50% bekerja di ruang ICU dan 15 orang atau 50% bekerja di ruang penyakit dalam. Hal ini menunjukan bahwa sama rata antara jumlah </w:t>
      </w:r>
      <w:r w:rsidRPr="00147227">
        <w:rPr>
          <w:rFonts w:ascii="Times New Roman" w:eastAsia="Calibri" w:hAnsi="Times New Roman" w:cs="Times New Roman"/>
          <w:sz w:val="24"/>
          <w:szCs w:val="24"/>
        </w:rPr>
        <w:lastRenderedPageBreak/>
        <w:t>perawat bekerja di ruang ICU dan ruang penyakit dalam, ini terjadi dikarenakan peneliti sengaja mengambil seimbang antara dua ruangan tersebut.</w:t>
      </w:r>
    </w:p>
    <w:p w:rsidR="00147227" w:rsidRPr="00147227" w:rsidRDefault="00147227" w:rsidP="00485AB9">
      <w:pPr>
        <w:spacing w:after="0" w:line="240" w:lineRule="auto"/>
        <w:ind w:firstLine="567"/>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Pada tabel 4.1 peneliti menjabarkan tentang karakteristik responden lama kerja, dari 30 responden terdapat 19 orang atau 63,3% telah bekerja kurang dari 5 tahun dan 11 orang atau 36,7% telah bekerja lebih dari 5 tahun. Hal ini menunjukan bahwa lebih besar yg bekerja kurang dari 5 tahun di dua ruangan tersebut.</w:t>
      </w:r>
    </w:p>
    <w:p w:rsidR="00147227" w:rsidRPr="00147227" w:rsidRDefault="00147227" w:rsidP="00485AB9">
      <w:pPr>
        <w:spacing w:after="0" w:line="240" w:lineRule="auto"/>
        <w:ind w:firstLine="567"/>
        <w:contextualSpacing/>
        <w:jc w:val="both"/>
        <w:rPr>
          <w:rFonts w:ascii="Times New Roman" w:eastAsia="Calibri" w:hAnsi="Times New Roman" w:cs="Times New Roman"/>
          <w:sz w:val="24"/>
          <w:szCs w:val="24"/>
          <w:lang w:val="en-US"/>
        </w:rPr>
      </w:pPr>
      <w:r w:rsidRPr="00147227">
        <w:rPr>
          <w:rFonts w:ascii="Times New Roman" w:eastAsia="Calibri" w:hAnsi="Times New Roman" w:cs="Times New Roman"/>
          <w:sz w:val="24"/>
          <w:szCs w:val="24"/>
        </w:rPr>
        <w:t>Kriteria responden berdasarkan pelatihan paliatif yang pernah diikuti. Dari 30 responden terdapat 30 orang atau 100% belum pernah mengikuti pelatihan paliatif di rumah sakit atau dari luar rumah sakit.</w:t>
      </w:r>
    </w:p>
    <w:p w:rsidR="00147227" w:rsidRPr="00147227" w:rsidRDefault="00147227" w:rsidP="00147227">
      <w:pPr>
        <w:spacing w:after="0" w:line="480" w:lineRule="auto"/>
        <w:ind w:left="567" w:firstLine="567"/>
        <w:contextualSpacing/>
        <w:jc w:val="both"/>
        <w:rPr>
          <w:rFonts w:ascii="Times New Roman" w:eastAsia="Calibri" w:hAnsi="Times New Roman" w:cs="Times New Roman"/>
          <w:sz w:val="24"/>
          <w:szCs w:val="24"/>
        </w:rPr>
      </w:pPr>
      <w:r w:rsidRPr="00147227">
        <w:rPr>
          <w:rFonts w:ascii="Times New Roman" w:eastAsia="Calibri" w:hAnsi="Times New Roman" w:cs="Times New Roman"/>
          <w:sz w:val="24"/>
          <w:szCs w:val="24"/>
        </w:rPr>
        <w:t xml:space="preserve"> </w:t>
      </w:r>
    </w:p>
    <w:p w:rsidR="009F781B" w:rsidRPr="009F781B" w:rsidRDefault="009F781B" w:rsidP="00485AB9">
      <w:pPr>
        <w:spacing w:after="0" w:line="240" w:lineRule="auto"/>
        <w:ind w:left="426"/>
        <w:contextualSpacing/>
        <w:jc w:val="center"/>
        <w:rPr>
          <w:rFonts w:ascii="Times New Roman" w:eastAsia="Calibri" w:hAnsi="Times New Roman" w:cs="Times New Roman"/>
          <w:sz w:val="24"/>
          <w:szCs w:val="24"/>
        </w:rPr>
      </w:pPr>
      <w:r w:rsidRPr="009F781B">
        <w:rPr>
          <w:rFonts w:ascii="Times New Roman" w:eastAsia="Calibri" w:hAnsi="Times New Roman" w:cs="Times New Roman"/>
          <w:sz w:val="24"/>
          <w:szCs w:val="24"/>
        </w:rPr>
        <w:t>Tabel 4.2  Pengetahuan Perawat Tentang Paliatif</w:t>
      </w:r>
    </w:p>
    <w:tbl>
      <w:tblPr>
        <w:tblStyle w:val="TableGrid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892"/>
        <w:gridCol w:w="673"/>
      </w:tblGrid>
      <w:tr w:rsidR="009F781B" w:rsidRPr="009F781B" w:rsidTr="007C4524">
        <w:tc>
          <w:tcPr>
            <w:tcW w:w="2652" w:type="dxa"/>
            <w:tcBorders>
              <w:top w:val="single" w:sz="4" w:space="0" w:color="auto"/>
              <w:bottom w:val="single" w:sz="4" w:space="0" w:color="auto"/>
            </w:tcBorders>
          </w:tcPr>
          <w:p w:rsidR="009F781B" w:rsidRPr="009F781B" w:rsidRDefault="009F781B" w:rsidP="009F781B">
            <w:pPr>
              <w:jc w:val="center"/>
              <w:rPr>
                <w:rFonts w:ascii="Times New Roman" w:eastAsia="Calibri" w:hAnsi="Times New Roman" w:cs="Times New Roman"/>
                <w:b/>
                <w:sz w:val="20"/>
                <w:szCs w:val="24"/>
              </w:rPr>
            </w:pPr>
            <w:r w:rsidRPr="009F781B">
              <w:rPr>
                <w:rFonts w:ascii="Times New Roman" w:eastAsia="Calibri" w:hAnsi="Times New Roman" w:cs="Times New Roman"/>
                <w:b/>
                <w:sz w:val="20"/>
                <w:szCs w:val="24"/>
              </w:rPr>
              <w:t>Variabel</w:t>
            </w:r>
          </w:p>
        </w:tc>
        <w:tc>
          <w:tcPr>
            <w:tcW w:w="2025" w:type="dxa"/>
            <w:tcBorders>
              <w:top w:val="single" w:sz="4" w:space="0" w:color="auto"/>
              <w:bottom w:val="single" w:sz="4" w:space="0" w:color="auto"/>
            </w:tcBorders>
          </w:tcPr>
          <w:p w:rsidR="009F781B" w:rsidRPr="009F781B" w:rsidRDefault="009F781B" w:rsidP="009F781B">
            <w:pPr>
              <w:jc w:val="center"/>
              <w:rPr>
                <w:rFonts w:ascii="Times New Roman" w:eastAsia="Calibri" w:hAnsi="Times New Roman" w:cs="Times New Roman"/>
                <w:b/>
                <w:sz w:val="20"/>
                <w:szCs w:val="24"/>
              </w:rPr>
            </w:pPr>
            <w:r w:rsidRPr="009F781B">
              <w:rPr>
                <w:rFonts w:ascii="Times New Roman" w:eastAsia="Calibri" w:hAnsi="Times New Roman" w:cs="Times New Roman"/>
                <w:b/>
                <w:sz w:val="20"/>
                <w:szCs w:val="24"/>
              </w:rPr>
              <w:t>Frekuensi</w:t>
            </w:r>
          </w:p>
        </w:tc>
        <w:tc>
          <w:tcPr>
            <w:tcW w:w="1843" w:type="dxa"/>
            <w:tcBorders>
              <w:top w:val="single" w:sz="4" w:space="0" w:color="auto"/>
              <w:bottom w:val="single" w:sz="4" w:space="0" w:color="auto"/>
            </w:tcBorders>
          </w:tcPr>
          <w:p w:rsidR="009F781B" w:rsidRPr="009F781B" w:rsidRDefault="009F781B" w:rsidP="009F781B">
            <w:pPr>
              <w:jc w:val="center"/>
              <w:rPr>
                <w:rFonts w:ascii="Times New Roman" w:eastAsia="Calibri" w:hAnsi="Times New Roman" w:cs="Times New Roman"/>
                <w:b/>
                <w:sz w:val="20"/>
                <w:szCs w:val="24"/>
              </w:rPr>
            </w:pPr>
            <w:r w:rsidRPr="009F781B">
              <w:rPr>
                <w:rFonts w:ascii="Times New Roman" w:eastAsia="Calibri" w:hAnsi="Times New Roman" w:cs="Times New Roman"/>
                <w:b/>
                <w:sz w:val="20"/>
                <w:szCs w:val="24"/>
              </w:rPr>
              <w:t>Persen (%)</w:t>
            </w:r>
          </w:p>
        </w:tc>
      </w:tr>
      <w:tr w:rsidR="009F781B" w:rsidRPr="009F781B" w:rsidTr="007C4524">
        <w:tc>
          <w:tcPr>
            <w:tcW w:w="2652" w:type="dxa"/>
            <w:tcBorders>
              <w:top w:val="single" w:sz="4" w:space="0" w:color="auto"/>
              <w:bottom w:val="single" w:sz="4" w:space="0" w:color="auto"/>
            </w:tcBorders>
          </w:tcPr>
          <w:p w:rsidR="009F781B" w:rsidRPr="009F781B" w:rsidRDefault="009F781B" w:rsidP="009F781B">
            <w:pPr>
              <w:rPr>
                <w:rFonts w:ascii="Times New Roman" w:eastAsia="Calibri" w:hAnsi="Times New Roman" w:cs="Times New Roman"/>
                <w:sz w:val="20"/>
                <w:szCs w:val="24"/>
              </w:rPr>
            </w:pPr>
            <w:r w:rsidRPr="009F781B">
              <w:rPr>
                <w:rFonts w:ascii="Times New Roman" w:eastAsia="Calibri" w:hAnsi="Times New Roman" w:cs="Times New Roman"/>
                <w:sz w:val="20"/>
                <w:szCs w:val="24"/>
              </w:rPr>
              <w:t>Pengetahuan</w:t>
            </w:r>
          </w:p>
          <w:p w:rsidR="009F781B" w:rsidRPr="009F781B" w:rsidRDefault="009F781B" w:rsidP="009F781B">
            <w:pPr>
              <w:ind w:left="247"/>
              <w:rPr>
                <w:rFonts w:ascii="Times New Roman" w:eastAsia="Calibri" w:hAnsi="Times New Roman" w:cs="Times New Roman"/>
                <w:sz w:val="20"/>
                <w:szCs w:val="24"/>
              </w:rPr>
            </w:pPr>
            <w:r w:rsidRPr="009F781B">
              <w:rPr>
                <w:rFonts w:ascii="Times New Roman" w:eastAsia="Calibri" w:hAnsi="Times New Roman" w:cs="Times New Roman"/>
                <w:sz w:val="20"/>
                <w:szCs w:val="24"/>
              </w:rPr>
              <w:t xml:space="preserve">Baik </w:t>
            </w:r>
          </w:p>
          <w:p w:rsidR="009F781B" w:rsidRPr="009F781B" w:rsidRDefault="009F781B" w:rsidP="009F781B">
            <w:pPr>
              <w:ind w:left="247"/>
              <w:rPr>
                <w:rFonts w:ascii="Times New Roman" w:eastAsia="Calibri" w:hAnsi="Times New Roman" w:cs="Times New Roman"/>
                <w:sz w:val="20"/>
                <w:szCs w:val="24"/>
              </w:rPr>
            </w:pPr>
            <w:r w:rsidRPr="009F781B">
              <w:rPr>
                <w:rFonts w:ascii="Times New Roman" w:eastAsia="Calibri" w:hAnsi="Times New Roman" w:cs="Times New Roman"/>
                <w:sz w:val="20"/>
                <w:szCs w:val="24"/>
              </w:rPr>
              <w:t>Cukup</w:t>
            </w:r>
          </w:p>
          <w:p w:rsidR="009F781B" w:rsidRPr="009F781B" w:rsidRDefault="009F781B" w:rsidP="009F781B">
            <w:pPr>
              <w:ind w:left="247"/>
              <w:rPr>
                <w:rFonts w:ascii="Times New Roman" w:eastAsia="Calibri" w:hAnsi="Times New Roman" w:cs="Times New Roman"/>
                <w:sz w:val="20"/>
                <w:szCs w:val="24"/>
              </w:rPr>
            </w:pPr>
            <w:r w:rsidRPr="009F781B">
              <w:rPr>
                <w:rFonts w:ascii="Times New Roman" w:eastAsia="Calibri" w:hAnsi="Times New Roman" w:cs="Times New Roman"/>
                <w:sz w:val="20"/>
                <w:szCs w:val="24"/>
              </w:rPr>
              <w:t>kurang</w:t>
            </w:r>
          </w:p>
          <w:p w:rsidR="009F781B" w:rsidRPr="009F781B" w:rsidRDefault="009F781B" w:rsidP="009F781B">
            <w:pPr>
              <w:rPr>
                <w:rFonts w:ascii="Times New Roman" w:eastAsia="Calibri" w:hAnsi="Times New Roman" w:cs="Times New Roman"/>
                <w:sz w:val="20"/>
                <w:szCs w:val="24"/>
              </w:rPr>
            </w:pPr>
            <w:r w:rsidRPr="009F781B">
              <w:rPr>
                <w:rFonts w:ascii="Times New Roman" w:eastAsia="Calibri" w:hAnsi="Times New Roman" w:cs="Times New Roman"/>
                <w:sz w:val="20"/>
                <w:szCs w:val="24"/>
              </w:rPr>
              <w:t>Total</w:t>
            </w:r>
          </w:p>
        </w:tc>
        <w:tc>
          <w:tcPr>
            <w:tcW w:w="2025" w:type="dxa"/>
            <w:tcBorders>
              <w:top w:val="single" w:sz="4" w:space="0" w:color="auto"/>
              <w:bottom w:val="single" w:sz="4" w:space="0" w:color="auto"/>
            </w:tcBorders>
          </w:tcPr>
          <w:p w:rsidR="00485AB9" w:rsidRDefault="00485AB9" w:rsidP="009F781B">
            <w:pPr>
              <w:jc w:val="center"/>
              <w:rPr>
                <w:rFonts w:ascii="Times New Roman" w:eastAsia="Calibri" w:hAnsi="Times New Roman" w:cs="Times New Roman"/>
                <w:sz w:val="20"/>
                <w:szCs w:val="24"/>
              </w:rPr>
            </w:pPr>
          </w:p>
          <w:p w:rsidR="00485AB9" w:rsidRDefault="00485AB9" w:rsidP="009F781B">
            <w:pPr>
              <w:jc w:val="center"/>
              <w:rPr>
                <w:rFonts w:ascii="Times New Roman" w:eastAsia="Calibri" w:hAnsi="Times New Roman" w:cs="Times New Roman"/>
                <w:sz w:val="20"/>
                <w:szCs w:val="24"/>
              </w:rPr>
            </w:pP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13</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15</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2</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30</w:t>
            </w:r>
          </w:p>
        </w:tc>
        <w:tc>
          <w:tcPr>
            <w:tcW w:w="1843" w:type="dxa"/>
            <w:tcBorders>
              <w:top w:val="single" w:sz="4" w:space="0" w:color="auto"/>
              <w:bottom w:val="single" w:sz="4" w:space="0" w:color="auto"/>
            </w:tcBorders>
          </w:tcPr>
          <w:p w:rsidR="009F781B" w:rsidRPr="009F781B" w:rsidRDefault="009F781B" w:rsidP="009F781B">
            <w:pPr>
              <w:jc w:val="center"/>
              <w:rPr>
                <w:rFonts w:ascii="Times New Roman" w:eastAsia="Calibri" w:hAnsi="Times New Roman" w:cs="Times New Roman"/>
                <w:sz w:val="20"/>
                <w:szCs w:val="24"/>
              </w:rPr>
            </w:pPr>
          </w:p>
          <w:p w:rsidR="00485AB9" w:rsidRDefault="00485AB9" w:rsidP="009F781B">
            <w:pPr>
              <w:jc w:val="center"/>
              <w:rPr>
                <w:rFonts w:ascii="Times New Roman" w:eastAsia="Calibri" w:hAnsi="Times New Roman" w:cs="Times New Roman"/>
                <w:sz w:val="20"/>
                <w:szCs w:val="24"/>
              </w:rPr>
            </w:pP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43,3</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50</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6,7</w:t>
            </w:r>
          </w:p>
          <w:p w:rsidR="009F781B" w:rsidRPr="009F781B" w:rsidRDefault="009F781B" w:rsidP="009F781B">
            <w:pPr>
              <w:jc w:val="center"/>
              <w:rPr>
                <w:rFonts w:ascii="Times New Roman" w:eastAsia="Calibri" w:hAnsi="Times New Roman" w:cs="Times New Roman"/>
                <w:sz w:val="20"/>
                <w:szCs w:val="24"/>
              </w:rPr>
            </w:pPr>
            <w:r w:rsidRPr="009F781B">
              <w:rPr>
                <w:rFonts w:ascii="Times New Roman" w:eastAsia="Calibri" w:hAnsi="Times New Roman" w:cs="Times New Roman"/>
                <w:sz w:val="20"/>
                <w:szCs w:val="24"/>
              </w:rPr>
              <w:t>100.0</w:t>
            </w:r>
          </w:p>
        </w:tc>
      </w:tr>
    </w:tbl>
    <w:p w:rsidR="009F781B" w:rsidRPr="009F781B" w:rsidRDefault="009F781B" w:rsidP="009F781B">
      <w:pPr>
        <w:spacing w:after="0" w:line="240" w:lineRule="auto"/>
        <w:ind w:left="720"/>
        <w:contextualSpacing/>
        <w:jc w:val="center"/>
        <w:rPr>
          <w:rFonts w:ascii="Times New Roman" w:eastAsia="Calibri" w:hAnsi="Times New Roman" w:cs="Times New Roman"/>
          <w:sz w:val="24"/>
          <w:szCs w:val="24"/>
        </w:rPr>
      </w:pPr>
      <w:r w:rsidRPr="009F781B">
        <w:rPr>
          <w:rFonts w:ascii="Times New Roman" w:eastAsia="Calibri" w:hAnsi="Times New Roman" w:cs="Times New Roman"/>
          <w:sz w:val="24"/>
          <w:szCs w:val="24"/>
        </w:rPr>
        <w:t xml:space="preserve"> </w:t>
      </w:r>
    </w:p>
    <w:p w:rsidR="009F781B" w:rsidRPr="009F781B" w:rsidRDefault="009F781B" w:rsidP="00485AB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Berdasarkan tabel 4.2 dari 30 responden diketahui 13 orang atau 43,3% memiliki pengetahuan yang baik tentang paliatif, 15 orang atau 50% memiliki pengetahuan yang cukup tentang paliatif dan 2 orang atau 6,7% memiliki pengetahuan kurang tentang paliatif. Hal ini menunjukkan bahwa sebagian besar perawat di ruang penyakit dalam dan ruang ICU telah cukup  pengetahuannya tentang paliatif.</w:t>
      </w:r>
    </w:p>
    <w:p w:rsidR="009F781B" w:rsidRPr="009F781B" w:rsidRDefault="009F781B" w:rsidP="009F781B">
      <w:pPr>
        <w:spacing w:after="0" w:line="240" w:lineRule="auto"/>
        <w:ind w:left="360" w:firstLine="720"/>
        <w:contextualSpacing/>
        <w:jc w:val="both"/>
        <w:rPr>
          <w:rFonts w:ascii="Times New Roman" w:eastAsia="Calibri" w:hAnsi="Times New Roman" w:cs="Times New Roman"/>
          <w:sz w:val="24"/>
          <w:szCs w:val="24"/>
        </w:rPr>
      </w:pPr>
    </w:p>
    <w:p w:rsidR="009F781B" w:rsidRPr="009F781B" w:rsidRDefault="009F781B" w:rsidP="009F781B">
      <w:pPr>
        <w:tabs>
          <w:tab w:val="left" w:pos="4456"/>
        </w:tabs>
        <w:spacing w:after="0" w:line="240" w:lineRule="auto"/>
        <w:ind w:left="709"/>
        <w:contextualSpacing/>
        <w:jc w:val="both"/>
        <w:rPr>
          <w:rFonts w:ascii="Times New Roman" w:eastAsia="Calibri" w:hAnsi="Times New Roman" w:cs="Times New Roman"/>
          <w:b/>
          <w:sz w:val="24"/>
          <w:szCs w:val="24"/>
          <w:lang w:val="en-US"/>
        </w:rPr>
      </w:pPr>
      <w:r w:rsidRPr="009F781B">
        <w:rPr>
          <w:rFonts w:ascii="Times New Roman" w:eastAsia="Calibri" w:hAnsi="Times New Roman" w:cs="Times New Roman"/>
          <w:b/>
          <w:sz w:val="24"/>
          <w:szCs w:val="24"/>
        </w:rPr>
        <w:lastRenderedPageBreak/>
        <w:t>Pembahasan</w:t>
      </w:r>
    </w:p>
    <w:p w:rsidR="009F781B" w:rsidRPr="009F781B" w:rsidRDefault="009F781B" w:rsidP="009F781B">
      <w:pPr>
        <w:tabs>
          <w:tab w:val="left" w:pos="4456"/>
        </w:tabs>
        <w:spacing w:after="0" w:line="240" w:lineRule="auto"/>
        <w:ind w:left="709"/>
        <w:contextualSpacing/>
        <w:jc w:val="both"/>
        <w:rPr>
          <w:rFonts w:ascii="Times New Roman" w:eastAsia="Calibri" w:hAnsi="Times New Roman" w:cs="Times New Roman"/>
          <w:b/>
          <w:sz w:val="24"/>
          <w:szCs w:val="24"/>
          <w:lang w:val="en-US"/>
        </w:rPr>
      </w:pPr>
      <w:r w:rsidRPr="009F781B">
        <w:rPr>
          <w:rFonts w:ascii="Times New Roman" w:eastAsia="Calibri" w:hAnsi="Times New Roman" w:cs="Times New Roman"/>
          <w:b/>
          <w:sz w:val="24"/>
          <w:szCs w:val="24"/>
        </w:rPr>
        <w:t>Analisis Data Responden</w:t>
      </w:r>
    </w:p>
    <w:p w:rsidR="009F781B" w:rsidRPr="00485AB9" w:rsidRDefault="00485AB9" w:rsidP="00485AB9">
      <w:pPr>
        <w:pStyle w:val="ListParagraph"/>
        <w:numPr>
          <w:ilvl w:val="0"/>
          <w:numId w:val="10"/>
        </w:numPr>
        <w:tabs>
          <w:tab w:val="left" w:pos="4456"/>
        </w:tabs>
        <w:spacing w:after="0" w:line="24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Umur </w:t>
      </w:r>
    </w:p>
    <w:p w:rsidR="009F781B" w:rsidRPr="009F781B" w:rsidRDefault="009F781B" w:rsidP="00485AB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Dari hasil penelitian al ini sesuai dengan batasan umur dari Departeman Kesehatan RI (2009) yang menyatakan bahwa umur 26-35 tahun dikategorikan sebagai dewasa awal.</w:t>
      </w:r>
    </w:p>
    <w:p w:rsidR="009F781B" w:rsidRPr="009F781B" w:rsidRDefault="009F781B" w:rsidP="00485AB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Mathuridy (2015) menyatakan bahwa umur perawat berhubungan dengan banyaknya pengalaman yang diperoleh dalam hidup. Umur juga berkaitan dengan kemampuan fisik dalam melaksanakan tugas dan kewajibannya sebagai perawat, sehingga semakin matang usia seseorang maka semakin dapat menentukan hal-hal yang dianggap baik dan tidak baik, meningkatkan pengethuan perawat tentang perawatan paliatif. Menurut Arisanyang dilakukan sebagian besar responden berada pada rentang umur 26-35 tahun yaitu sebanyak 18 orang. Hdy (2018) perbedaan usia mempunyai pengaruh yang berhubungan dengan adanya perbedaan pengalaman atau pengetahuan seseorang.</w:t>
      </w:r>
    </w:p>
    <w:p w:rsidR="009F781B" w:rsidRPr="009F781B" w:rsidRDefault="009F781B" w:rsidP="001A0C37">
      <w:pPr>
        <w:spacing w:after="0" w:line="240" w:lineRule="auto"/>
        <w:ind w:left="284" w:firstLine="567"/>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Dapat diartikan bahwa pengetahuan seorang perawat dengan produktifitas usia dan pemantapan kinerja belum tentu memiliki pengetahuan yang baik karena kurangnya penga</w:t>
      </w:r>
      <w:r>
        <w:rPr>
          <w:rFonts w:ascii="Times New Roman" w:eastAsia="Calibri" w:hAnsi="Times New Roman" w:cs="Times New Roman"/>
          <w:sz w:val="24"/>
          <w:szCs w:val="24"/>
        </w:rPr>
        <w:t xml:space="preserve">laman sebagai salah satu faktor </w:t>
      </w:r>
      <w:r w:rsidRPr="009F781B">
        <w:rPr>
          <w:rFonts w:ascii="Times New Roman" w:eastAsia="Calibri" w:hAnsi="Times New Roman" w:cs="Times New Roman"/>
          <w:sz w:val="24"/>
          <w:szCs w:val="24"/>
        </w:rPr>
        <w:t>peningkatan pengetahuan.</w:t>
      </w:r>
    </w:p>
    <w:p w:rsidR="009F781B" w:rsidRPr="001A0C37" w:rsidRDefault="009F781B" w:rsidP="001A0C37">
      <w:pPr>
        <w:pStyle w:val="ListParagraph"/>
        <w:numPr>
          <w:ilvl w:val="0"/>
          <w:numId w:val="6"/>
        </w:numPr>
        <w:tabs>
          <w:tab w:val="left" w:pos="4456"/>
        </w:tabs>
        <w:spacing w:after="0" w:line="240" w:lineRule="auto"/>
        <w:ind w:left="284" w:hanging="284"/>
        <w:jc w:val="both"/>
        <w:rPr>
          <w:rFonts w:ascii="Times New Roman" w:eastAsia="Calibri" w:hAnsi="Times New Roman" w:cs="Times New Roman"/>
          <w:sz w:val="24"/>
          <w:szCs w:val="24"/>
          <w:lang w:val="en-US"/>
        </w:rPr>
      </w:pPr>
      <w:proofErr w:type="spellStart"/>
      <w:r w:rsidRPr="001A0C37">
        <w:rPr>
          <w:rFonts w:ascii="Times New Roman" w:eastAsia="Calibri" w:hAnsi="Times New Roman" w:cs="Times New Roman"/>
          <w:sz w:val="24"/>
          <w:szCs w:val="24"/>
          <w:lang w:val="en-US"/>
        </w:rPr>
        <w:t>Jenis</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Kelamin</w:t>
      </w:r>
      <w:proofErr w:type="spellEnd"/>
    </w:p>
    <w:p w:rsidR="009F781B" w:rsidRPr="009F781B" w:rsidRDefault="009F781B" w:rsidP="00485AB9">
      <w:pPr>
        <w:spacing w:after="0" w:line="240" w:lineRule="auto"/>
        <w:ind w:firstLine="851"/>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 xml:space="preserve">Hasil penelitian berdasarkan jenis kelamin, sebagian besar responden yaitu 25 orang  berjenis kelamin perempuan . hal ini terjadi karena rasio perawat wanita di RS Yowari lebih banyak perempuan dari </w:t>
      </w:r>
      <w:r w:rsidRPr="009F781B">
        <w:rPr>
          <w:rFonts w:ascii="Times New Roman" w:eastAsia="Calibri" w:hAnsi="Times New Roman" w:cs="Times New Roman"/>
          <w:sz w:val="24"/>
          <w:szCs w:val="24"/>
        </w:rPr>
        <w:lastRenderedPageBreak/>
        <w:t>pada laki-laki. Selain itu, menurut suqron &amp; Kariasa (2013) perawat perempuan lebih barhati-hati dalam menjaga dan melakukan perawatan terhadap pasien sehingga mampu meminimalkan pajanan dari pasien dari pada laki-laki.</w:t>
      </w:r>
    </w:p>
    <w:p w:rsidR="009F781B" w:rsidRPr="009F781B" w:rsidRDefault="009F781B" w:rsidP="00485AB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Pada dasarnya karakteristik perempuan dan laik-</w:t>
      </w:r>
      <w:r w:rsidRPr="009F781B">
        <w:rPr>
          <w:rFonts w:ascii="Times New Roman" w:eastAsia="Calibri" w:hAnsi="Times New Roman" w:cs="Times New Roman"/>
          <w:sz w:val="24"/>
          <w:szCs w:val="24"/>
          <w:lang w:val="en-US"/>
        </w:rPr>
        <w:t>l</w:t>
      </w:r>
      <w:r w:rsidRPr="009F781B">
        <w:rPr>
          <w:rFonts w:ascii="Times New Roman" w:eastAsia="Calibri" w:hAnsi="Times New Roman" w:cs="Times New Roman"/>
          <w:sz w:val="24"/>
          <w:szCs w:val="24"/>
        </w:rPr>
        <w:t>aki memang berbeda, bukan hanya dari segi fisik saja, tetapi juga dalam hal bertindak dan berpikir, langsung menangkap</w:t>
      </w:r>
      <w:r w:rsidRPr="009F781B">
        <w:rPr>
          <w:rFonts w:ascii="Times New Roman" w:eastAsia="Calibri" w:hAnsi="Times New Roman" w:cs="Times New Roman"/>
          <w:sz w:val="24"/>
          <w:szCs w:val="24"/>
          <w:lang w:val="en-US"/>
        </w:rPr>
        <w:t xml:space="preserve"> </w:t>
      </w:r>
      <w:r w:rsidRPr="009F781B">
        <w:rPr>
          <w:rFonts w:ascii="Times New Roman" w:eastAsia="Calibri" w:hAnsi="Times New Roman" w:cs="Times New Roman"/>
          <w:sz w:val="24"/>
          <w:szCs w:val="24"/>
        </w:rPr>
        <w:t>fokus diskusi dan tidak selalu berfokus terhadap diri sendiri, sementara laki-laki tidak demikian (Hartono, 2015).</w:t>
      </w:r>
    </w:p>
    <w:p w:rsidR="009F781B" w:rsidRPr="009F781B" w:rsidRDefault="009F781B" w:rsidP="00485AB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Hal ini menunjukan bahwa perbedaan jenis kelamin belum dapat dijadikan perbedaan tingkat pengetahuan karena profesi keperawatan banyak didominasi oleh perempuan.</w:t>
      </w:r>
    </w:p>
    <w:p w:rsidR="009F781B" w:rsidRPr="008A0DC9" w:rsidRDefault="008A0DC9" w:rsidP="008A0DC9">
      <w:pPr>
        <w:pStyle w:val="ListParagraph"/>
        <w:tabs>
          <w:tab w:val="left" w:pos="4456"/>
        </w:tabs>
        <w:spacing w:after="0" w:line="240" w:lineRule="auto"/>
        <w:ind w:left="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2 .P</w:t>
      </w:r>
      <w:proofErr w:type="spellStart"/>
      <w:r w:rsidR="009F781B" w:rsidRPr="008A0DC9">
        <w:rPr>
          <w:rFonts w:ascii="Times New Roman" w:eastAsia="Calibri" w:hAnsi="Times New Roman" w:cs="Times New Roman"/>
          <w:sz w:val="24"/>
          <w:szCs w:val="24"/>
          <w:lang w:val="en-US"/>
        </w:rPr>
        <w:t>endidikan</w:t>
      </w:r>
      <w:proofErr w:type="spellEnd"/>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 xml:space="preserve">Berdasarkan tingkat pendidikan, responden terbanyak memiliki status pendidikan diploma III yaitu 24 orang. Menurut Puspasari (2015) perawat dengan tingkat pendidikan Diploma III selama proses pendidikannya lebih banyak mendapatkan materi dan pengalaman praktek di rumah sakit apabila dibandingkan dengan perawat pada tinfkat pendidikan nerws dan S2. </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Hal ini menunjukan bahwa peningkatan pengetahuan melalui peningkatan pendidikan keperawatan menjadi sangat perlu guna meningkatkan pelayanan keperawatan secara khusus di bidang keperawatan paliatif.</w:t>
      </w:r>
    </w:p>
    <w:p w:rsidR="009F781B" w:rsidRPr="001A0C37" w:rsidRDefault="009F781B" w:rsidP="001A0C37">
      <w:pPr>
        <w:pStyle w:val="ListParagraph"/>
        <w:numPr>
          <w:ilvl w:val="0"/>
          <w:numId w:val="6"/>
        </w:numPr>
        <w:tabs>
          <w:tab w:val="left" w:pos="4456"/>
        </w:tabs>
        <w:spacing w:after="0" w:line="240" w:lineRule="auto"/>
        <w:ind w:left="426" w:hanging="284"/>
        <w:jc w:val="both"/>
        <w:rPr>
          <w:rFonts w:ascii="Times New Roman" w:eastAsia="Calibri" w:hAnsi="Times New Roman" w:cs="Times New Roman"/>
          <w:sz w:val="24"/>
          <w:szCs w:val="24"/>
          <w:lang w:val="en-US"/>
        </w:rPr>
      </w:pPr>
      <w:proofErr w:type="spellStart"/>
      <w:r w:rsidRPr="001A0C37">
        <w:rPr>
          <w:rFonts w:ascii="Times New Roman" w:eastAsia="Calibri" w:hAnsi="Times New Roman" w:cs="Times New Roman"/>
          <w:sz w:val="24"/>
          <w:szCs w:val="24"/>
          <w:lang w:val="en-US"/>
        </w:rPr>
        <w:t>Ruangan</w:t>
      </w:r>
      <w:proofErr w:type="spellEnd"/>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 xml:space="preserve">Peneliti menjabarkan karakteristik responden berdasarkan ruang kerja perawat, dari 30 responden terdapat 15 oarang bekerja </w:t>
      </w:r>
      <w:r w:rsidRPr="009F781B">
        <w:rPr>
          <w:rFonts w:ascii="Times New Roman" w:eastAsia="Calibri" w:hAnsi="Times New Roman" w:cs="Times New Roman"/>
          <w:sz w:val="24"/>
          <w:szCs w:val="24"/>
        </w:rPr>
        <w:lastRenderedPageBreak/>
        <w:t>di ruang ICU dan 15 orang bekerja di ruang penyakit dalam. Hal ini menunjukkan bahwa sama rata antara jumlah perawat yang bekerja di ruang icu dan ruang penyakit dalam, ini terjadi dikarenakan peneliti sengaja mengambil seimbang antara dua ruangan tersebut.</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Sedikit berbeda dengan penelitian yang dilakukan oleh Andri Septian Sulaeman (2016) yang mengambil sampel dari ruang NICU, ICU dan di ruang Haemodalisa, dimana menggunakan sampel sebanyak 41 orang responden dan dijabarkan dengan rinci jumlah per ruangan tersebut.</w:t>
      </w:r>
    </w:p>
    <w:p w:rsidR="009F781B" w:rsidRPr="00485AB9" w:rsidRDefault="009F781B" w:rsidP="00485AB9">
      <w:pPr>
        <w:pStyle w:val="ListParagraph"/>
        <w:numPr>
          <w:ilvl w:val="0"/>
          <w:numId w:val="6"/>
        </w:numPr>
        <w:tabs>
          <w:tab w:val="left" w:pos="4456"/>
        </w:tabs>
        <w:spacing w:after="0" w:line="240" w:lineRule="auto"/>
        <w:ind w:left="426" w:hanging="284"/>
        <w:jc w:val="both"/>
        <w:rPr>
          <w:rFonts w:ascii="Times New Roman" w:eastAsia="Calibri" w:hAnsi="Times New Roman" w:cs="Times New Roman"/>
          <w:sz w:val="24"/>
          <w:szCs w:val="24"/>
          <w:lang w:val="en-US"/>
        </w:rPr>
      </w:pPr>
      <w:r w:rsidRPr="00485AB9">
        <w:rPr>
          <w:rFonts w:ascii="Times New Roman" w:eastAsia="Calibri" w:hAnsi="Times New Roman" w:cs="Times New Roman"/>
          <w:sz w:val="24"/>
          <w:szCs w:val="24"/>
          <w:lang w:val="en-US"/>
        </w:rPr>
        <w:t xml:space="preserve">Lama </w:t>
      </w:r>
      <w:proofErr w:type="spellStart"/>
      <w:r w:rsidRPr="00485AB9">
        <w:rPr>
          <w:rFonts w:ascii="Times New Roman" w:eastAsia="Calibri" w:hAnsi="Times New Roman" w:cs="Times New Roman"/>
          <w:sz w:val="24"/>
          <w:szCs w:val="24"/>
          <w:lang w:val="en-US"/>
        </w:rPr>
        <w:t>Kerja</w:t>
      </w:r>
      <w:proofErr w:type="spellEnd"/>
      <w:r w:rsidRPr="00485AB9">
        <w:rPr>
          <w:rFonts w:ascii="Times New Roman" w:eastAsia="Calibri" w:hAnsi="Times New Roman" w:cs="Times New Roman"/>
          <w:sz w:val="24"/>
          <w:szCs w:val="24"/>
          <w:lang w:val="en-US"/>
        </w:rPr>
        <w:t xml:space="preserve"> </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Dari hasil penelitian pada peneliti menjabarkan tentang karakteristik responden berdasarkan lama kerja, dari 30 responden sebagian besar perawat lama bekerja di rumah sakit kurang dari 5 tahun yaitu sebanyak 19 orang. Lama kerja merupakan kurun waktu atau lama waktu yang telah dilalui seorang sejak mulai menekuni pekerjaannya. Notoatmodjo (2011) lama kerja berhubungan juga dengan pengalaman kerja dimana pengalaman adalah suatu kejadian yang pernah dialami oleh individu baik dari dalam dirinya ataupun dari lingkungannya. Pada dasarnya pengalaman mungkin saja menyenangkan atau tidak menyenangkan bagi individu yang melekat menjadi pengetahuan pada individu secara subjektif..</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 xml:space="preserve">Dapat diartikan bahwa perawat yang bekerja tergolong masih baru dalam mengembangkan profesinya sebagai perawat memerlukan peningkatan </w:t>
      </w:r>
      <w:r w:rsidRPr="009F781B">
        <w:rPr>
          <w:rFonts w:ascii="Times New Roman" w:eastAsia="Calibri" w:hAnsi="Times New Roman" w:cs="Times New Roman"/>
          <w:sz w:val="24"/>
          <w:szCs w:val="24"/>
        </w:rPr>
        <w:lastRenderedPageBreak/>
        <w:t>pengetahuan melalui pelatihan perawatan paliatif.</w:t>
      </w:r>
    </w:p>
    <w:p w:rsidR="009F781B" w:rsidRPr="009F781B" w:rsidRDefault="009F781B" w:rsidP="009F781B">
      <w:pPr>
        <w:spacing w:after="0" w:line="240" w:lineRule="auto"/>
        <w:ind w:left="1069" w:firstLine="632"/>
        <w:contextualSpacing/>
        <w:jc w:val="both"/>
        <w:rPr>
          <w:rFonts w:ascii="Times New Roman" w:eastAsia="Calibri" w:hAnsi="Times New Roman" w:cs="Times New Roman"/>
          <w:sz w:val="24"/>
          <w:szCs w:val="24"/>
        </w:rPr>
      </w:pPr>
    </w:p>
    <w:p w:rsidR="009F781B" w:rsidRPr="008A0DC9" w:rsidRDefault="009F781B" w:rsidP="008A0DC9">
      <w:pPr>
        <w:pStyle w:val="ListParagraph"/>
        <w:numPr>
          <w:ilvl w:val="0"/>
          <w:numId w:val="6"/>
        </w:numPr>
        <w:tabs>
          <w:tab w:val="left" w:pos="4456"/>
        </w:tabs>
        <w:spacing w:after="0" w:line="240" w:lineRule="auto"/>
        <w:ind w:left="142" w:hanging="284"/>
        <w:jc w:val="both"/>
        <w:rPr>
          <w:rFonts w:ascii="Times New Roman" w:eastAsia="Calibri" w:hAnsi="Times New Roman" w:cs="Times New Roman"/>
          <w:sz w:val="24"/>
          <w:szCs w:val="24"/>
          <w:lang w:val="en-US"/>
        </w:rPr>
      </w:pPr>
      <w:r w:rsidRPr="008A0DC9">
        <w:rPr>
          <w:rFonts w:ascii="Times New Roman" w:eastAsia="Calibri" w:hAnsi="Times New Roman" w:cs="Times New Roman"/>
          <w:sz w:val="24"/>
          <w:szCs w:val="24"/>
        </w:rPr>
        <w:t>Berdasarkan pelatihan paliatif yang pernah diikuti</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Kriteria responden berdasarkan pelatihan paliatif yang pernah diikuti. Dari 30 respondon semua responden atau 30 orang belum pernah mengikuti pelatihan paliatif di rumah sakit maupun di luar rumah sakit.</w:t>
      </w:r>
      <w:r w:rsidRPr="009F781B">
        <w:rPr>
          <w:rFonts w:ascii="Times New Roman" w:eastAsia="Calibri" w:hAnsi="Times New Roman" w:cs="Times New Roman"/>
          <w:sz w:val="24"/>
          <w:szCs w:val="24"/>
          <w:lang w:val="en-US"/>
        </w:rPr>
        <w:t xml:space="preserve"> </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Maksud dan tujuan dari pelatihan paliatif diharapkan peserta mampu melaksanakan perawatan paliatif di masing-masing puskesmas, rumah sakit, atau unit pelayanan kesehatan lainnya serta mampu membentuk tim perawatan paliatif sebagai sarana dalam memberikan pelayanan paliatif di unit kerja yang ditempati</w:t>
      </w:r>
    </w:p>
    <w:p w:rsidR="009F781B" w:rsidRPr="009F781B" w:rsidRDefault="009F781B" w:rsidP="009F781B">
      <w:pPr>
        <w:spacing w:after="0" w:line="240" w:lineRule="auto"/>
        <w:ind w:left="1069" w:firstLine="632"/>
        <w:contextualSpacing/>
        <w:jc w:val="both"/>
        <w:rPr>
          <w:rFonts w:ascii="Times New Roman" w:eastAsia="Calibri" w:hAnsi="Times New Roman" w:cs="Times New Roman"/>
          <w:sz w:val="24"/>
          <w:szCs w:val="24"/>
          <w:lang w:val="en-US"/>
        </w:rPr>
      </w:pPr>
    </w:p>
    <w:p w:rsidR="009F781B" w:rsidRPr="009F781B" w:rsidRDefault="009F781B" w:rsidP="009F781B">
      <w:pPr>
        <w:tabs>
          <w:tab w:val="left" w:pos="4456"/>
        </w:tabs>
        <w:spacing w:after="0" w:line="240" w:lineRule="auto"/>
        <w:ind w:left="709"/>
        <w:contextualSpacing/>
        <w:jc w:val="both"/>
        <w:rPr>
          <w:rFonts w:ascii="Times New Roman" w:eastAsia="Calibri" w:hAnsi="Times New Roman" w:cs="Times New Roman"/>
          <w:b/>
          <w:sz w:val="24"/>
          <w:szCs w:val="24"/>
          <w:lang w:val="en-US"/>
        </w:rPr>
      </w:pPr>
      <w:r w:rsidRPr="009F781B">
        <w:rPr>
          <w:rFonts w:ascii="Times New Roman" w:eastAsia="Calibri" w:hAnsi="Times New Roman" w:cs="Times New Roman"/>
          <w:b/>
          <w:sz w:val="24"/>
          <w:szCs w:val="24"/>
        </w:rPr>
        <w:t>Analisis Gambaran Pengetahuan Perawat Tentang Pelaksanaan Perawatan Paliatif</w:t>
      </w:r>
    </w:p>
    <w:p w:rsidR="009F781B" w:rsidRPr="009F781B" w:rsidRDefault="009F781B" w:rsidP="008A0DC9">
      <w:pPr>
        <w:tabs>
          <w:tab w:val="left" w:pos="0"/>
        </w:tabs>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Berdasarkan hasil penelitian diketahui terdapat 13 orang (43,3%) berpengetahuan baik, 15 orang (50%) pengetahuan cukup dan 2 orang (6,7%) pengetahuan kurang.</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Hal ini sesuai dengan penelitian yang dilakukan oleh Sulaeman (2016), bahwa perlu adanya pendidikan formal tentang perawatan paliatif, dan asuhan keperawatan tidak hanya semata-mata untuk penyembuhan saja.</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lang w:val="en-US"/>
        </w:rPr>
      </w:pPr>
      <w:r w:rsidRPr="009F781B">
        <w:rPr>
          <w:rFonts w:ascii="Times New Roman" w:eastAsia="Calibri" w:hAnsi="Times New Roman" w:cs="Times New Roman"/>
          <w:sz w:val="24"/>
          <w:szCs w:val="24"/>
        </w:rPr>
        <w:t xml:space="preserve">Hasil penelitian menunjukan responden yang memiliki tingkat pengetahuan baik tentang perawatan paliatif </w:t>
      </w:r>
      <w:proofErr w:type="spellStart"/>
      <w:r w:rsidRPr="009F781B">
        <w:rPr>
          <w:rFonts w:ascii="Times New Roman" w:eastAsia="Calibri" w:hAnsi="Times New Roman" w:cs="Times New Roman"/>
          <w:sz w:val="24"/>
          <w:szCs w:val="24"/>
          <w:lang w:val="en-US"/>
        </w:rPr>
        <w:t>hal</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ini</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sesuai</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dengan</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hal</w:t>
      </w:r>
      <w:proofErr w:type="spellEnd"/>
      <w:r w:rsidRPr="009F781B">
        <w:rPr>
          <w:rFonts w:ascii="Times New Roman" w:eastAsia="Calibri" w:hAnsi="Times New Roman" w:cs="Times New Roman"/>
          <w:sz w:val="24"/>
          <w:szCs w:val="24"/>
          <w:lang w:val="en-US"/>
        </w:rPr>
        <w:t xml:space="preserve"> yang </w:t>
      </w:r>
      <w:proofErr w:type="spellStart"/>
      <w:r w:rsidRPr="009F781B">
        <w:rPr>
          <w:rFonts w:ascii="Times New Roman" w:eastAsia="Calibri" w:hAnsi="Times New Roman" w:cs="Times New Roman"/>
          <w:sz w:val="24"/>
          <w:szCs w:val="24"/>
          <w:lang w:val="en-US"/>
        </w:rPr>
        <w:t>disampaikan</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oleh</w:t>
      </w:r>
      <w:proofErr w:type="spellEnd"/>
      <w:r w:rsidRPr="009F781B">
        <w:rPr>
          <w:rFonts w:ascii="Times New Roman" w:eastAsia="Calibri" w:hAnsi="Times New Roman" w:cs="Times New Roman"/>
          <w:sz w:val="24"/>
          <w:szCs w:val="24"/>
        </w:rPr>
        <w:t xml:space="preserve"> Innocent (2011) menyatakan bahwa sehubungan </w:t>
      </w:r>
      <w:proofErr w:type="spellStart"/>
      <w:r w:rsidRPr="009F781B">
        <w:rPr>
          <w:rFonts w:ascii="Times New Roman" w:eastAsia="Calibri" w:hAnsi="Times New Roman" w:cs="Times New Roman"/>
          <w:sz w:val="24"/>
          <w:szCs w:val="24"/>
          <w:lang w:val="en-US"/>
        </w:rPr>
        <w:t>dengan</w:t>
      </w:r>
      <w:proofErr w:type="spellEnd"/>
      <w:r w:rsidRPr="009F781B">
        <w:rPr>
          <w:rFonts w:ascii="Times New Roman" w:eastAsia="Calibri" w:hAnsi="Times New Roman" w:cs="Times New Roman"/>
          <w:sz w:val="24"/>
          <w:szCs w:val="24"/>
        </w:rPr>
        <w:t xml:space="preserve"> pemberian </w:t>
      </w:r>
      <w:r w:rsidRPr="009F781B">
        <w:rPr>
          <w:rFonts w:ascii="Times New Roman" w:eastAsia="Calibri" w:hAnsi="Times New Roman" w:cs="Times New Roman"/>
          <w:sz w:val="24"/>
          <w:szCs w:val="24"/>
        </w:rPr>
        <w:lastRenderedPageBreak/>
        <w:t>perawatan pasien, pengetahuan perawat dapat memberikan kekuatan yang lebih besar untuk mengambil tindakan dan kurangnya pengetahuan perawat menyebabkan perawat tidak bisa memberikan perawatan yang aman atau efektif.</w:t>
      </w:r>
    </w:p>
    <w:p w:rsidR="009F781B" w:rsidRPr="009F781B" w:rsidRDefault="009F781B" w:rsidP="008A0DC9">
      <w:pPr>
        <w:tabs>
          <w:tab w:val="left" w:pos="0"/>
        </w:tabs>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lang w:val="en-US"/>
        </w:rPr>
        <w:t xml:space="preserve">Hal yang </w:t>
      </w:r>
      <w:proofErr w:type="spellStart"/>
      <w:r w:rsidRPr="009F781B">
        <w:rPr>
          <w:rFonts w:ascii="Times New Roman" w:eastAsia="Calibri" w:hAnsi="Times New Roman" w:cs="Times New Roman"/>
          <w:sz w:val="24"/>
          <w:szCs w:val="24"/>
          <w:lang w:val="en-US"/>
        </w:rPr>
        <w:t>harus</w:t>
      </w:r>
      <w:proofErr w:type="spellEnd"/>
      <w:r w:rsidRPr="009F781B">
        <w:rPr>
          <w:rFonts w:ascii="Times New Roman" w:eastAsia="Calibri" w:hAnsi="Times New Roman" w:cs="Times New Roman"/>
          <w:sz w:val="24"/>
          <w:szCs w:val="24"/>
          <w:lang w:val="en-US"/>
        </w:rPr>
        <w:t xml:space="preserve"> </w:t>
      </w:r>
      <w:r w:rsidRPr="009F781B">
        <w:rPr>
          <w:rFonts w:ascii="Times New Roman" w:eastAsia="Calibri" w:hAnsi="Times New Roman" w:cs="Times New Roman"/>
          <w:sz w:val="24"/>
          <w:szCs w:val="24"/>
        </w:rPr>
        <w:t xml:space="preserve">perawat </w:t>
      </w:r>
      <w:proofErr w:type="spellStart"/>
      <w:r w:rsidRPr="009F781B">
        <w:rPr>
          <w:rFonts w:ascii="Times New Roman" w:eastAsia="Calibri" w:hAnsi="Times New Roman" w:cs="Times New Roman"/>
          <w:sz w:val="24"/>
          <w:szCs w:val="24"/>
          <w:lang w:val="en-US"/>
        </w:rPr>
        <w:t>ketahui</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tentang</w:t>
      </w:r>
      <w:proofErr w:type="spellEnd"/>
      <w:r w:rsidRPr="009F781B">
        <w:rPr>
          <w:rFonts w:ascii="Times New Roman" w:eastAsia="Calibri" w:hAnsi="Times New Roman" w:cs="Times New Roman"/>
          <w:sz w:val="24"/>
          <w:szCs w:val="24"/>
        </w:rPr>
        <w:t xml:space="preserve"> prinsip dasar perawatan paliatif yaitu menghargai setiap kehidupan, menganggap kematian sebagai proses yang normal, tidak mempercepat atau menunda kematian, menghargai keinginan pasien dalam mengambil keputusan, menghargai nyeri dan keluhan lain yang mengganggu, mengintegrasikan aspek psikologis, sosial dan spiritual dalam perawatan pasien dan keluarga, menghindari tindakan medis yang sia-sia, memberikan dukungan yang diperlukan agar pasien tetap aktif sesuai dengan kondisinya sampai akhir hayat dan memberikan dukungan kepada keluarga dalam masa dukacita (Veronika &amp; Yefta, 2018).</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lang w:val="en-US"/>
        </w:rPr>
      </w:pPr>
      <w:proofErr w:type="spellStart"/>
      <w:r w:rsidRPr="009F781B">
        <w:rPr>
          <w:rFonts w:ascii="Times New Roman" w:eastAsia="Calibri" w:hAnsi="Times New Roman" w:cs="Times New Roman"/>
          <w:sz w:val="24"/>
          <w:szCs w:val="24"/>
          <w:lang w:val="en-US"/>
        </w:rPr>
        <w:t>Selain</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itu</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juga</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perawatan</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paliatif</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ini</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melibatkan</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banyak</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aspek</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seperti</w:t>
      </w:r>
      <w:proofErr w:type="spellEnd"/>
      <w:r w:rsidRPr="009F781B">
        <w:rPr>
          <w:rFonts w:ascii="Times New Roman" w:eastAsia="Calibri" w:hAnsi="Times New Roman" w:cs="Times New Roman"/>
          <w:sz w:val="24"/>
          <w:szCs w:val="24"/>
          <w:lang w:val="en-US"/>
        </w:rPr>
        <w:t xml:space="preserve"> </w:t>
      </w:r>
      <w:proofErr w:type="spellStart"/>
      <w:r w:rsidRPr="009F781B">
        <w:rPr>
          <w:rFonts w:ascii="Times New Roman" w:eastAsia="Calibri" w:hAnsi="Times New Roman" w:cs="Times New Roman"/>
          <w:sz w:val="24"/>
          <w:szCs w:val="24"/>
          <w:lang w:val="en-US"/>
        </w:rPr>
        <w:t>adanya</w:t>
      </w:r>
      <w:proofErr w:type="spellEnd"/>
      <w:r w:rsidRPr="009F781B">
        <w:rPr>
          <w:rFonts w:ascii="Times New Roman" w:eastAsia="Calibri" w:hAnsi="Times New Roman" w:cs="Times New Roman"/>
          <w:sz w:val="24"/>
          <w:szCs w:val="24"/>
        </w:rPr>
        <w:t xml:space="preserve"> </w:t>
      </w:r>
      <w:proofErr w:type="gramStart"/>
      <w:r w:rsidRPr="009F781B">
        <w:rPr>
          <w:rFonts w:ascii="Times New Roman" w:eastAsia="Calibri" w:hAnsi="Times New Roman" w:cs="Times New Roman"/>
          <w:sz w:val="24"/>
          <w:szCs w:val="24"/>
        </w:rPr>
        <w:t>tim</w:t>
      </w:r>
      <w:proofErr w:type="gramEnd"/>
      <w:r w:rsidRPr="009F781B">
        <w:rPr>
          <w:rFonts w:ascii="Times New Roman" w:eastAsia="Calibri" w:hAnsi="Times New Roman" w:cs="Times New Roman"/>
          <w:sz w:val="24"/>
          <w:szCs w:val="24"/>
        </w:rPr>
        <w:t xml:space="preserve"> dan tempat perawatan paliatif</w:t>
      </w:r>
      <w:r w:rsidRPr="009F781B">
        <w:rPr>
          <w:rFonts w:ascii="Times New Roman" w:eastAsia="Calibri" w:hAnsi="Times New Roman" w:cs="Times New Roman"/>
          <w:sz w:val="24"/>
          <w:szCs w:val="24"/>
          <w:lang w:val="en-US"/>
        </w:rPr>
        <w:t xml:space="preserve">. </w:t>
      </w:r>
      <w:proofErr w:type="gramStart"/>
      <w:r w:rsidRPr="009F781B">
        <w:rPr>
          <w:rFonts w:ascii="Times New Roman" w:eastAsia="Calibri" w:hAnsi="Times New Roman" w:cs="Times New Roman"/>
          <w:sz w:val="24"/>
          <w:szCs w:val="24"/>
          <w:lang w:val="en-US"/>
        </w:rPr>
        <w:t>T</w:t>
      </w:r>
      <w:r w:rsidRPr="009F781B">
        <w:rPr>
          <w:rFonts w:ascii="Times New Roman" w:eastAsia="Calibri" w:hAnsi="Times New Roman" w:cs="Times New Roman"/>
          <w:sz w:val="24"/>
          <w:szCs w:val="24"/>
        </w:rPr>
        <w:t>im perawatan paliatif yaitu pekerja sosial, ahli agama, perawat, dokter, psikolog, relawan, apoteker, ahli gizi, fisioterapi dan okupasi terapi sedangkan tempat untuk perawatan paliatif yaitu rumah sakit, hospice, rumah (Kemenkes RI, 2017).</w:t>
      </w:r>
      <w:proofErr w:type="gramEnd"/>
      <w:r w:rsidRPr="009F781B">
        <w:rPr>
          <w:rFonts w:ascii="Times New Roman" w:eastAsia="Calibri" w:hAnsi="Times New Roman" w:cs="Times New Roman"/>
          <w:sz w:val="24"/>
          <w:szCs w:val="24"/>
          <w:lang w:val="en-US"/>
        </w:rPr>
        <w:t xml:space="preserve"> </w:t>
      </w:r>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proofErr w:type="gramStart"/>
      <w:r w:rsidRPr="009F781B">
        <w:rPr>
          <w:rFonts w:ascii="Times New Roman" w:eastAsia="Calibri" w:hAnsi="Times New Roman" w:cs="Times New Roman"/>
          <w:sz w:val="24"/>
          <w:szCs w:val="24"/>
          <w:lang w:val="en-US"/>
        </w:rPr>
        <w:t>R</w:t>
      </w:r>
      <w:r w:rsidRPr="009F781B">
        <w:rPr>
          <w:rFonts w:ascii="Times New Roman" w:eastAsia="Calibri" w:hAnsi="Times New Roman" w:cs="Times New Roman"/>
          <w:sz w:val="24"/>
          <w:szCs w:val="24"/>
        </w:rPr>
        <w:t xml:space="preserve">uang lingkup perawatan paliatif yang meliputi penatalaksanaan nyeri, penatalaksanaan keluhan fisik lain, asuhan keperawatan, dukungan psikologis, dukungan sosial, dukungan kultural dan spiritual dan </w:t>
      </w:r>
      <w:r w:rsidRPr="009F781B">
        <w:rPr>
          <w:rFonts w:ascii="Times New Roman" w:eastAsia="Calibri" w:hAnsi="Times New Roman" w:cs="Times New Roman"/>
          <w:sz w:val="24"/>
          <w:szCs w:val="24"/>
        </w:rPr>
        <w:lastRenderedPageBreak/>
        <w:t>dukungan persiapan dan selama masa dukacita sedangakan perawatan paliatif dilakukan melalui rawat inap, rawat jalan dan kunjungan/rawat rumah (Prayogi, 2015).</w:t>
      </w:r>
      <w:proofErr w:type="gramEnd"/>
    </w:p>
    <w:p w:rsidR="009F781B" w:rsidRPr="009F781B" w:rsidRDefault="009F781B" w:rsidP="008A0DC9">
      <w:pPr>
        <w:spacing w:after="0" w:line="240" w:lineRule="auto"/>
        <w:ind w:firstLine="709"/>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t>Dalam penelitian ini peneliti masih menemukan Peneliti melihat tingkat pengetahuan responden cukup dimana dalam kuesioner terdapat responden lebih banyak mengetahui tentang tim dan tempat perawatan paliatif dan tujuan paliatif sedangkan tentang pengertian paliatif, prinsip dasar perawatan paliatif, lingkup kegiatan palaiatif responden kurang memahami.</w:t>
      </w:r>
    </w:p>
    <w:p w:rsidR="001A0C37" w:rsidRPr="001A0C37" w:rsidRDefault="008A0DC9" w:rsidP="008A0DC9">
      <w:pPr>
        <w:spacing w:after="0" w:line="240" w:lineRule="auto"/>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Simpulan</w:t>
      </w:r>
    </w:p>
    <w:p w:rsidR="001A0C37" w:rsidRPr="001A0C37" w:rsidRDefault="001A0C37" w:rsidP="008A0DC9">
      <w:pPr>
        <w:spacing w:after="0" w:line="240" w:lineRule="auto"/>
        <w:ind w:firstLine="709"/>
        <w:contextualSpacing/>
        <w:jc w:val="both"/>
        <w:rPr>
          <w:rFonts w:ascii="Times New Roman" w:eastAsia="Calibri" w:hAnsi="Times New Roman" w:cs="Times New Roman"/>
          <w:sz w:val="24"/>
          <w:szCs w:val="24"/>
          <w:lang w:val="en-US"/>
        </w:rPr>
      </w:pPr>
      <w:r w:rsidRPr="001A0C37">
        <w:rPr>
          <w:rFonts w:ascii="Times New Roman" w:eastAsia="Calibri" w:hAnsi="Times New Roman" w:cs="Times New Roman"/>
          <w:sz w:val="24"/>
          <w:szCs w:val="24"/>
        </w:rPr>
        <w:t xml:space="preserve">Dari hasil keseluruhan pengetahuan perawat tentang pelaksanaan perawatan paliatif didapatkan hasil perawat yang berpengetahuan dalam kategori baik 13 orang (43,3%), kategori cukup 15 orang (50%) dan kategori kurang 2 orang (6,7%). </w:t>
      </w:r>
    </w:p>
    <w:p w:rsidR="001A0C37" w:rsidRPr="001A0C37" w:rsidRDefault="001A0C37" w:rsidP="001A0C37">
      <w:pPr>
        <w:spacing w:after="0" w:line="240" w:lineRule="auto"/>
        <w:ind w:left="720" w:firstLine="698"/>
        <w:contextualSpacing/>
        <w:jc w:val="both"/>
        <w:rPr>
          <w:rFonts w:ascii="Times New Roman" w:eastAsia="Calibri" w:hAnsi="Times New Roman" w:cs="Times New Roman"/>
          <w:sz w:val="24"/>
          <w:szCs w:val="24"/>
          <w:lang w:val="en-US"/>
        </w:rPr>
      </w:pPr>
    </w:p>
    <w:p w:rsidR="001A0C37" w:rsidRPr="001A0C37" w:rsidRDefault="008A0DC9" w:rsidP="008A0DC9">
      <w:pPr>
        <w:rPr>
          <w:rFonts w:ascii="Times New Roman" w:eastAsia="Calibri" w:hAnsi="Times New Roman" w:cs="Times New Roman"/>
          <w:b/>
          <w:sz w:val="24"/>
          <w:szCs w:val="24"/>
        </w:rPr>
      </w:pPr>
      <w:r>
        <w:rPr>
          <w:rFonts w:ascii="Times New Roman" w:eastAsia="Calibri" w:hAnsi="Times New Roman" w:cs="Times New Roman"/>
          <w:b/>
          <w:sz w:val="24"/>
          <w:szCs w:val="24"/>
        </w:rPr>
        <w:t>Referensi</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Agus, P. (2015). Pelayanan Paliatif Dengan Pendekatan Interdisipliner. Jogjakarta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Andri, S. (2016). Gambaran Pengetahuan Perawat tentang Perawat Paliatif pada pasien dengan kondisi terminal. jakarta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Anita. (2016). Perawatan Paliatif dan Kualitas Hidup Penderita Kanker. </w:t>
      </w:r>
      <w:r w:rsidRPr="001A0C37">
        <w:rPr>
          <w:rFonts w:ascii="Times New Roman" w:eastAsia="Calibri" w:hAnsi="Times New Roman" w:cs="Times New Roman"/>
          <w:i/>
          <w:sz w:val="24"/>
          <w:szCs w:val="24"/>
        </w:rPr>
        <w:t>Jurnal</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i/>
          <w:sz w:val="24"/>
          <w:szCs w:val="24"/>
        </w:rPr>
        <w:t>Kesehatan</w:t>
      </w:r>
      <w:r w:rsidRPr="001A0C37">
        <w:rPr>
          <w:rFonts w:ascii="Times New Roman" w:eastAsia="Calibri" w:hAnsi="Times New Roman" w:cs="Times New Roman"/>
          <w:sz w:val="24"/>
          <w:szCs w:val="24"/>
        </w:rPr>
        <w:t>. 7(3): 508-513</w:t>
      </w:r>
    </w:p>
    <w:p w:rsidR="001A0C37" w:rsidRPr="001A0C37" w:rsidRDefault="001A0C37" w:rsidP="001A0C37">
      <w:pPr>
        <w:spacing w:line="240" w:lineRule="auto"/>
        <w:ind w:left="851" w:hanging="851"/>
        <w:jc w:val="both"/>
        <w:rPr>
          <w:rFonts w:ascii="Times New Roman" w:eastAsia="Calibri" w:hAnsi="Times New Roman" w:cs="Times New Roman"/>
          <w:sz w:val="24"/>
          <w:szCs w:val="24"/>
          <w:lang w:val="en-US"/>
        </w:rPr>
      </w:pPr>
      <w:proofErr w:type="spellStart"/>
      <w:proofErr w:type="gramStart"/>
      <w:r w:rsidRPr="001A0C37">
        <w:rPr>
          <w:rFonts w:ascii="Times New Roman" w:eastAsia="Calibri" w:hAnsi="Times New Roman" w:cs="Times New Roman"/>
          <w:sz w:val="24"/>
          <w:szCs w:val="24"/>
          <w:lang w:val="en-US"/>
        </w:rPr>
        <w:t>Arikunto</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sz w:val="24"/>
          <w:szCs w:val="24"/>
          <w:lang w:val="en-US"/>
        </w:rPr>
        <w:t xml:space="preserve">(2013). </w:t>
      </w:r>
      <w:proofErr w:type="spellStart"/>
      <w:r w:rsidRPr="001A0C37">
        <w:rPr>
          <w:rFonts w:ascii="Times New Roman" w:eastAsia="Calibri" w:hAnsi="Times New Roman" w:cs="Times New Roman"/>
          <w:i/>
          <w:sz w:val="24"/>
          <w:szCs w:val="24"/>
          <w:lang w:val="en-US"/>
        </w:rPr>
        <w:t>Prosedur</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Penelitian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Suatu</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Pendekatan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Praktik</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Edisi</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lastRenderedPageBreak/>
        <w:t>Revisi</w:t>
      </w:r>
      <w:proofErr w:type="spellEnd"/>
      <w:r w:rsidRPr="001A0C37">
        <w:rPr>
          <w:rFonts w:ascii="Times New Roman" w:eastAsia="Calibri" w:hAnsi="Times New Roman" w:cs="Times New Roman"/>
          <w:sz w:val="24"/>
          <w:szCs w:val="24"/>
          <w:lang w:val="en-US"/>
        </w:rPr>
        <w:t xml:space="preserve">. Jakarta: </w:t>
      </w:r>
      <w:proofErr w:type="spellStart"/>
      <w:r w:rsidRPr="001A0C37">
        <w:rPr>
          <w:rFonts w:ascii="Times New Roman" w:eastAsia="Calibri" w:hAnsi="Times New Roman" w:cs="Times New Roman"/>
          <w:sz w:val="24"/>
          <w:szCs w:val="24"/>
          <w:lang w:val="en-US"/>
        </w:rPr>
        <w:t>Rineka</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Cipta</w:t>
      </w:r>
      <w:proofErr w:type="spellEnd"/>
      <w:r w:rsidRPr="001A0C37">
        <w:rPr>
          <w:rFonts w:ascii="Times New Roman" w:eastAsia="Calibri" w:hAnsi="Times New Roman" w:cs="Times New Roman"/>
          <w:sz w:val="24"/>
          <w:szCs w:val="24"/>
          <w:lang w:val="en-US"/>
        </w:rPr>
        <w:t>.</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proofErr w:type="spellStart"/>
      <w:proofErr w:type="gramStart"/>
      <w:r w:rsidRPr="001A0C37">
        <w:rPr>
          <w:rFonts w:ascii="Times New Roman" w:eastAsia="Calibri" w:hAnsi="Times New Roman" w:cs="Times New Roman"/>
          <w:sz w:val="24"/>
          <w:szCs w:val="24"/>
          <w:lang w:val="en-US"/>
        </w:rPr>
        <w:t>Awam</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(2015).</w:t>
      </w:r>
      <w:r w:rsidRPr="001A0C37">
        <w:rPr>
          <w:rFonts w:ascii="Times New Roman" w:eastAsia="Calibri" w:hAnsi="Times New Roman" w:cs="Times New Roman"/>
          <w:sz w:val="24"/>
          <w:szCs w:val="24"/>
        </w:rPr>
        <w:t xml:space="preserve"> </w:t>
      </w:r>
      <w:proofErr w:type="spellStart"/>
      <w:r w:rsidRPr="001A0C37">
        <w:rPr>
          <w:rFonts w:ascii="Times New Roman" w:eastAsia="Calibri" w:hAnsi="Times New Roman" w:cs="Times New Roman"/>
          <w:i/>
          <w:sz w:val="24"/>
          <w:szCs w:val="24"/>
          <w:lang w:val="en-US"/>
        </w:rPr>
        <w:t>Hubungan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antara</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pengetahuan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dengan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sikap</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perawat</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dalam</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pemenuhan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kebutuhan</w:t>
      </w:r>
      <w:proofErr w:type="spellEnd"/>
      <w:r w:rsidRPr="001A0C37">
        <w:rPr>
          <w:rFonts w:ascii="Times New Roman" w:eastAsia="Calibri" w:hAnsi="Times New Roman" w:cs="Times New Roman"/>
          <w:i/>
          <w:sz w:val="24"/>
          <w:szCs w:val="24"/>
          <w:lang w:val="en-US"/>
        </w:rPr>
        <w:t xml:space="preserve"> spiritual </w:t>
      </w:r>
      <w:proofErr w:type="spellStart"/>
      <w:r w:rsidRPr="001A0C37">
        <w:rPr>
          <w:rFonts w:ascii="Times New Roman" w:eastAsia="Calibri" w:hAnsi="Times New Roman" w:cs="Times New Roman"/>
          <w:i/>
          <w:sz w:val="24"/>
          <w:szCs w:val="24"/>
          <w:lang w:val="en-US"/>
        </w:rPr>
        <w:t>pasien</w:t>
      </w:r>
      <w:proofErr w:type="spellEnd"/>
      <w:r w:rsidRPr="001A0C37">
        <w:rPr>
          <w:rFonts w:ascii="Times New Roman" w:eastAsia="Calibri" w:hAnsi="Times New Roman" w:cs="Times New Roman"/>
          <w:i/>
          <w:sz w:val="24"/>
          <w:szCs w:val="24"/>
          <w:lang w:val="en-US"/>
        </w:rPr>
        <w:t xml:space="preserve"> di </w:t>
      </w:r>
      <w:proofErr w:type="spellStart"/>
      <w:r w:rsidRPr="001A0C37">
        <w:rPr>
          <w:rFonts w:ascii="Times New Roman" w:eastAsia="Calibri" w:hAnsi="Times New Roman" w:cs="Times New Roman"/>
          <w:i/>
          <w:sz w:val="24"/>
          <w:szCs w:val="24"/>
          <w:lang w:val="en-US"/>
        </w:rPr>
        <w:t>Rumah</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Sakit</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Sukoharjo</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proofErr w:type="gramStart"/>
      <w:r w:rsidRPr="001A0C37">
        <w:rPr>
          <w:rFonts w:ascii="Times New Roman" w:eastAsia="Calibri" w:hAnsi="Times New Roman" w:cs="Times New Roman"/>
          <w:sz w:val="24"/>
          <w:szCs w:val="24"/>
          <w:lang w:val="en-US"/>
        </w:rPr>
        <w:t>Jurnal</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penelitian</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proofErr w:type="gramStart"/>
      <w:r w:rsidRPr="001A0C37">
        <w:rPr>
          <w:rFonts w:ascii="Times New Roman" w:eastAsia="Calibri" w:hAnsi="Times New Roman" w:cs="Times New Roman"/>
          <w:sz w:val="24"/>
          <w:szCs w:val="24"/>
          <w:lang w:val="en-US"/>
        </w:rPr>
        <w:t>Sukoharjo</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gramStart"/>
      <w:r w:rsidRPr="001A0C37">
        <w:rPr>
          <w:rFonts w:ascii="Times New Roman" w:eastAsia="Calibri" w:hAnsi="Times New Roman" w:cs="Times New Roman"/>
          <w:sz w:val="24"/>
          <w:szCs w:val="24"/>
          <w:lang w:val="en-US"/>
        </w:rPr>
        <w:t xml:space="preserve">FIK </w:t>
      </w:r>
      <w:proofErr w:type="spellStart"/>
      <w:r w:rsidRPr="001A0C37">
        <w:rPr>
          <w:rFonts w:ascii="Times New Roman" w:eastAsia="Calibri" w:hAnsi="Times New Roman" w:cs="Times New Roman"/>
          <w:sz w:val="24"/>
          <w:szCs w:val="24"/>
          <w:lang w:val="en-US"/>
        </w:rPr>
        <w:t>Sukoharjo</w:t>
      </w:r>
      <w:proofErr w:type="spellEnd"/>
      <w:r w:rsidRPr="001A0C37">
        <w:rPr>
          <w:rFonts w:ascii="Times New Roman" w:eastAsia="Calibri" w:hAnsi="Times New Roman" w:cs="Times New Roman"/>
          <w:sz w:val="24"/>
          <w:szCs w:val="24"/>
          <w:lang w:val="en-US"/>
        </w:rPr>
        <w:t>.</w:t>
      </w:r>
      <w:proofErr w:type="gramEnd"/>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Budiono. (2016). </w:t>
      </w:r>
      <w:r w:rsidRPr="001A0C37">
        <w:rPr>
          <w:rFonts w:ascii="Times New Roman" w:eastAsia="Calibri" w:hAnsi="Times New Roman" w:cs="Times New Roman"/>
          <w:i/>
          <w:sz w:val="24"/>
          <w:szCs w:val="24"/>
        </w:rPr>
        <w:t>Konsep Dasar Keperawatan</w:t>
      </w:r>
      <w:r w:rsidRPr="001A0C37">
        <w:rPr>
          <w:rFonts w:ascii="Times New Roman" w:eastAsia="Calibri" w:hAnsi="Times New Roman" w:cs="Times New Roman"/>
          <w:sz w:val="24"/>
          <w:szCs w:val="24"/>
        </w:rPr>
        <w:t>. Jakarta: Profil SDM Kesehatan, Kemenkes RI.</w:t>
      </w:r>
    </w:p>
    <w:p w:rsidR="001A0C37" w:rsidRPr="001A0C37" w:rsidRDefault="001A0C37" w:rsidP="001A0C37">
      <w:pPr>
        <w:spacing w:line="240" w:lineRule="auto"/>
        <w:ind w:left="851" w:hanging="851"/>
        <w:jc w:val="both"/>
        <w:rPr>
          <w:rFonts w:ascii="Times New Roman" w:eastAsia="Calibri" w:hAnsi="Times New Roman" w:cs="Times New Roman"/>
          <w:sz w:val="24"/>
          <w:szCs w:val="24"/>
          <w:lang w:val="en-US"/>
        </w:rPr>
      </w:pPr>
      <w:proofErr w:type="gramStart"/>
      <w:r w:rsidRPr="001A0C37">
        <w:rPr>
          <w:rFonts w:ascii="Times New Roman" w:eastAsia="Calibri" w:hAnsi="Times New Roman" w:cs="Times New Roman"/>
          <w:sz w:val="24"/>
          <w:szCs w:val="24"/>
          <w:lang w:val="en-US"/>
        </w:rPr>
        <w:t xml:space="preserve">Brunner &amp; </w:t>
      </w:r>
      <w:proofErr w:type="spellStart"/>
      <w:r w:rsidRPr="001A0C37">
        <w:rPr>
          <w:rFonts w:ascii="Times New Roman" w:eastAsia="Calibri" w:hAnsi="Times New Roman" w:cs="Times New Roman"/>
          <w:sz w:val="24"/>
          <w:szCs w:val="24"/>
          <w:lang w:val="en-US"/>
        </w:rPr>
        <w:t>Suddarth</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(2015). </w:t>
      </w:r>
      <w:proofErr w:type="spellStart"/>
      <w:r w:rsidRPr="001A0C37">
        <w:rPr>
          <w:rFonts w:ascii="Times New Roman" w:eastAsia="Calibri" w:hAnsi="Times New Roman" w:cs="Times New Roman"/>
          <w:i/>
          <w:sz w:val="24"/>
          <w:szCs w:val="24"/>
          <w:lang w:val="en-US"/>
        </w:rPr>
        <w:t>Keperawatan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Medikal</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Bedah</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proofErr w:type="gramStart"/>
      <w:r w:rsidRPr="001A0C37">
        <w:rPr>
          <w:rFonts w:ascii="Times New Roman" w:eastAsia="Calibri" w:hAnsi="Times New Roman" w:cs="Times New Roman"/>
          <w:sz w:val="24"/>
          <w:szCs w:val="24"/>
          <w:lang w:val="en-US"/>
        </w:rPr>
        <w:t>Edisi</w:t>
      </w:r>
      <w:proofErr w:type="spellEnd"/>
      <w:r w:rsidRPr="001A0C37">
        <w:rPr>
          <w:rFonts w:ascii="Times New Roman" w:eastAsia="Calibri" w:hAnsi="Times New Roman" w:cs="Times New Roman"/>
          <w:sz w:val="24"/>
          <w:szCs w:val="24"/>
          <w:lang w:val="en-US"/>
        </w:rPr>
        <w:t xml:space="preserve"> 12.</w:t>
      </w:r>
      <w:proofErr w:type="gramEnd"/>
      <w:r w:rsidRPr="001A0C37">
        <w:rPr>
          <w:rFonts w:ascii="Times New Roman" w:eastAsia="Calibri" w:hAnsi="Times New Roman" w:cs="Times New Roman"/>
          <w:sz w:val="24"/>
          <w:szCs w:val="24"/>
          <w:lang w:val="en-US"/>
        </w:rPr>
        <w:t xml:space="preserve"> Jakarta:</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sz w:val="24"/>
          <w:szCs w:val="24"/>
          <w:lang w:val="en-US"/>
        </w:rPr>
        <w:t>ECG</w:t>
      </w:r>
    </w:p>
    <w:p w:rsidR="001A0C37" w:rsidRPr="001A0C37" w:rsidRDefault="001A0C37" w:rsidP="001A0C37">
      <w:pPr>
        <w:spacing w:line="240" w:lineRule="auto"/>
        <w:jc w:val="both"/>
        <w:rPr>
          <w:rFonts w:ascii="Times New Roman" w:eastAsia="Calibri" w:hAnsi="Times New Roman" w:cs="Times New Roman"/>
          <w:sz w:val="24"/>
          <w:szCs w:val="24"/>
        </w:rPr>
      </w:pPr>
      <w:r w:rsidRPr="001A0C37">
        <w:rPr>
          <w:rFonts w:ascii="Times New Roman" w:eastAsia="Calibri" w:hAnsi="Times New Roman" w:cs="Times New Roman"/>
          <w:sz w:val="24"/>
          <w:szCs w:val="24"/>
          <w:lang w:val="en-US"/>
        </w:rPr>
        <w:t>Campbell</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sz w:val="24"/>
          <w:szCs w:val="24"/>
          <w:lang w:val="en-US"/>
        </w:rPr>
        <w:t xml:space="preserve">(2015). </w:t>
      </w:r>
      <w:r w:rsidRPr="001A0C37">
        <w:rPr>
          <w:rFonts w:ascii="Times New Roman" w:eastAsia="Calibri" w:hAnsi="Times New Roman" w:cs="Times New Roman"/>
          <w:i/>
          <w:sz w:val="24"/>
          <w:szCs w:val="24"/>
          <w:lang w:val="en-US"/>
        </w:rPr>
        <w:t>Nurse to Nurse: palliative Care</w:t>
      </w:r>
      <w:r w:rsidRPr="001A0C37">
        <w:rPr>
          <w:rFonts w:ascii="Times New Roman" w:eastAsia="Calibri" w:hAnsi="Times New Roman" w:cs="Times New Roman"/>
          <w:sz w:val="24"/>
          <w:szCs w:val="24"/>
          <w:lang w:val="en-US"/>
        </w:rPr>
        <w:t xml:space="preserve">. Jakarta: </w:t>
      </w:r>
      <w:proofErr w:type="spellStart"/>
      <w:r w:rsidRPr="001A0C37">
        <w:rPr>
          <w:rFonts w:ascii="Times New Roman" w:eastAsia="Calibri" w:hAnsi="Times New Roman" w:cs="Times New Roman"/>
          <w:sz w:val="24"/>
          <w:szCs w:val="24"/>
          <w:lang w:val="en-US"/>
        </w:rPr>
        <w:t>Salemba</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Medika</w:t>
      </w:r>
      <w:proofErr w:type="spellEnd"/>
      <w:r w:rsidRPr="001A0C37">
        <w:rPr>
          <w:rFonts w:ascii="Times New Roman" w:eastAsia="Calibri" w:hAnsi="Times New Roman" w:cs="Times New Roman"/>
          <w:sz w:val="24"/>
          <w:szCs w:val="24"/>
        </w:rPr>
        <w:t>.</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D</w:t>
      </w:r>
      <w:r w:rsidRPr="001A0C37">
        <w:rPr>
          <w:rFonts w:ascii="Times New Roman" w:eastAsia="Calibri" w:hAnsi="Times New Roman" w:cs="Times New Roman"/>
          <w:sz w:val="24"/>
          <w:szCs w:val="24"/>
        </w:rPr>
        <w:sym w:font="Symbol" w:char="F0A2"/>
      </w:r>
      <w:r w:rsidRPr="001A0C37">
        <w:rPr>
          <w:rFonts w:ascii="Times New Roman" w:eastAsia="Calibri" w:hAnsi="Times New Roman" w:cs="Times New Roman"/>
          <w:sz w:val="24"/>
          <w:szCs w:val="24"/>
        </w:rPr>
        <w:t xml:space="preserve">Antonio,Jocelyn. (2017). “End-Of-Life Nursing Care and Education: End-Of-Life Nursing Education: past and Present.” </w:t>
      </w:r>
      <w:r w:rsidRPr="001A0C37">
        <w:rPr>
          <w:rFonts w:ascii="Times New Roman" w:eastAsia="Calibri" w:hAnsi="Times New Roman" w:cs="Times New Roman"/>
          <w:i/>
          <w:sz w:val="24"/>
          <w:szCs w:val="24"/>
        </w:rPr>
        <w:t>Journal of Cristian Nursing: A Quarterly</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i/>
          <w:sz w:val="24"/>
          <w:szCs w:val="24"/>
        </w:rPr>
        <w:t xml:space="preserve">Publication of Nurses </w:t>
      </w:r>
      <w:r w:rsidRPr="001A0C37">
        <w:rPr>
          <w:rFonts w:ascii="Times New Roman" w:eastAsia="Calibri" w:hAnsi="Times New Roman" w:cs="Times New Roman"/>
          <w:sz w:val="24"/>
          <w:szCs w:val="24"/>
        </w:rPr>
        <w:t>Cristian fellowship 34 (1): 34-38.</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Depkes RI. (2009</w:t>
      </w:r>
      <w:r w:rsidRPr="001A0C37">
        <w:rPr>
          <w:rFonts w:ascii="Times New Roman" w:eastAsia="Calibri" w:hAnsi="Times New Roman" w:cs="Times New Roman"/>
          <w:i/>
          <w:sz w:val="24"/>
          <w:szCs w:val="24"/>
        </w:rPr>
        <w:t>). Profil Kesehatan Indonesia</w:t>
      </w:r>
      <w:r w:rsidRPr="001A0C37">
        <w:rPr>
          <w:rFonts w:ascii="Times New Roman" w:eastAsia="Calibri" w:hAnsi="Times New Roman" w:cs="Times New Roman"/>
          <w:sz w:val="24"/>
          <w:szCs w:val="24"/>
        </w:rPr>
        <w:t>. Jakarta</w:t>
      </w:r>
    </w:p>
    <w:p w:rsidR="001A0C37" w:rsidRPr="001A0C37" w:rsidRDefault="001A0C37" w:rsidP="001A0C37">
      <w:pPr>
        <w:spacing w:line="240" w:lineRule="auto"/>
        <w:ind w:left="851" w:hanging="851"/>
        <w:jc w:val="both"/>
        <w:rPr>
          <w:rFonts w:ascii="Times New Roman" w:eastAsia="Calibri" w:hAnsi="Times New Roman" w:cs="Times New Roman"/>
          <w:i/>
          <w:sz w:val="24"/>
          <w:szCs w:val="24"/>
        </w:rPr>
      </w:pPr>
      <w:r w:rsidRPr="001A0C37">
        <w:rPr>
          <w:rFonts w:ascii="Times New Roman" w:eastAsia="Calibri" w:hAnsi="Times New Roman" w:cs="Times New Roman"/>
          <w:sz w:val="24"/>
          <w:szCs w:val="24"/>
        </w:rPr>
        <w:t xml:space="preserve">Hartono, A. (2015). Gambaran perilaku perawat dalam melaksanakan cuci tangan di Ruang Anggrek dan Wijaya Kusuma RSUD Wates. </w:t>
      </w:r>
      <w:r w:rsidRPr="001A0C37">
        <w:rPr>
          <w:rFonts w:ascii="Times New Roman" w:eastAsia="Calibri" w:hAnsi="Times New Roman" w:cs="Times New Roman"/>
          <w:i/>
          <w:sz w:val="24"/>
          <w:szCs w:val="24"/>
        </w:rPr>
        <w:t>Jurnal Stikes Jenderal Achmad Yani Yogyakarta.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lastRenderedPageBreak/>
        <w:t>Kemenkes RI. (2017). Profil Kesehatan Indonesia. Jakarta</w:t>
      </w:r>
    </w:p>
    <w:p w:rsidR="001A0C37" w:rsidRPr="001A0C37" w:rsidRDefault="001A0C37" w:rsidP="001A0C37">
      <w:pPr>
        <w:spacing w:line="240" w:lineRule="auto"/>
        <w:jc w:val="both"/>
        <w:rPr>
          <w:rFonts w:ascii="Times New Roman" w:eastAsia="Calibri" w:hAnsi="Times New Roman" w:cs="Times New Roman"/>
          <w:sz w:val="24"/>
          <w:szCs w:val="24"/>
        </w:rPr>
      </w:pPr>
      <w:proofErr w:type="spellStart"/>
      <w:proofErr w:type="gramStart"/>
      <w:r w:rsidRPr="001A0C37">
        <w:rPr>
          <w:rFonts w:ascii="Times New Roman" w:eastAsia="Calibri" w:hAnsi="Times New Roman" w:cs="Times New Roman"/>
          <w:sz w:val="24"/>
          <w:szCs w:val="24"/>
          <w:lang w:val="en-US"/>
        </w:rPr>
        <w:t>Kemenkes</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(2018). </w:t>
      </w:r>
      <w:proofErr w:type="spellStart"/>
      <w:r w:rsidRPr="001A0C37">
        <w:rPr>
          <w:rFonts w:ascii="Times New Roman" w:eastAsia="Calibri" w:hAnsi="Times New Roman" w:cs="Times New Roman"/>
          <w:i/>
          <w:sz w:val="24"/>
          <w:szCs w:val="24"/>
          <w:lang w:val="en-US"/>
        </w:rPr>
        <w:t>Pedoman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Teknis</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Pelayanan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Paliatif</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Kanker</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Kemenkes</w:t>
      </w:r>
      <w:proofErr w:type="spellEnd"/>
      <w:r w:rsidRPr="001A0C37">
        <w:rPr>
          <w:rFonts w:ascii="Times New Roman" w:eastAsia="Calibri" w:hAnsi="Times New Roman" w:cs="Times New Roman"/>
          <w:sz w:val="24"/>
          <w:szCs w:val="24"/>
          <w:lang w:val="en-US"/>
        </w:rPr>
        <w:t xml:space="preserve"> RI (2018)</w:t>
      </w:r>
      <w:r w:rsidRPr="001A0C37">
        <w:rPr>
          <w:rFonts w:ascii="Times New Roman" w:eastAsia="Calibri" w:hAnsi="Times New Roman" w:cs="Times New Roman"/>
          <w:sz w:val="24"/>
          <w:szCs w:val="24"/>
        </w:rPr>
        <w:t>.</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proofErr w:type="spellStart"/>
      <w:proofErr w:type="gramStart"/>
      <w:r w:rsidRPr="001A0C37">
        <w:rPr>
          <w:rFonts w:ascii="Times New Roman" w:eastAsia="Calibri" w:hAnsi="Times New Roman" w:cs="Times New Roman"/>
          <w:sz w:val="24"/>
          <w:szCs w:val="24"/>
          <w:lang w:val="en-US"/>
        </w:rPr>
        <w:t>Kemenkes</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(2020). </w:t>
      </w:r>
      <w:proofErr w:type="spellStart"/>
      <w:r w:rsidRPr="001A0C37">
        <w:rPr>
          <w:rFonts w:ascii="Times New Roman" w:eastAsia="Calibri" w:hAnsi="Times New Roman" w:cs="Times New Roman"/>
          <w:i/>
          <w:sz w:val="24"/>
          <w:szCs w:val="24"/>
          <w:lang w:val="en-US"/>
        </w:rPr>
        <w:t>Kebijakan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Perawatan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Paliatif</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proofErr w:type="gramStart"/>
      <w:r w:rsidRPr="001A0C37">
        <w:rPr>
          <w:rFonts w:ascii="Times New Roman" w:eastAsia="Calibri" w:hAnsi="Times New Roman" w:cs="Times New Roman"/>
          <w:sz w:val="24"/>
          <w:szCs w:val="24"/>
          <w:lang w:val="en-US"/>
        </w:rPr>
        <w:t>Kepmenkes</w:t>
      </w:r>
      <w:proofErr w:type="spellEnd"/>
      <w:r w:rsidRPr="001A0C37">
        <w:rPr>
          <w:rFonts w:ascii="Times New Roman" w:eastAsia="Calibri" w:hAnsi="Times New Roman" w:cs="Times New Roman"/>
          <w:sz w:val="24"/>
          <w:szCs w:val="24"/>
          <w:lang w:val="en-US"/>
        </w:rPr>
        <w:t xml:space="preserve"> RI No 812 </w:t>
      </w:r>
      <w:proofErr w:type="spellStart"/>
      <w:r w:rsidRPr="001A0C37">
        <w:rPr>
          <w:rFonts w:ascii="Times New Roman" w:eastAsia="Calibri" w:hAnsi="Times New Roman" w:cs="Times New Roman"/>
          <w:sz w:val="24"/>
          <w:szCs w:val="24"/>
          <w:lang w:val="en-US"/>
        </w:rPr>
        <w:t>Tahun</w:t>
      </w:r>
      <w:proofErr w:type="spellEnd"/>
      <w:r w:rsidRPr="001A0C37">
        <w:rPr>
          <w:rFonts w:ascii="Times New Roman" w:eastAsia="Calibri" w:hAnsi="Times New Roman" w:cs="Times New Roman"/>
          <w:sz w:val="24"/>
          <w:szCs w:val="24"/>
          <w:lang w:val="en-US"/>
        </w:rPr>
        <w:t xml:space="preserve"> 2020.</w:t>
      </w:r>
      <w:proofErr w:type="gramEnd"/>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Mathurdy, R. (2015). Hubungan umur, lama kerja, pendidikan dan motivasi dengan kepatuhan perawat melakukan enam langkah lima moment cuci tangan di Ruang ICU RSUD Ulin Banjarmasin. </w:t>
      </w:r>
      <w:r w:rsidRPr="001A0C37">
        <w:rPr>
          <w:rFonts w:ascii="Times New Roman" w:eastAsia="Calibri" w:hAnsi="Times New Roman" w:cs="Times New Roman"/>
          <w:i/>
          <w:sz w:val="24"/>
          <w:szCs w:val="24"/>
        </w:rPr>
        <w:t xml:space="preserve">Jurnal Penelitian Sekolah Tinggi Ilmu Kesehatan Muhammadiyaqh Banjarmasin, </w:t>
      </w:r>
      <w:r w:rsidRPr="001A0C37">
        <w:rPr>
          <w:rFonts w:ascii="Times New Roman" w:eastAsia="Calibri" w:hAnsi="Times New Roman" w:cs="Times New Roman"/>
          <w:sz w:val="24"/>
          <w:szCs w:val="24"/>
        </w:rPr>
        <w:t>Vol 3. No 2.</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proofErr w:type="gramStart"/>
      <w:r w:rsidRPr="001A0C37">
        <w:rPr>
          <w:rFonts w:ascii="Times New Roman" w:eastAsia="Calibri" w:hAnsi="Times New Roman" w:cs="Times New Roman"/>
          <w:sz w:val="24"/>
          <w:szCs w:val="24"/>
          <w:lang w:val="en-US"/>
        </w:rPr>
        <w:t>Morton</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i/>
          <w:sz w:val="24"/>
          <w:szCs w:val="24"/>
          <w:lang w:val="en-US"/>
        </w:rPr>
        <w:t>et al</w:t>
      </w:r>
      <w:r w:rsidRPr="001A0C37">
        <w:rPr>
          <w:rFonts w:ascii="Times New Roman" w:eastAsia="Calibri" w:hAnsi="Times New Roman" w:cs="Times New Roman"/>
          <w:i/>
          <w:sz w:val="24"/>
          <w:szCs w:val="24"/>
        </w:rPr>
        <w:t>.</w:t>
      </w:r>
      <w:r w:rsidRPr="001A0C37">
        <w:rPr>
          <w:rFonts w:ascii="Times New Roman" w:eastAsia="Calibri" w:hAnsi="Times New Roman" w:cs="Times New Roman"/>
          <w:sz w:val="24"/>
          <w:szCs w:val="24"/>
          <w:lang w:val="en-US"/>
        </w:rPr>
        <w:t xml:space="preserve"> (2013).</w:t>
      </w:r>
      <w:proofErr w:type="gramEnd"/>
      <w:r w:rsidRPr="001A0C37">
        <w:rPr>
          <w:rFonts w:ascii="Times New Roman" w:eastAsia="Calibri" w:hAnsi="Times New Roman" w:cs="Times New Roman"/>
          <w:sz w:val="24"/>
          <w:szCs w:val="24"/>
          <w:lang w:val="en-US"/>
        </w:rPr>
        <w:t xml:space="preserve"> </w:t>
      </w:r>
      <w:r w:rsidRPr="001A0C37">
        <w:rPr>
          <w:rFonts w:ascii="Times New Roman" w:eastAsia="Calibri" w:hAnsi="Times New Roman" w:cs="Times New Roman"/>
          <w:i/>
          <w:sz w:val="24"/>
          <w:szCs w:val="24"/>
          <w:lang w:val="en-US"/>
        </w:rPr>
        <w:t>Critical Care Nursing: A Holistic</w:t>
      </w:r>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Apporoach</w:t>
      </w:r>
      <w:proofErr w:type="spellEnd"/>
      <w:r w:rsidRPr="001A0C37">
        <w:rPr>
          <w:rFonts w:ascii="Times New Roman" w:eastAsia="Calibri" w:hAnsi="Times New Roman" w:cs="Times New Roman"/>
          <w:sz w:val="24"/>
          <w:szCs w:val="24"/>
          <w:lang w:val="en-US"/>
        </w:rPr>
        <w:t>, 8</w:t>
      </w:r>
      <w:r w:rsidRPr="001A0C37">
        <w:rPr>
          <w:rFonts w:ascii="Times New Roman" w:eastAsia="Calibri" w:hAnsi="Times New Roman" w:cs="Times New Roman"/>
          <w:sz w:val="24"/>
          <w:szCs w:val="24"/>
          <w:vertAlign w:val="superscript"/>
          <w:lang w:val="en-US"/>
        </w:rPr>
        <w:t>th</w:t>
      </w:r>
      <w:r w:rsidRPr="001A0C37">
        <w:rPr>
          <w:rFonts w:ascii="Times New Roman" w:eastAsia="Calibri" w:hAnsi="Times New Roman" w:cs="Times New Roman"/>
          <w:sz w:val="24"/>
          <w:szCs w:val="24"/>
          <w:lang w:val="en-US"/>
        </w:rPr>
        <w:t xml:space="preserve">Ed. Lippincott Williams &amp; Wilkins </w:t>
      </w:r>
      <w:proofErr w:type="spellStart"/>
      <w:r w:rsidRPr="001A0C37">
        <w:rPr>
          <w:rFonts w:ascii="Times New Roman" w:eastAsia="Calibri" w:hAnsi="Times New Roman" w:cs="Times New Roman"/>
          <w:sz w:val="24"/>
          <w:szCs w:val="24"/>
          <w:lang w:val="en-US"/>
        </w:rPr>
        <w:t>Inc</w:t>
      </w:r>
      <w:proofErr w:type="spellEnd"/>
      <w:r w:rsidRPr="001A0C37">
        <w:rPr>
          <w:rFonts w:ascii="Times New Roman" w:eastAsia="Calibri" w:hAnsi="Times New Roman" w:cs="Times New Roman"/>
          <w:sz w:val="24"/>
          <w:szCs w:val="24"/>
          <w:lang w:val="en-US"/>
        </w:rPr>
        <w:t>, USA.</w:t>
      </w:r>
    </w:p>
    <w:p w:rsidR="001A0C37" w:rsidRPr="001A0C37" w:rsidRDefault="001A0C37" w:rsidP="001A0C37">
      <w:pPr>
        <w:spacing w:line="240" w:lineRule="auto"/>
        <w:ind w:left="851" w:hanging="851"/>
        <w:jc w:val="both"/>
        <w:rPr>
          <w:rFonts w:ascii="Times New Roman" w:eastAsia="Calibri" w:hAnsi="Times New Roman" w:cs="Times New Roman"/>
          <w:sz w:val="24"/>
          <w:szCs w:val="24"/>
          <w:lang w:val="en-US"/>
        </w:rPr>
      </w:pPr>
      <w:proofErr w:type="spellStart"/>
      <w:proofErr w:type="gramStart"/>
      <w:r w:rsidRPr="001A0C37">
        <w:rPr>
          <w:rFonts w:ascii="Times New Roman" w:eastAsia="Calibri" w:hAnsi="Times New Roman" w:cs="Times New Roman"/>
          <w:sz w:val="24"/>
          <w:szCs w:val="24"/>
          <w:lang w:val="en-US"/>
        </w:rPr>
        <w:t>Mulyaningsih</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(2013). </w:t>
      </w:r>
      <w:proofErr w:type="spellStart"/>
      <w:r w:rsidRPr="001A0C37">
        <w:rPr>
          <w:rFonts w:ascii="Times New Roman" w:eastAsia="Calibri" w:hAnsi="Times New Roman" w:cs="Times New Roman"/>
          <w:sz w:val="24"/>
          <w:szCs w:val="24"/>
          <w:lang w:val="en-US"/>
        </w:rPr>
        <w:t>Analisa</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Perilaku</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Perawat</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dalam</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Perawatan</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Paliatif</w:t>
      </w:r>
      <w:proofErr w:type="spellEnd"/>
      <w:r w:rsidRPr="001A0C37">
        <w:rPr>
          <w:rFonts w:ascii="Times New Roman" w:eastAsia="Calibri" w:hAnsi="Times New Roman" w:cs="Times New Roman"/>
          <w:sz w:val="24"/>
          <w:szCs w:val="24"/>
          <w:lang w:val="en-US"/>
        </w:rPr>
        <w:t xml:space="preserve"> di </w:t>
      </w:r>
      <w:proofErr w:type="spellStart"/>
      <w:r w:rsidRPr="001A0C37">
        <w:rPr>
          <w:rFonts w:ascii="Times New Roman" w:eastAsia="Calibri" w:hAnsi="Times New Roman" w:cs="Times New Roman"/>
          <w:sz w:val="24"/>
          <w:szCs w:val="24"/>
          <w:lang w:val="en-US"/>
        </w:rPr>
        <w:t>Rumah</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Sakit</w:t>
      </w:r>
      <w:proofErr w:type="spellEnd"/>
      <w:r w:rsidRPr="001A0C37">
        <w:rPr>
          <w:rFonts w:ascii="Times New Roman" w:eastAsia="Calibri" w:hAnsi="Times New Roman" w:cs="Times New Roman"/>
          <w:sz w:val="24"/>
          <w:szCs w:val="24"/>
          <w:lang w:val="en-US"/>
        </w:rPr>
        <w:t xml:space="preserve"> RSUD </w:t>
      </w:r>
      <w:proofErr w:type="spellStart"/>
      <w:r w:rsidRPr="001A0C37">
        <w:rPr>
          <w:rFonts w:ascii="Times New Roman" w:eastAsia="Calibri" w:hAnsi="Times New Roman" w:cs="Times New Roman"/>
          <w:sz w:val="24"/>
          <w:szCs w:val="24"/>
          <w:lang w:val="en-US"/>
        </w:rPr>
        <w:t>Labuang</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Baji</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Makasar</w:t>
      </w:r>
      <w:proofErr w:type="spellEnd"/>
      <w:r w:rsidRPr="001A0C37">
        <w:rPr>
          <w:rFonts w:ascii="Times New Roman" w:eastAsia="Calibri" w:hAnsi="Times New Roman" w:cs="Times New Roman"/>
          <w:sz w:val="24"/>
          <w:szCs w:val="24"/>
          <w:lang w:val="en-US"/>
        </w:rPr>
        <w:t>.</w:t>
      </w:r>
      <w:proofErr w:type="gramEnd"/>
      <w:r w:rsidRPr="001A0C37">
        <w:rPr>
          <w:rFonts w:ascii="Times New Roman" w:eastAsia="Calibri" w:hAnsi="Times New Roman" w:cs="Times New Roman"/>
          <w:sz w:val="24"/>
          <w:szCs w:val="24"/>
          <w:lang w:val="en-US"/>
        </w:rPr>
        <w:t xml:space="preserve"> </w:t>
      </w:r>
      <w:proofErr w:type="spellStart"/>
      <w:proofErr w:type="gramStart"/>
      <w:r w:rsidRPr="001A0C37">
        <w:rPr>
          <w:rFonts w:ascii="Times New Roman" w:eastAsia="Calibri" w:hAnsi="Times New Roman" w:cs="Times New Roman"/>
          <w:i/>
          <w:sz w:val="24"/>
          <w:szCs w:val="24"/>
          <w:lang w:val="en-US"/>
        </w:rPr>
        <w:t>Jurnal</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Ilmu</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Keperawatan</w:t>
      </w:r>
      <w:proofErr w:type="spellEnd"/>
      <w:r w:rsidRPr="001A0C37">
        <w:rPr>
          <w:rFonts w:ascii="Times New Roman" w:eastAsia="Calibri" w:hAnsi="Times New Roman" w:cs="Times New Roman"/>
          <w:i/>
          <w:sz w:val="24"/>
          <w:szCs w:val="24"/>
          <w:lang w:val="en-US"/>
        </w:rPr>
        <w:t xml:space="preserve"> </w:t>
      </w:r>
      <w:r w:rsidRPr="001A0C37">
        <w:rPr>
          <w:rFonts w:ascii="Times New Roman" w:eastAsia="Calibri" w:hAnsi="Times New Roman" w:cs="Times New Roman"/>
          <w:sz w:val="24"/>
          <w:szCs w:val="24"/>
          <w:lang w:val="en-US"/>
        </w:rPr>
        <w:t>1 (1).</w:t>
      </w:r>
      <w:proofErr w:type="gramEnd"/>
    </w:p>
    <w:p w:rsidR="001A0C37" w:rsidRPr="001A0C37" w:rsidRDefault="001A0C37" w:rsidP="001A0C37">
      <w:pPr>
        <w:spacing w:line="240" w:lineRule="auto"/>
        <w:ind w:left="851" w:hanging="851"/>
        <w:jc w:val="both"/>
        <w:rPr>
          <w:rFonts w:ascii="Times New Roman" w:eastAsia="Calibri" w:hAnsi="Times New Roman" w:cs="Times New Roman"/>
          <w:color w:val="333333"/>
          <w:sz w:val="24"/>
          <w:szCs w:val="24"/>
          <w:shd w:val="clear" w:color="auto" w:fill="FFFFFF"/>
        </w:rPr>
      </w:pPr>
      <w:proofErr w:type="spellStart"/>
      <w:proofErr w:type="gramStart"/>
      <w:r w:rsidRPr="001A0C37">
        <w:rPr>
          <w:rFonts w:ascii="Times New Roman" w:eastAsia="Calibri" w:hAnsi="Times New Roman" w:cs="Times New Roman"/>
          <w:sz w:val="24"/>
          <w:szCs w:val="24"/>
          <w:lang w:val="en-US"/>
        </w:rPr>
        <w:t>Nasution</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sz w:val="24"/>
          <w:szCs w:val="24"/>
          <w:lang w:val="en-US"/>
        </w:rPr>
        <w:t xml:space="preserve">(2017). </w:t>
      </w:r>
      <w:proofErr w:type="spellStart"/>
      <w:r w:rsidRPr="001A0C37">
        <w:rPr>
          <w:rFonts w:ascii="Times New Roman" w:eastAsia="Calibri" w:hAnsi="Times New Roman" w:cs="Times New Roman"/>
          <w:i/>
          <w:color w:val="333333"/>
          <w:sz w:val="24"/>
          <w:szCs w:val="24"/>
          <w:shd w:val="clear" w:color="auto" w:fill="FFFFFF"/>
          <w:lang w:val="en-US"/>
        </w:rPr>
        <w:t>Hubungan</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r w:rsidRPr="001A0C37">
        <w:rPr>
          <w:rFonts w:ascii="Times New Roman" w:eastAsia="Calibri" w:hAnsi="Times New Roman" w:cs="Times New Roman"/>
          <w:i/>
          <w:color w:val="333333"/>
          <w:sz w:val="24"/>
          <w:szCs w:val="24"/>
          <w:shd w:val="clear" w:color="auto" w:fill="FFFFFF"/>
          <w:lang w:val="en-US"/>
        </w:rPr>
        <w:t>Perawatan</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r w:rsidRPr="001A0C37">
        <w:rPr>
          <w:rFonts w:ascii="Times New Roman" w:eastAsia="Calibri" w:hAnsi="Times New Roman" w:cs="Times New Roman"/>
          <w:i/>
          <w:color w:val="333333"/>
          <w:sz w:val="24"/>
          <w:szCs w:val="24"/>
          <w:shd w:val="clear" w:color="auto" w:fill="FFFFFF"/>
          <w:lang w:val="en-US"/>
        </w:rPr>
        <w:t>Paliatif</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r w:rsidRPr="001A0C37">
        <w:rPr>
          <w:rFonts w:ascii="Times New Roman" w:eastAsia="Calibri" w:hAnsi="Times New Roman" w:cs="Times New Roman"/>
          <w:i/>
          <w:color w:val="333333"/>
          <w:sz w:val="24"/>
          <w:szCs w:val="24"/>
          <w:shd w:val="clear" w:color="auto" w:fill="FFFFFF"/>
          <w:lang w:val="en-US"/>
        </w:rPr>
        <w:t>dengan</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r w:rsidRPr="001A0C37">
        <w:rPr>
          <w:rFonts w:ascii="Times New Roman" w:eastAsia="Calibri" w:hAnsi="Times New Roman" w:cs="Times New Roman"/>
          <w:i/>
          <w:color w:val="333333"/>
          <w:sz w:val="24"/>
          <w:szCs w:val="24"/>
          <w:shd w:val="clear" w:color="auto" w:fill="FFFFFF"/>
          <w:lang w:val="en-US"/>
        </w:rPr>
        <w:t>Kualitas</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r w:rsidRPr="001A0C37">
        <w:rPr>
          <w:rFonts w:ascii="Times New Roman" w:eastAsia="Calibri" w:hAnsi="Times New Roman" w:cs="Times New Roman"/>
          <w:i/>
          <w:color w:val="333333"/>
          <w:sz w:val="24"/>
          <w:szCs w:val="24"/>
          <w:shd w:val="clear" w:color="auto" w:fill="FFFFFF"/>
          <w:lang w:val="en-US"/>
        </w:rPr>
        <w:t>Hidup</w:t>
      </w:r>
      <w:proofErr w:type="spellEnd"/>
      <w:r w:rsidRPr="001A0C37">
        <w:rPr>
          <w:rFonts w:ascii="Times New Roman" w:eastAsia="Calibri" w:hAnsi="Times New Roman" w:cs="Times New Roman"/>
          <w:i/>
          <w:color w:val="333333"/>
          <w:sz w:val="24"/>
          <w:szCs w:val="24"/>
          <w:shd w:val="clear" w:color="auto" w:fill="FFFFFF"/>
          <w:lang w:val="en-US"/>
        </w:rPr>
        <w:t xml:space="preserve"> </w:t>
      </w:r>
      <w:proofErr w:type="spellStart"/>
      <w:proofErr w:type="gramStart"/>
      <w:r w:rsidRPr="001A0C37">
        <w:rPr>
          <w:rFonts w:ascii="Times New Roman" w:eastAsia="Calibri" w:hAnsi="Times New Roman" w:cs="Times New Roman"/>
          <w:i/>
          <w:color w:val="333333"/>
          <w:sz w:val="24"/>
          <w:szCs w:val="24"/>
          <w:shd w:val="clear" w:color="auto" w:fill="FFFFFF"/>
          <w:lang w:val="en-US"/>
        </w:rPr>
        <w:t>Pasien</w:t>
      </w:r>
      <w:proofErr w:type="spellEnd"/>
      <w:r w:rsidRPr="001A0C37">
        <w:rPr>
          <w:rFonts w:ascii="Times New Roman" w:eastAsia="Calibri" w:hAnsi="Times New Roman" w:cs="Times New Roman"/>
          <w:color w:val="333333"/>
          <w:sz w:val="24"/>
          <w:szCs w:val="24"/>
          <w:shd w:val="clear" w:color="auto" w:fill="FFFFFF"/>
          <w:lang w:val="en-US"/>
        </w:rPr>
        <w:t xml:space="preserve"> .</w:t>
      </w:r>
      <w:proofErr w:type="gramEnd"/>
      <w:r w:rsidRPr="001A0C37">
        <w:rPr>
          <w:rFonts w:ascii="Times New Roman" w:eastAsia="Calibri" w:hAnsi="Times New Roman" w:cs="Times New Roman"/>
          <w:color w:val="333333"/>
          <w:sz w:val="24"/>
          <w:szCs w:val="24"/>
          <w:shd w:val="clear" w:color="auto" w:fill="FFFFFF"/>
          <w:lang w:val="en-US"/>
        </w:rPr>
        <w:t xml:space="preserve"> EBSCO.//2012</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color w:val="333333"/>
          <w:sz w:val="24"/>
          <w:szCs w:val="24"/>
          <w:shd w:val="clear" w:color="auto" w:fill="FFFFFF"/>
        </w:rPr>
        <w:t xml:space="preserve">Notoadmodjo. (2011). </w:t>
      </w:r>
      <w:r w:rsidRPr="001A0C37">
        <w:rPr>
          <w:rFonts w:ascii="Times New Roman" w:eastAsia="Calibri" w:hAnsi="Times New Roman" w:cs="Times New Roman"/>
          <w:i/>
          <w:color w:val="333333"/>
          <w:sz w:val="24"/>
          <w:szCs w:val="24"/>
          <w:shd w:val="clear" w:color="auto" w:fill="FFFFFF"/>
        </w:rPr>
        <w:t>Ilmu  Kesehatan Masyarakat</w:t>
      </w:r>
      <w:r w:rsidRPr="001A0C37">
        <w:rPr>
          <w:rFonts w:ascii="Times New Roman" w:eastAsia="Calibri" w:hAnsi="Times New Roman" w:cs="Times New Roman"/>
          <w:color w:val="333333"/>
          <w:sz w:val="24"/>
          <w:szCs w:val="24"/>
          <w:shd w:val="clear" w:color="auto" w:fill="FFFFFF"/>
        </w:rPr>
        <w:t xml:space="preserve">. </w:t>
      </w:r>
      <w:r w:rsidRPr="001A0C37">
        <w:rPr>
          <w:rFonts w:ascii="Times New Roman" w:eastAsia="Calibri" w:hAnsi="Times New Roman" w:cs="Times New Roman"/>
          <w:i/>
          <w:color w:val="333333"/>
          <w:sz w:val="24"/>
          <w:szCs w:val="24"/>
          <w:shd w:val="clear" w:color="auto" w:fill="FFFFFF"/>
        </w:rPr>
        <w:t>Perilaku dan Seni</w:t>
      </w:r>
      <w:r w:rsidRPr="001A0C37">
        <w:rPr>
          <w:rFonts w:ascii="Times New Roman" w:eastAsia="Calibri" w:hAnsi="Times New Roman" w:cs="Times New Roman"/>
          <w:color w:val="333333"/>
          <w:sz w:val="24"/>
          <w:szCs w:val="24"/>
          <w:shd w:val="clear" w:color="auto" w:fill="FFFFFF"/>
        </w:rPr>
        <w:t>. Jakarta: Rineka Cipta.</w:t>
      </w:r>
    </w:p>
    <w:p w:rsidR="001A0C37" w:rsidRPr="001A0C37" w:rsidRDefault="001A0C37" w:rsidP="001A0C37">
      <w:pPr>
        <w:spacing w:line="240" w:lineRule="auto"/>
        <w:jc w:val="both"/>
        <w:rPr>
          <w:rFonts w:ascii="Times New Roman" w:eastAsia="Calibri" w:hAnsi="Times New Roman" w:cs="Times New Roman"/>
          <w:sz w:val="24"/>
          <w:szCs w:val="24"/>
        </w:rPr>
      </w:pPr>
      <w:proofErr w:type="spellStart"/>
      <w:proofErr w:type="gramStart"/>
      <w:r w:rsidRPr="001A0C37">
        <w:rPr>
          <w:rFonts w:ascii="Times New Roman" w:eastAsia="Calibri" w:hAnsi="Times New Roman" w:cs="Times New Roman"/>
          <w:sz w:val="24"/>
          <w:szCs w:val="24"/>
          <w:lang w:val="en-US"/>
        </w:rPr>
        <w:lastRenderedPageBreak/>
        <w:t>Notoadmodjo</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(2014). </w:t>
      </w:r>
      <w:proofErr w:type="spellStart"/>
      <w:r w:rsidRPr="001A0C37">
        <w:rPr>
          <w:rFonts w:ascii="Times New Roman" w:eastAsia="Calibri" w:hAnsi="Times New Roman" w:cs="Times New Roman"/>
          <w:i/>
          <w:sz w:val="24"/>
          <w:szCs w:val="24"/>
          <w:lang w:val="en-US"/>
        </w:rPr>
        <w:t>Ilmu</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Perilaku</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Kesehatan</w:t>
      </w:r>
      <w:proofErr w:type="spellEnd"/>
      <w:r w:rsidRPr="001A0C37">
        <w:rPr>
          <w:rFonts w:ascii="Times New Roman" w:eastAsia="Calibri" w:hAnsi="Times New Roman" w:cs="Times New Roman"/>
          <w:i/>
          <w:sz w:val="24"/>
          <w:szCs w:val="24"/>
          <w:lang w:val="en-US"/>
        </w:rPr>
        <w:t>.</w:t>
      </w:r>
      <w:proofErr w:type="gramEnd"/>
      <w:r w:rsidRPr="001A0C37">
        <w:rPr>
          <w:rFonts w:ascii="Times New Roman" w:eastAsia="Calibri" w:hAnsi="Times New Roman" w:cs="Times New Roman"/>
          <w:sz w:val="24"/>
          <w:szCs w:val="24"/>
          <w:lang w:val="en-US"/>
        </w:rPr>
        <w:t xml:space="preserve"> Jakarta: </w:t>
      </w:r>
      <w:proofErr w:type="spellStart"/>
      <w:r w:rsidRPr="001A0C37">
        <w:rPr>
          <w:rFonts w:ascii="Times New Roman" w:eastAsia="Calibri" w:hAnsi="Times New Roman" w:cs="Times New Roman"/>
          <w:sz w:val="24"/>
          <w:szCs w:val="24"/>
          <w:lang w:val="en-US"/>
        </w:rPr>
        <w:t>Rineka</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Cipta</w:t>
      </w:r>
      <w:proofErr w:type="spellEnd"/>
      <w:r w:rsidRPr="001A0C37">
        <w:rPr>
          <w:rFonts w:ascii="Times New Roman" w:eastAsia="Calibri" w:hAnsi="Times New Roman" w:cs="Times New Roman"/>
          <w:sz w:val="24"/>
          <w:szCs w:val="24"/>
        </w:rPr>
        <w:t>.</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Nugroho. (2018). </w:t>
      </w:r>
      <w:r w:rsidRPr="001A0C37">
        <w:rPr>
          <w:rFonts w:ascii="Times New Roman" w:eastAsia="Calibri" w:hAnsi="Times New Roman" w:cs="Times New Roman"/>
          <w:i/>
          <w:sz w:val="24"/>
          <w:szCs w:val="24"/>
        </w:rPr>
        <w:t>Pengalaman Perawat dalam Memberikan Perawatan Paliatif</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i/>
          <w:sz w:val="24"/>
          <w:szCs w:val="24"/>
        </w:rPr>
        <w:t>pada Anak dengan Kanker di Wilayah Jakarta</w:t>
      </w:r>
      <w:r w:rsidRPr="001A0C37">
        <w:rPr>
          <w:rFonts w:ascii="Times New Roman" w:eastAsia="Calibri" w:hAnsi="Times New Roman" w:cs="Times New Roman"/>
          <w:sz w:val="24"/>
          <w:szCs w:val="24"/>
        </w:rPr>
        <w:t>. Fakutas Ilmu Keperawatan Universitas Indones\ia.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Nursalam. (2015). Pedoman Skripsi, Tesis dan Instrument Penelitian Keperawatan. Edisi 2. Jakarta: salemba Medika.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lang w:val="en-US"/>
        </w:rPr>
        <w:t>Roger</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sz w:val="24"/>
          <w:szCs w:val="24"/>
          <w:lang w:val="en-US"/>
        </w:rPr>
        <w:t xml:space="preserve">(2014). </w:t>
      </w:r>
      <w:proofErr w:type="gramStart"/>
      <w:r w:rsidRPr="001A0C37">
        <w:rPr>
          <w:rFonts w:ascii="Times New Roman" w:eastAsia="Calibri" w:hAnsi="Times New Roman" w:cs="Times New Roman"/>
          <w:i/>
          <w:sz w:val="24"/>
          <w:szCs w:val="24"/>
          <w:lang w:val="en-US"/>
        </w:rPr>
        <w:t>The</w:t>
      </w:r>
      <w:proofErr w:type="gramEnd"/>
      <w:r w:rsidRPr="001A0C37">
        <w:rPr>
          <w:rFonts w:ascii="Times New Roman" w:eastAsia="Calibri" w:hAnsi="Times New Roman" w:cs="Times New Roman"/>
          <w:i/>
          <w:sz w:val="24"/>
          <w:szCs w:val="24"/>
          <w:lang w:val="en-US"/>
        </w:rPr>
        <w:t xml:space="preserve"> Introduction to Critical Care Nursing</w:t>
      </w:r>
      <w:r w:rsidRPr="001A0C37">
        <w:rPr>
          <w:rFonts w:ascii="Times New Roman" w:eastAsia="Calibri" w:hAnsi="Times New Roman" w:cs="Times New Roman"/>
          <w:sz w:val="24"/>
          <w:szCs w:val="24"/>
          <w:lang w:val="en-US"/>
        </w:rPr>
        <w:t xml:space="preserve">. </w:t>
      </w:r>
      <w:proofErr w:type="gramStart"/>
      <w:r w:rsidRPr="001A0C37">
        <w:rPr>
          <w:rFonts w:ascii="Times New Roman" w:eastAsia="Calibri" w:hAnsi="Times New Roman" w:cs="Times New Roman"/>
          <w:sz w:val="24"/>
          <w:szCs w:val="24"/>
          <w:lang w:val="en-US"/>
        </w:rPr>
        <w:t>6</w:t>
      </w:r>
      <w:r w:rsidRPr="001A0C37">
        <w:rPr>
          <w:rFonts w:ascii="Times New Roman" w:eastAsia="Calibri" w:hAnsi="Times New Roman" w:cs="Times New Roman"/>
          <w:sz w:val="24"/>
          <w:szCs w:val="24"/>
          <w:vertAlign w:val="superscript"/>
          <w:lang w:val="en-US"/>
        </w:rPr>
        <w:t>th</w:t>
      </w:r>
      <w:r w:rsidRPr="001A0C37">
        <w:rPr>
          <w:rFonts w:ascii="Times New Roman" w:eastAsia="Calibri" w:hAnsi="Times New Roman" w:cs="Times New Roman"/>
          <w:sz w:val="24"/>
          <w:szCs w:val="24"/>
          <w:lang w:val="en-US"/>
        </w:rPr>
        <w:t xml:space="preserve">Edition. Saunders, Elsevier </w:t>
      </w:r>
      <w:proofErr w:type="spellStart"/>
      <w:r w:rsidRPr="001A0C37">
        <w:rPr>
          <w:rFonts w:ascii="Times New Roman" w:eastAsia="Calibri" w:hAnsi="Times New Roman" w:cs="Times New Roman"/>
          <w:sz w:val="24"/>
          <w:szCs w:val="24"/>
          <w:lang w:val="en-US"/>
        </w:rPr>
        <w:t>Inc</w:t>
      </w:r>
      <w:proofErr w:type="spellEnd"/>
      <w:r w:rsidRPr="001A0C37">
        <w:rPr>
          <w:rFonts w:ascii="Times New Roman" w:eastAsia="Calibri" w:hAnsi="Times New Roman" w:cs="Times New Roman"/>
          <w:sz w:val="24"/>
          <w:szCs w:val="24"/>
        </w:rPr>
        <w:t>.</w:t>
      </w:r>
      <w:proofErr w:type="gramEnd"/>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Suherman. (2019). Gambaran pengetahuan perawat tentang paliatif pada pasien kanker Di RSUD Dr.Moewandi. Fakultas Ilmu Kesehatan: Universitas Muhammadiyah Surakarta.</w:t>
      </w:r>
    </w:p>
    <w:p w:rsidR="001A0C37" w:rsidRPr="001A0C37" w:rsidRDefault="001A0C37" w:rsidP="001A0C37">
      <w:pPr>
        <w:spacing w:line="240" w:lineRule="auto"/>
        <w:ind w:left="851" w:hanging="851"/>
        <w:jc w:val="both"/>
        <w:rPr>
          <w:rFonts w:ascii="Times New Roman" w:eastAsia="Calibri" w:hAnsi="Times New Roman" w:cs="Times New Roman"/>
          <w:i/>
          <w:sz w:val="24"/>
          <w:szCs w:val="24"/>
        </w:rPr>
      </w:pPr>
      <w:r w:rsidRPr="001A0C37">
        <w:rPr>
          <w:rFonts w:ascii="Times New Roman" w:eastAsia="Calibri" w:hAnsi="Times New Roman" w:cs="Times New Roman"/>
          <w:sz w:val="24"/>
          <w:szCs w:val="24"/>
        </w:rPr>
        <w:t xml:space="preserve">Sukron., &amp; Kariasa, I. M. (2013). Tingkat kepatuhan perawat dalam pelaksanaan five moment hand hygiene di Irna C RSUP Fatmawati. </w:t>
      </w:r>
      <w:r w:rsidRPr="001A0C37">
        <w:rPr>
          <w:rFonts w:ascii="Times New Roman" w:eastAsia="Calibri" w:hAnsi="Times New Roman" w:cs="Times New Roman"/>
          <w:i/>
          <w:sz w:val="24"/>
          <w:szCs w:val="24"/>
        </w:rPr>
        <w:t>Jurnal Ilmu Keperawatan Universitas Indonesia.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Supardi &amp; Ludiana. (2019). </w:t>
      </w:r>
      <w:r w:rsidRPr="001A0C37">
        <w:rPr>
          <w:rFonts w:ascii="Times New Roman" w:eastAsia="Calibri" w:hAnsi="Times New Roman" w:cs="Times New Roman"/>
          <w:i/>
          <w:sz w:val="24"/>
          <w:szCs w:val="24"/>
        </w:rPr>
        <w:t>Prevalensi Terminal Illness</w:t>
      </w:r>
      <w:r w:rsidRPr="001A0C37">
        <w:rPr>
          <w:rFonts w:ascii="Times New Roman" w:eastAsia="Calibri" w:hAnsi="Times New Roman" w:cs="Times New Roman"/>
          <w:sz w:val="24"/>
          <w:szCs w:val="24"/>
        </w:rPr>
        <w:t xml:space="preserve"> di RSUD Jendral Ahmad Yani Metro. Lampung</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Susanto. (2015). </w:t>
      </w:r>
      <w:r w:rsidRPr="001A0C37">
        <w:rPr>
          <w:rFonts w:ascii="Times New Roman" w:eastAsia="Calibri" w:hAnsi="Times New Roman" w:cs="Times New Roman"/>
          <w:i/>
          <w:sz w:val="24"/>
          <w:szCs w:val="24"/>
        </w:rPr>
        <w:t>Memahami Penelitian Kualitatif</w:t>
      </w:r>
      <w:r w:rsidRPr="001A0C37">
        <w:rPr>
          <w:rFonts w:ascii="Times New Roman" w:eastAsia="Calibri" w:hAnsi="Times New Roman" w:cs="Times New Roman"/>
          <w:sz w:val="24"/>
          <w:szCs w:val="24"/>
        </w:rPr>
        <w:t>. Bandung: Alfabeta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proofErr w:type="spellStart"/>
      <w:proofErr w:type="gramStart"/>
      <w:r w:rsidRPr="001A0C37">
        <w:rPr>
          <w:rFonts w:ascii="Times New Roman" w:eastAsia="Calibri" w:hAnsi="Times New Roman" w:cs="Times New Roman"/>
          <w:sz w:val="24"/>
          <w:szCs w:val="24"/>
          <w:lang w:val="en-US"/>
        </w:rPr>
        <w:lastRenderedPageBreak/>
        <w:t>Syahbani</w:t>
      </w:r>
      <w:proofErr w:type="spellEnd"/>
      <w:r w:rsidRPr="001A0C37">
        <w:rPr>
          <w:rFonts w:ascii="Times New Roman" w:eastAsia="Calibri" w:hAnsi="Times New Roman" w:cs="Times New Roman"/>
          <w:sz w:val="24"/>
          <w:szCs w:val="24"/>
        </w:rPr>
        <w:t>.</w:t>
      </w:r>
      <w:proofErr w:type="gramEnd"/>
      <w:r w:rsidRPr="001A0C37">
        <w:rPr>
          <w:rFonts w:ascii="Times New Roman" w:eastAsia="Calibri" w:hAnsi="Times New Roman" w:cs="Times New Roman"/>
          <w:sz w:val="24"/>
          <w:szCs w:val="24"/>
        </w:rPr>
        <w:t xml:space="preserve"> </w:t>
      </w:r>
      <w:proofErr w:type="gramStart"/>
      <w:r w:rsidRPr="001A0C37">
        <w:rPr>
          <w:rFonts w:ascii="Times New Roman" w:eastAsia="Calibri" w:hAnsi="Times New Roman" w:cs="Times New Roman"/>
          <w:sz w:val="24"/>
          <w:szCs w:val="24"/>
          <w:lang w:val="en-US"/>
        </w:rPr>
        <w:t xml:space="preserve">(2015). </w:t>
      </w:r>
      <w:proofErr w:type="spellStart"/>
      <w:r w:rsidRPr="001A0C37">
        <w:rPr>
          <w:rFonts w:ascii="Times New Roman" w:eastAsia="Calibri" w:hAnsi="Times New Roman" w:cs="Times New Roman"/>
          <w:i/>
          <w:sz w:val="24"/>
          <w:szCs w:val="24"/>
          <w:lang w:val="en-US"/>
        </w:rPr>
        <w:t>Hubungan</w:t>
      </w:r>
      <w:proofErr w:type="spellEnd"/>
      <w:r w:rsidRPr="001A0C37">
        <w:rPr>
          <w:rFonts w:ascii="Times New Roman" w:eastAsia="Calibri" w:hAnsi="Times New Roman" w:cs="Times New Roman"/>
          <w:i/>
          <w:sz w:val="24"/>
          <w:szCs w:val="24"/>
          <w:lang w:val="en-US"/>
        </w:rPr>
        <w:t xml:space="preserve"> Tingkat </w:t>
      </w:r>
      <w:proofErr w:type="spellStart"/>
      <w:r w:rsidRPr="001A0C37">
        <w:rPr>
          <w:rFonts w:ascii="Times New Roman" w:eastAsia="Calibri" w:hAnsi="Times New Roman" w:cs="Times New Roman"/>
          <w:i/>
          <w:sz w:val="24"/>
          <w:szCs w:val="24"/>
          <w:lang w:val="en-US"/>
        </w:rPr>
        <w:t>Pengetahuan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Perawat</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Tentang</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Perawatan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Paliatif</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dengan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Sikap</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Terhadap</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Penatalaksanaan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Pasien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dalam</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Perawatan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Paliatif</w:t>
      </w:r>
      <w:proofErr w:type="spellEnd"/>
      <w:r w:rsidRPr="001A0C37">
        <w:rPr>
          <w:rFonts w:ascii="Times New Roman" w:eastAsia="Calibri" w:hAnsi="Times New Roman" w:cs="Times New Roman"/>
          <w:i/>
          <w:sz w:val="24"/>
          <w:szCs w:val="24"/>
          <w:lang w:val="en-US"/>
        </w:rPr>
        <w:t xml:space="preserve"> di RS.</w:t>
      </w:r>
      <w:proofErr w:type="gram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Moewardi</w:t>
      </w:r>
      <w:proofErr w:type="spellEnd"/>
      <w:r w:rsidRPr="001A0C37">
        <w:rPr>
          <w:rFonts w:ascii="Times New Roman" w:eastAsia="Calibri" w:hAnsi="Times New Roman" w:cs="Times New Roman"/>
          <w:i/>
          <w:sz w:val="24"/>
          <w:szCs w:val="24"/>
          <w:lang w:val="en-US"/>
        </w:rPr>
        <w:t xml:space="preserve"> Surakarta. </w:t>
      </w:r>
      <w:proofErr w:type="spellStart"/>
      <w:proofErr w:type="gramStart"/>
      <w:r w:rsidRPr="001A0C37">
        <w:rPr>
          <w:rFonts w:ascii="Times New Roman" w:eastAsia="Calibri" w:hAnsi="Times New Roman" w:cs="Times New Roman"/>
          <w:i/>
          <w:sz w:val="24"/>
          <w:szCs w:val="24"/>
          <w:lang w:val="en-US"/>
        </w:rPr>
        <w:t>Skripsi</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Fakultas</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Kesehatan</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Universitas</w:t>
      </w:r>
      <w:proofErr w:type="spellEnd"/>
      <w:r w:rsidRPr="001A0C37">
        <w:rPr>
          <w:rFonts w:ascii="Times New Roman" w:eastAsia="Calibri" w:hAnsi="Times New Roman" w:cs="Times New Roman"/>
          <w:i/>
          <w:sz w:val="24"/>
          <w:szCs w:val="24"/>
          <w:lang w:val="en-US"/>
        </w:rPr>
        <w:t xml:space="preserve"> </w:t>
      </w:r>
      <w:proofErr w:type="spellStart"/>
      <w:r w:rsidRPr="001A0C37">
        <w:rPr>
          <w:rFonts w:ascii="Times New Roman" w:eastAsia="Calibri" w:hAnsi="Times New Roman" w:cs="Times New Roman"/>
          <w:i/>
          <w:sz w:val="24"/>
          <w:szCs w:val="24"/>
          <w:lang w:val="en-US"/>
        </w:rPr>
        <w:t>Muhammadiyah</w:t>
      </w:r>
      <w:proofErr w:type="spellEnd"/>
      <w:r w:rsidRPr="001A0C37">
        <w:rPr>
          <w:rFonts w:ascii="Times New Roman" w:eastAsia="Calibri" w:hAnsi="Times New Roman" w:cs="Times New Roman"/>
          <w:i/>
          <w:sz w:val="24"/>
          <w:szCs w:val="24"/>
          <w:lang w:val="en-US"/>
        </w:rPr>
        <w:t xml:space="preserve"> Surakarta</w:t>
      </w:r>
      <w:r w:rsidRPr="001A0C37">
        <w:rPr>
          <w:rFonts w:ascii="Times New Roman" w:eastAsia="Calibri" w:hAnsi="Times New Roman" w:cs="Times New Roman"/>
          <w:sz w:val="24"/>
          <w:szCs w:val="24"/>
          <w:lang w:val="en-US"/>
        </w:rPr>
        <w:t xml:space="preserve"> </w:t>
      </w:r>
      <w:hyperlink r:id="rId8" w:history="1">
        <w:r w:rsidRPr="001A0C37">
          <w:rPr>
            <w:rFonts w:ascii="Times New Roman" w:eastAsia="Calibri" w:hAnsi="Times New Roman" w:cs="Times New Roman"/>
            <w:color w:val="000000"/>
            <w:sz w:val="24"/>
            <w:szCs w:val="24"/>
            <w:lang w:val="en-US"/>
          </w:rPr>
          <w:t>http://v2.eprints.ums.ac.id/archive/21972</w:t>
        </w:r>
        <w:r w:rsidRPr="001A0C37">
          <w:rPr>
            <w:rFonts w:ascii="Times New Roman" w:eastAsia="Calibri" w:hAnsi="Times New Roman" w:cs="Times New Roman"/>
            <w:color w:val="000000"/>
            <w:sz w:val="24"/>
            <w:szCs w:val="24"/>
            <w:u w:val="single"/>
            <w:lang w:val="en-US"/>
          </w:rPr>
          <w:t>/</w:t>
        </w:r>
      </w:hyperlink>
      <w:r w:rsidRPr="001A0C37">
        <w:rPr>
          <w:rFonts w:ascii="Times New Roman" w:eastAsia="Calibri" w:hAnsi="Times New Roman" w:cs="Times New Roman"/>
          <w:color w:val="000000"/>
          <w:sz w:val="24"/>
          <w:szCs w:val="24"/>
          <w:lang w:val="en-US"/>
        </w:rPr>
        <w:t xml:space="preserve"> </w:t>
      </w:r>
      <w:proofErr w:type="spellStart"/>
      <w:r w:rsidRPr="001A0C37">
        <w:rPr>
          <w:rFonts w:ascii="Times New Roman" w:eastAsia="Calibri" w:hAnsi="Times New Roman" w:cs="Times New Roman"/>
          <w:sz w:val="24"/>
          <w:szCs w:val="24"/>
          <w:lang w:val="en-US"/>
        </w:rPr>
        <w:t>diakses</w:t>
      </w:r>
      <w:proofErr w:type="spellEnd"/>
      <w:r w:rsidRPr="001A0C37">
        <w:rPr>
          <w:rFonts w:ascii="Times New Roman" w:eastAsia="Calibri" w:hAnsi="Times New Roman" w:cs="Times New Roman"/>
          <w:sz w:val="24"/>
          <w:szCs w:val="24"/>
          <w:lang w:val="en-US"/>
        </w:rPr>
        <w:t xml:space="preserve"> </w:t>
      </w:r>
      <w:proofErr w:type="spellStart"/>
      <w:r w:rsidRPr="001A0C37">
        <w:rPr>
          <w:rFonts w:ascii="Times New Roman" w:eastAsia="Calibri" w:hAnsi="Times New Roman" w:cs="Times New Roman"/>
          <w:sz w:val="24"/>
          <w:szCs w:val="24"/>
          <w:lang w:val="en-US"/>
        </w:rPr>
        <w:t>pada</w:t>
      </w:r>
      <w:proofErr w:type="spellEnd"/>
      <w:r w:rsidRPr="001A0C37">
        <w:rPr>
          <w:rFonts w:ascii="Times New Roman" w:eastAsia="Calibri" w:hAnsi="Times New Roman" w:cs="Times New Roman"/>
          <w:sz w:val="24"/>
          <w:szCs w:val="24"/>
          <w:lang w:val="en-US"/>
        </w:rPr>
        <w:t xml:space="preserve"> 20 </w:t>
      </w:r>
      <w:proofErr w:type="spellStart"/>
      <w:r w:rsidRPr="001A0C37">
        <w:rPr>
          <w:rFonts w:ascii="Times New Roman" w:eastAsia="Calibri" w:hAnsi="Times New Roman" w:cs="Times New Roman"/>
          <w:sz w:val="24"/>
          <w:szCs w:val="24"/>
          <w:lang w:val="en-US"/>
        </w:rPr>
        <w:t>Desember</w:t>
      </w:r>
      <w:proofErr w:type="spellEnd"/>
      <w:r w:rsidRPr="001A0C37">
        <w:rPr>
          <w:rFonts w:ascii="Times New Roman" w:eastAsia="Calibri" w:hAnsi="Times New Roman" w:cs="Times New Roman"/>
          <w:sz w:val="24"/>
          <w:szCs w:val="24"/>
          <w:lang w:val="en-US"/>
        </w:rPr>
        <w:t xml:space="preserve"> 2020.</w:t>
      </w:r>
      <w:proofErr w:type="gramEnd"/>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Taher, A. (2010). Seminar dan Konferensi Press memperingati Hari Hospis dan Perawatan Paliatif sedunia. Jakarta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Veronika &amp; Yefta. (2018). Perawatan paliatif RS St.Carolus. jakarta</w:t>
      </w:r>
    </w:p>
    <w:p w:rsidR="001A0C37" w:rsidRPr="001A0C37" w:rsidRDefault="001A0C37" w:rsidP="001A0C37">
      <w:pPr>
        <w:spacing w:line="240" w:lineRule="auto"/>
        <w:ind w:left="851" w:hanging="851"/>
        <w:jc w:val="both"/>
        <w:rPr>
          <w:rFonts w:ascii="Times New Roman" w:eastAsia="Calibri" w:hAnsi="Times New Roman" w:cs="Times New Roman"/>
          <w:sz w:val="24"/>
          <w:szCs w:val="24"/>
        </w:rPr>
      </w:pPr>
      <w:r w:rsidRPr="001A0C37">
        <w:rPr>
          <w:rFonts w:ascii="Times New Roman" w:eastAsia="Calibri" w:hAnsi="Times New Roman" w:cs="Times New Roman"/>
          <w:sz w:val="24"/>
          <w:szCs w:val="24"/>
        </w:rPr>
        <w:t xml:space="preserve">Yodang. (2018). </w:t>
      </w:r>
      <w:r w:rsidRPr="001A0C37">
        <w:rPr>
          <w:rFonts w:ascii="Times New Roman" w:eastAsia="Calibri" w:hAnsi="Times New Roman" w:cs="Times New Roman"/>
          <w:i/>
          <w:sz w:val="24"/>
          <w:szCs w:val="24"/>
        </w:rPr>
        <w:t>Buku Ajar Keperawatan Paliatif Berdasarkan Kurikulum</w:t>
      </w:r>
      <w:r w:rsidRPr="001A0C37">
        <w:rPr>
          <w:rFonts w:ascii="Times New Roman" w:eastAsia="Calibri" w:hAnsi="Times New Roman" w:cs="Times New Roman"/>
          <w:sz w:val="24"/>
          <w:szCs w:val="24"/>
        </w:rPr>
        <w:t xml:space="preserve"> </w:t>
      </w:r>
      <w:r w:rsidRPr="001A0C37">
        <w:rPr>
          <w:rFonts w:ascii="Times New Roman" w:eastAsia="Calibri" w:hAnsi="Times New Roman" w:cs="Times New Roman"/>
          <w:i/>
          <w:sz w:val="24"/>
          <w:szCs w:val="24"/>
        </w:rPr>
        <w:t>AIPNI 2015</w:t>
      </w:r>
      <w:r w:rsidRPr="001A0C37">
        <w:rPr>
          <w:rFonts w:ascii="Times New Roman" w:eastAsia="Calibri" w:hAnsi="Times New Roman" w:cs="Times New Roman"/>
          <w:sz w:val="24"/>
          <w:szCs w:val="24"/>
        </w:rPr>
        <w:t>. Jakarta: Trans Info Media.</w:t>
      </w:r>
    </w:p>
    <w:p w:rsidR="001A0C37" w:rsidRPr="001A0C37" w:rsidRDefault="001A0C37" w:rsidP="001A0C37">
      <w:pPr>
        <w:spacing w:line="240" w:lineRule="auto"/>
        <w:jc w:val="both"/>
        <w:rPr>
          <w:rFonts w:ascii="Calibri" w:eastAsia="Calibri" w:hAnsi="Calibri" w:cs="Times New Roman"/>
          <w:lang w:val="en-US"/>
        </w:rPr>
      </w:pPr>
    </w:p>
    <w:p w:rsidR="001A0C37" w:rsidRPr="001A0C37" w:rsidRDefault="001A0C37" w:rsidP="001A0C37">
      <w:pPr>
        <w:rPr>
          <w:rFonts w:ascii="Times New Roman" w:eastAsia="Calibri" w:hAnsi="Times New Roman" w:cs="Times New Roman"/>
          <w:sz w:val="24"/>
          <w:szCs w:val="24"/>
        </w:rPr>
      </w:pPr>
    </w:p>
    <w:p w:rsidR="001A0C37" w:rsidRPr="001A0C37" w:rsidRDefault="001A0C37" w:rsidP="001A0C37">
      <w:pPr>
        <w:spacing w:after="0" w:line="480" w:lineRule="auto"/>
        <w:ind w:left="709" w:firstLine="709"/>
        <w:contextualSpacing/>
        <w:jc w:val="both"/>
        <w:rPr>
          <w:rFonts w:ascii="Times New Roman" w:eastAsia="Calibri" w:hAnsi="Times New Roman" w:cs="Times New Roman"/>
          <w:sz w:val="24"/>
          <w:szCs w:val="24"/>
        </w:rPr>
      </w:pPr>
    </w:p>
    <w:p w:rsidR="001A0C37" w:rsidRPr="001A0C37" w:rsidRDefault="001A0C37" w:rsidP="001A0C37">
      <w:pPr>
        <w:spacing w:after="0" w:line="480" w:lineRule="auto"/>
        <w:ind w:left="709" w:firstLine="709"/>
        <w:contextualSpacing/>
        <w:jc w:val="both"/>
        <w:rPr>
          <w:rFonts w:ascii="Times New Roman" w:eastAsia="Calibri" w:hAnsi="Times New Roman" w:cs="Times New Roman"/>
          <w:sz w:val="24"/>
          <w:szCs w:val="24"/>
        </w:rPr>
      </w:pPr>
      <w:bookmarkStart w:id="0" w:name="_GoBack"/>
      <w:bookmarkEnd w:id="0"/>
    </w:p>
    <w:p w:rsidR="00B12B7D" w:rsidRPr="00B12B7D" w:rsidRDefault="009F781B" w:rsidP="001A0C37">
      <w:pPr>
        <w:spacing w:line="240" w:lineRule="auto"/>
        <w:ind w:left="426" w:firstLine="708"/>
        <w:contextualSpacing/>
        <w:jc w:val="both"/>
        <w:rPr>
          <w:rFonts w:ascii="Times New Roman" w:eastAsia="Calibri" w:hAnsi="Times New Roman" w:cs="Times New Roman"/>
          <w:sz w:val="24"/>
          <w:szCs w:val="24"/>
        </w:rPr>
      </w:pPr>
      <w:r w:rsidRPr="009F781B">
        <w:rPr>
          <w:rFonts w:ascii="Times New Roman" w:eastAsia="Calibri" w:hAnsi="Times New Roman" w:cs="Times New Roman"/>
          <w:sz w:val="24"/>
          <w:szCs w:val="24"/>
        </w:rPr>
        <w:br w:type="page"/>
      </w:r>
    </w:p>
    <w:sectPr w:rsidR="00B12B7D" w:rsidRPr="00B12B7D" w:rsidSect="00B12B7D">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32" w:rsidRDefault="00735A32" w:rsidP="00485AB9">
      <w:pPr>
        <w:spacing w:after="0" w:line="240" w:lineRule="auto"/>
      </w:pPr>
      <w:r>
        <w:separator/>
      </w:r>
    </w:p>
  </w:endnote>
  <w:endnote w:type="continuationSeparator" w:id="0">
    <w:p w:rsidR="00735A32" w:rsidRDefault="00735A32" w:rsidP="0048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32" w:rsidRDefault="00735A32" w:rsidP="00485AB9">
      <w:pPr>
        <w:spacing w:after="0" w:line="240" w:lineRule="auto"/>
      </w:pPr>
      <w:r>
        <w:separator/>
      </w:r>
    </w:p>
  </w:footnote>
  <w:footnote w:type="continuationSeparator" w:id="0">
    <w:p w:rsidR="00735A32" w:rsidRDefault="00735A32" w:rsidP="0048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328"/>
    <w:multiLevelType w:val="hybridMultilevel"/>
    <w:tmpl w:val="D8B2DC06"/>
    <w:lvl w:ilvl="0" w:tplc="A30443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EEA4FBD"/>
    <w:multiLevelType w:val="hybridMultilevel"/>
    <w:tmpl w:val="5B625C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6E150A"/>
    <w:multiLevelType w:val="multilevel"/>
    <w:tmpl w:val="0290BB4E"/>
    <w:lvl w:ilvl="0">
      <w:start w:val="1"/>
      <w:numFmt w:val="decimal"/>
      <w:lvlText w:val="%1."/>
      <w:lvlJc w:val="left"/>
      <w:pPr>
        <w:ind w:left="720" w:hanging="360"/>
      </w:pPr>
      <w:rPr>
        <w:rFonts w:hint="default"/>
      </w:rPr>
    </w:lvl>
    <w:lvl w:ilvl="1">
      <w:start w:val="1"/>
      <w:numFmt w:val="decimal"/>
      <w:lvlText w:val="5.%2"/>
      <w:lvlJc w:val="left"/>
      <w:pPr>
        <w:ind w:left="720" w:hanging="360"/>
      </w:pPr>
      <w:rPr>
        <w:rFonts w:hint="default"/>
      </w:rPr>
    </w:lvl>
    <w:lvl w:ilvl="2">
      <w:start w:val="1"/>
      <w:numFmt w:val="decimal"/>
      <w:lvlText w:val="5.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9F3B8D"/>
    <w:multiLevelType w:val="hybridMultilevel"/>
    <w:tmpl w:val="31BEA59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66D16AD"/>
    <w:multiLevelType w:val="multilevel"/>
    <w:tmpl w:val="1A966FC6"/>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nsid w:val="1B857EA4"/>
    <w:multiLevelType w:val="multilevel"/>
    <w:tmpl w:val="75F49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8C1386"/>
    <w:multiLevelType w:val="hybridMultilevel"/>
    <w:tmpl w:val="AAB2D858"/>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BDB31D0"/>
    <w:multiLevelType w:val="hybridMultilevel"/>
    <w:tmpl w:val="4C64E6E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7B0A88"/>
    <w:multiLevelType w:val="hybridMultilevel"/>
    <w:tmpl w:val="47308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55F060D"/>
    <w:multiLevelType w:val="hybridMultilevel"/>
    <w:tmpl w:val="A5ECFFEA"/>
    <w:lvl w:ilvl="0" w:tplc="4FCCD5D2">
      <w:start w:val="1"/>
      <w:numFmt w:val="decimal"/>
      <w:lvlText w:val="5.2.%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7"/>
  </w:num>
  <w:num w:numId="2">
    <w:abstractNumId w:val="5"/>
  </w:num>
  <w:num w:numId="3">
    <w:abstractNumId w:val="6"/>
  </w:num>
  <w:num w:numId="4">
    <w:abstractNumId w:val="4"/>
  </w:num>
  <w:num w:numId="5">
    <w:abstractNumId w:val="3"/>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61"/>
    <w:rsid w:val="00147227"/>
    <w:rsid w:val="001A0C37"/>
    <w:rsid w:val="002D1276"/>
    <w:rsid w:val="00462F61"/>
    <w:rsid w:val="00485AB9"/>
    <w:rsid w:val="00735A32"/>
    <w:rsid w:val="008A0DC9"/>
    <w:rsid w:val="00981F6D"/>
    <w:rsid w:val="009F781B"/>
    <w:rsid w:val="00A70E23"/>
    <w:rsid w:val="00B12B7D"/>
    <w:rsid w:val="00BC2D58"/>
    <w:rsid w:val="00C902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4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4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81B"/>
    <w:pPr>
      <w:ind w:left="720"/>
      <w:contextualSpacing/>
    </w:pPr>
  </w:style>
  <w:style w:type="paragraph" w:styleId="Header">
    <w:name w:val="header"/>
    <w:basedOn w:val="Normal"/>
    <w:link w:val="HeaderChar"/>
    <w:uiPriority w:val="99"/>
    <w:unhideWhenUsed/>
    <w:rsid w:val="0048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B9"/>
  </w:style>
  <w:style w:type="paragraph" w:styleId="Footer">
    <w:name w:val="footer"/>
    <w:basedOn w:val="Normal"/>
    <w:link w:val="FooterChar"/>
    <w:uiPriority w:val="99"/>
    <w:unhideWhenUsed/>
    <w:rsid w:val="0048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4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4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81B"/>
    <w:pPr>
      <w:ind w:left="720"/>
      <w:contextualSpacing/>
    </w:pPr>
  </w:style>
  <w:style w:type="paragraph" w:styleId="Header">
    <w:name w:val="header"/>
    <w:basedOn w:val="Normal"/>
    <w:link w:val="HeaderChar"/>
    <w:uiPriority w:val="99"/>
    <w:unhideWhenUsed/>
    <w:rsid w:val="0048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B9"/>
  </w:style>
  <w:style w:type="paragraph" w:styleId="Footer">
    <w:name w:val="footer"/>
    <w:basedOn w:val="Normal"/>
    <w:link w:val="FooterChar"/>
    <w:uiPriority w:val="99"/>
    <w:unhideWhenUsed/>
    <w:rsid w:val="0048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2.eprints.ums.ac.id/archive/2197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olsy</dc:creator>
  <cp:lastModifiedBy>olsy</cp:lastModifiedBy>
  <cp:revision>1</cp:revision>
  <dcterms:created xsi:type="dcterms:W3CDTF">2021-09-03T14:10:00Z</dcterms:created>
  <dcterms:modified xsi:type="dcterms:W3CDTF">2021-09-03T15:29:00Z</dcterms:modified>
</cp:coreProperties>
</file>