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017" w:rsidRPr="00047017" w:rsidRDefault="00047017" w:rsidP="00047017">
      <w:pPr>
        <w:ind w:right="-142"/>
        <w:jc w:val="center"/>
        <w:rPr>
          <w:b/>
          <w:sz w:val="28"/>
        </w:rPr>
      </w:pPr>
      <w:r w:rsidRPr="00047017">
        <w:rPr>
          <w:b/>
          <w:sz w:val="28"/>
        </w:rPr>
        <w:t xml:space="preserve">GAMBARAN KEPATUHAN IBU HAMIL DALAM MENGKONSUMSI </w:t>
      </w:r>
      <w:r w:rsidR="004236B3">
        <w:rPr>
          <w:b/>
          <w:sz w:val="28"/>
        </w:rPr>
        <w:t>TABLET FE</w:t>
      </w:r>
      <w:r w:rsidRPr="00047017">
        <w:rPr>
          <w:b/>
          <w:sz w:val="28"/>
        </w:rPr>
        <w:t xml:space="preserve"> </w:t>
      </w:r>
    </w:p>
    <w:p w:rsidR="00047017" w:rsidRPr="00047017" w:rsidRDefault="00047017" w:rsidP="00047017">
      <w:pPr>
        <w:ind w:right="-142"/>
        <w:jc w:val="center"/>
        <w:rPr>
          <w:b/>
          <w:spacing w:val="20"/>
          <w:sz w:val="28"/>
        </w:rPr>
      </w:pPr>
      <w:r w:rsidRPr="00047017">
        <w:rPr>
          <w:b/>
          <w:spacing w:val="20"/>
          <w:sz w:val="28"/>
        </w:rPr>
        <w:t xml:space="preserve">DI PUSKESMAS SENTANI </w:t>
      </w:r>
    </w:p>
    <w:p w:rsidR="00047017" w:rsidRPr="00047017" w:rsidRDefault="00047017" w:rsidP="00047017">
      <w:pPr>
        <w:ind w:right="-142"/>
        <w:jc w:val="center"/>
        <w:rPr>
          <w:b/>
          <w:sz w:val="28"/>
        </w:rPr>
      </w:pPr>
      <w:r w:rsidRPr="00047017">
        <w:rPr>
          <w:b/>
          <w:sz w:val="28"/>
        </w:rPr>
        <w:t>KABUPATEN JAYAPURA</w:t>
      </w:r>
    </w:p>
    <w:p w:rsidR="00047017" w:rsidRPr="00047017" w:rsidRDefault="00047017" w:rsidP="00047017">
      <w:pPr>
        <w:ind w:right="-142"/>
        <w:jc w:val="center"/>
        <w:rPr>
          <w:b/>
          <w:sz w:val="28"/>
        </w:rPr>
      </w:pPr>
    </w:p>
    <w:p w:rsidR="00047017" w:rsidRPr="00047017" w:rsidRDefault="00047017" w:rsidP="00047017">
      <w:pPr>
        <w:ind w:right="-142"/>
        <w:jc w:val="center"/>
        <w:rPr>
          <w:b/>
          <w:sz w:val="28"/>
        </w:rPr>
      </w:pPr>
    </w:p>
    <w:p w:rsidR="00047017" w:rsidRPr="00047017" w:rsidRDefault="00B76918" w:rsidP="00047017">
      <w:pPr>
        <w:jc w:val="center"/>
        <w:rPr>
          <w:b/>
          <w:sz w:val="28"/>
        </w:rPr>
      </w:pPr>
      <w:r>
        <w:rPr>
          <w:b/>
          <w:sz w:val="28"/>
        </w:rPr>
        <w:t>NASKAH PUBLIKASI</w:t>
      </w:r>
    </w:p>
    <w:p w:rsidR="00047017" w:rsidRPr="00047017" w:rsidRDefault="00047017" w:rsidP="00047017">
      <w:pPr>
        <w:jc w:val="center"/>
        <w:rPr>
          <w:b/>
          <w:sz w:val="28"/>
        </w:rPr>
      </w:pPr>
    </w:p>
    <w:p w:rsidR="00524A1E" w:rsidRDefault="00524A1E" w:rsidP="00047017">
      <w:pPr>
        <w:jc w:val="center"/>
      </w:pPr>
      <w:r w:rsidRPr="00524A1E">
        <w:t xml:space="preserve">Diajukan Sebagai salah Satu Syarat </w:t>
      </w:r>
    </w:p>
    <w:p w:rsidR="00524A1E" w:rsidRPr="00047017" w:rsidRDefault="00524A1E" w:rsidP="00047017">
      <w:pPr>
        <w:jc w:val="center"/>
        <w:rPr>
          <w:b/>
          <w:sz w:val="28"/>
        </w:rPr>
      </w:pPr>
      <w:r w:rsidRPr="00524A1E">
        <w:t>Memperoleh Gelar sarjana Keperawatan</w:t>
      </w:r>
    </w:p>
    <w:p w:rsidR="00047017" w:rsidRPr="00047017" w:rsidRDefault="00047017" w:rsidP="00047017">
      <w:pPr>
        <w:ind w:left="-284" w:right="-567"/>
        <w:jc w:val="center"/>
        <w:rPr>
          <w:b/>
          <w:sz w:val="28"/>
        </w:rPr>
      </w:pPr>
    </w:p>
    <w:p w:rsidR="00047017" w:rsidRPr="00047017" w:rsidRDefault="00047017" w:rsidP="00047017">
      <w:pPr>
        <w:jc w:val="center"/>
        <w:rPr>
          <w:b/>
          <w:sz w:val="28"/>
        </w:rPr>
      </w:pPr>
    </w:p>
    <w:p w:rsidR="00047017" w:rsidRPr="00047017" w:rsidRDefault="00047017" w:rsidP="00047017">
      <w:pPr>
        <w:jc w:val="center"/>
        <w:rPr>
          <w:b/>
          <w:sz w:val="28"/>
        </w:rPr>
      </w:pPr>
    </w:p>
    <w:p w:rsidR="00047017" w:rsidRPr="00047017" w:rsidRDefault="00047017" w:rsidP="00047017">
      <w:pPr>
        <w:jc w:val="center"/>
        <w:rPr>
          <w:b/>
          <w:sz w:val="28"/>
        </w:rPr>
      </w:pPr>
      <w:r w:rsidRPr="00047017">
        <w:rPr>
          <w:b/>
          <w:noProof/>
          <w:sz w:val="28"/>
        </w:rPr>
        <w:drawing>
          <wp:inline distT="0" distB="0" distL="0" distR="0" wp14:anchorId="2FBA1891" wp14:editId="114D2E2C">
            <wp:extent cx="1787066" cy="1717964"/>
            <wp:effectExtent l="19050" t="0" r="3634" b="0"/>
            <wp:docPr id="2" name="Picture 2" descr="K:\STIKES\logo stikes jpeg.jpg"/>
            <wp:cNvGraphicFramePr/>
            <a:graphic xmlns:a="http://schemas.openxmlformats.org/drawingml/2006/main">
              <a:graphicData uri="http://schemas.openxmlformats.org/drawingml/2006/picture">
                <pic:pic xmlns:pic="http://schemas.openxmlformats.org/drawingml/2006/picture">
                  <pic:nvPicPr>
                    <pic:cNvPr id="2" name="Picture 1" descr="K:\STIKES\logo stikes jpeg.jpg"/>
                    <pic:cNvPicPr/>
                  </pic:nvPicPr>
                  <pic:blipFill>
                    <a:blip r:embed="rId8" cstate="print"/>
                    <a:srcRect/>
                    <a:stretch>
                      <a:fillRect/>
                    </a:stretch>
                  </pic:blipFill>
                  <pic:spPr bwMode="auto">
                    <a:xfrm>
                      <a:off x="0" y="0"/>
                      <a:ext cx="1791291" cy="1722026"/>
                    </a:xfrm>
                    <a:prstGeom prst="rect">
                      <a:avLst/>
                    </a:prstGeom>
                    <a:noFill/>
                    <a:ln w="9525">
                      <a:noFill/>
                      <a:miter lim="800000"/>
                      <a:headEnd/>
                      <a:tailEnd/>
                    </a:ln>
                  </pic:spPr>
                </pic:pic>
              </a:graphicData>
            </a:graphic>
          </wp:inline>
        </w:drawing>
      </w:r>
    </w:p>
    <w:p w:rsidR="00047017" w:rsidRPr="00047017" w:rsidRDefault="00047017" w:rsidP="00047017">
      <w:pPr>
        <w:ind w:left="1260" w:hanging="1260"/>
        <w:jc w:val="center"/>
        <w:rPr>
          <w:b/>
        </w:rPr>
      </w:pPr>
    </w:p>
    <w:p w:rsidR="00047017" w:rsidRPr="00047017" w:rsidRDefault="00047017" w:rsidP="00047017">
      <w:pPr>
        <w:ind w:left="1260" w:hanging="1260"/>
        <w:jc w:val="center"/>
        <w:rPr>
          <w:b/>
        </w:rPr>
      </w:pPr>
    </w:p>
    <w:p w:rsidR="00047017" w:rsidRPr="00047017" w:rsidRDefault="00047017" w:rsidP="00047017">
      <w:pPr>
        <w:ind w:left="1260" w:hanging="1260"/>
        <w:jc w:val="center"/>
        <w:rPr>
          <w:b/>
        </w:rPr>
      </w:pPr>
    </w:p>
    <w:p w:rsidR="00047017" w:rsidRPr="00047017" w:rsidRDefault="00047017" w:rsidP="00047017">
      <w:pPr>
        <w:ind w:left="1260" w:hanging="1260"/>
        <w:jc w:val="center"/>
        <w:rPr>
          <w:b/>
        </w:rPr>
      </w:pPr>
    </w:p>
    <w:p w:rsidR="00047017" w:rsidRPr="00047017" w:rsidRDefault="00047017" w:rsidP="00047017">
      <w:pPr>
        <w:ind w:left="1260" w:hanging="1260"/>
        <w:jc w:val="center"/>
        <w:rPr>
          <w:b/>
        </w:rPr>
      </w:pPr>
    </w:p>
    <w:p w:rsidR="00047017" w:rsidRPr="00047017" w:rsidRDefault="00047017" w:rsidP="00047017">
      <w:pPr>
        <w:ind w:left="1260" w:hanging="1260"/>
        <w:jc w:val="center"/>
        <w:rPr>
          <w:b/>
        </w:rPr>
      </w:pPr>
    </w:p>
    <w:p w:rsidR="00047017" w:rsidRPr="00047017" w:rsidRDefault="00047017" w:rsidP="00047017">
      <w:pPr>
        <w:ind w:left="1260" w:hanging="1260"/>
        <w:jc w:val="center"/>
        <w:rPr>
          <w:b/>
        </w:rPr>
      </w:pPr>
      <w:r w:rsidRPr="00047017">
        <w:rPr>
          <w:b/>
        </w:rPr>
        <w:t>DIMIRA LAMBE</w:t>
      </w:r>
    </w:p>
    <w:p w:rsidR="00047017" w:rsidRPr="00047017" w:rsidRDefault="00047017" w:rsidP="00047017">
      <w:pPr>
        <w:ind w:left="1260" w:hanging="1260"/>
        <w:jc w:val="center"/>
        <w:rPr>
          <w:b/>
        </w:rPr>
      </w:pPr>
      <w:r w:rsidRPr="00047017">
        <w:rPr>
          <w:b/>
        </w:rPr>
        <w:t>A015715006</w:t>
      </w:r>
    </w:p>
    <w:p w:rsidR="00047017" w:rsidRPr="00047017" w:rsidRDefault="00047017" w:rsidP="00047017">
      <w:pPr>
        <w:ind w:left="1260" w:hanging="1260"/>
        <w:jc w:val="center"/>
        <w:rPr>
          <w:b/>
        </w:rPr>
      </w:pPr>
    </w:p>
    <w:p w:rsidR="00047017" w:rsidRPr="00047017" w:rsidRDefault="00047017" w:rsidP="00047017">
      <w:pPr>
        <w:ind w:left="1260" w:hanging="1260"/>
        <w:jc w:val="center"/>
        <w:rPr>
          <w:b/>
        </w:rPr>
      </w:pPr>
    </w:p>
    <w:p w:rsidR="00047017" w:rsidRPr="00047017" w:rsidRDefault="00047017" w:rsidP="00047017">
      <w:pPr>
        <w:ind w:left="1260" w:hanging="1260"/>
        <w:jc w:val="center"/>
        <w:rPr>
          <w:b/>
        </w:rPr>
      </w:pPr>
    </w:p>
    <w:p w:rsidR="00047017" w:rsidRPr="00047017" w:rsidRDefault="00047017" w:rsidP="00047017">
      <w:pPr>
        <w:ind w:left="1260" w:hanging="1260"/>
        <w:jc w:val="center"/>
        <w:rPr>
          <w:b/>
        </w:rPr>
      </w:pPr>
    </w:p>
    <w:p w:rsidR="00047017" w:rsidRPr="00047017" w:rsidRDefault="00047017" w:rsidP="00047017">
      <w:pPr>
        <w:ind w:left="1260" w:hanging="1260"/>
        <w:jc w:val="center"/>
        <w:rPr>
          <w:b/>
        </w:rPr>
      </w:pPr>
      <w:r w:rsidRPr="00047017">
        <w:rPr>
          <w:b/>
        </w:rPr>
        <w:t xml:space="preserve"> </w:t>
      </w:r>
    </w:p>
    <w:p w:rsidR="00047017" w:rsidRDefault="00047017" w:rsidP="00047017">
      <w:pPr>
        <w:ind w:left="1260" w:hanging="1260"/>
        <w:jc w:val="center"/>
        <w:rPr>
          <w:b/>
        </w:rPr>
      </w:pPr>
    </w:p>
    <w:p w:rsidR="00524A1E" w:rsidRPr="00047017" w:rsidRDefault="00524A1E" w:rsidP="00047017">
      <w:pPr>
        <w:ind w:left="1260" w:hanging="1260"/>
        <w:jc w:val="center"/>
        <w:rPr>
          <w:b/>
        </w:rPr>
      </w:pPr>
    </w:p>
    <w:p w:rsidR="00047017" w:rsidRDefault="00047017" w:rsidP="00047017">
      <w:pPr>
        <w:ind w:left="1260" w:hanging="1260"/>
        <w:jc w:val="center"/>
        <w:rPr>
          <w:b/>
        </w:rPr>
      </w:pPr>
    </w:p>
    <w:p w:rsidR="001D0D8C" w:rsidRDefault="001D0D8C" w:rsidP="00047017">
      <w:pPr>
        <w:ind w:left="1260" w:hanging="1260"/>
        <w:jc w:val="center"/>
        <w:rPr>
          <w:b/>
        </w:rPr>
      </w:pPr>
    </w:p>
    <w:p w:rsidR="001D0D8C" w:rsidRDefault="001D0D8C" w:rsidP="00047017">
      <w:pPr>
        <w:ind w:left="1260" w:hanging="1260"/>
        <w:jc w:val="center"/>
        <w:rPr>
          <w:b/>
        </w:rPr>
      </w:pPr>
    </w:p>
    <w:p w:rsidR="001D0D8C" w:rsidRPr="00047017" w:rsidRDefault="001D0D8C" w:rsidP="00047017">
      <w:pPr>
        <w:ind w:left="1260" w:hanging="1260"/>
        <w:jc w:val="center"/>
        <w:rPr>
          <w:b/>
        </w:rPr>
      </w:pPr>
    </w:p>
    <w:p w:rsidR="00047017" w:rsidRPr="00047017" w:rsidRDefault="00047017" w:rsidP="00047017">
      <w:pPr>
        <w:pStyle w:val="ListParagraph"/>
        <w:spacing w:after="0" w:line="240" w:lineRule="auto"/>
        <w:ind w:left="0" w:right="-142"/>
        <w:jc w:val="center"/>
        <w:rPr>
          <w:rFonts w:ascii="Times New Roman" w:hAnsi="Times New Roman"/>
          <w:b/>
        </w:rPr>
      </w:pPr>
      <w:r w:rsidRPr="00047017">
        <w:rPr>
          <w:rFonts w:ascii="Times New Roman" w:hAnsi="Times New Roman"/>
          <w:b/>
        </w:rPr>
        <w:t>PROGRAM STUDI</w:t>
      </w:r>
      <w:r w:rsidR="008B7B57">
        <w:rPr>
          <w:rFonts w:ascii="Times New Roman" w:hAnsi="Times New Roman"/>
          <w:b/>
        </w:rPr>
        <w:t xml:space="preserve"> S1</w:t>
      </w:r>
      <w:r w:rsidRPr="00047017">
        <w:rPr>
          <w:rFonts w:ascii="Times New Roman" w:hAnsi="Times New Roman"/>
          <w:b/>
        </w:rPr>
        <w:t xml:space="preserve"> KEPERAWATAN</w:t>
      </w:r>
    </w:p>
    <w:p w:rsidR="00047017" w:rsidRPr="00047017" w:rsidRDefault="00047017" w:rsidP="00047017">
      <w:pPr>
        <w:ind w:right="-142"/>
        <w:jc w:val="center"/>
        <w:rPr>
          <w:b/>
        </w:rPr>
      </w:pPr>
      <w:r w:rsidRPr="00047017">
        <w:rPr>
          <w:b/>
        </w:rPr>
        <w:t>SEKOLAH TINGGI ILMU KESEHATAN JAYAPURA</w:t>
      </w:r>
    </w:p>
    <w:p w:rsidR="00047017" w:rsidRDefault="003E7FBA" w:rsidP="00047017">
      <w:pPr>
        <w:ind w:right="-142"/>
        <w:jc w:val="center"/>
        <w:rPr>
          <w:b/>
        </w:rPr>
      </w:pPr>
      <w:r>
        <w:rPr>
          <w:b/>
          <w:noProof/>
        </w:rPr>
        <mc:AlternateContent>
          <mc:Choice Requires="wps">
            <w:drawing>
              <wp:anchor distT="0" distB="0" distL="114300" distR="114300" simplePos="0" relativeHeight="252092928" behindDoc="0" locked="0" layoutInCell="1" allowOverlap="1">
                <wp:simplePos x="0" y="0"/>
                <wp:positionH relativeFrom="column">
                  <wp:posOffset>2209165</wp:posOffset>
                </wp:positionH>
                <wp:positionV relativeFrom="paragraph">
                  <wp:posOffset>231775</wp:posOffset>
                </wp:positionV>
                <wp:extent cx="592455" cy="601345"/>
                <wp:effectExtent l="1270" t="0" r="0" b="2540"/>
                <wp:wrapNone/>
                <wp:docPr id="51" name="Rectangle 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 cy="601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65" w:rsidRDefault="00787065" w:rsidP="000470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7" o:spid="_x0000_s1026" style="position:absolute;left:0;text-align:left;margin-left:173.95pt;margin-top:18.25pt;width:46.65pt;height:47.35pt;z-index:25209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" stroked="f">
                <v:textbox>
                  <w:txbxContent>
                    <w:p w:rsidR="00787065" w:rsidRDefault="00787065" w:rsidP="00047017"/>
                  </w:txbxContent>
                </v:textbox>
              </v:rect>
            </w:pict>
          </mc:Fallback>
        </mc:AlternateContent>
      </w:r>
      <w:r w:rsidR="00E77C19">
        <w:rPr>
          <w:b/>
        </w:rPr>
        <w:t>2021</w:t>
      </w:r>
    </w:p>
    <w:p w:rsidR="00524A1E" w:rsidRPr="00787065" w:rsidRDefault="00524A1E" w:rsidP="00524A1E">
      <w:pPr>
        <w:ind w:right="-142"/>
        <w:jc w:val="center"/>
        <w:rPr>
          <w:b/>
          <w:sz w:val="22"/>
        </w:rPr>
      </w:pPr>
      <w:r w:rsidRPr="00787065">
        <w:rPr>
          <w:b/>
          <w:sz w:val="22"/>
        </w:rPr>
        <w:lastRenderedPageBreak/>
        <w:t>GAMBARAN KEPATUHAN IBU HAMIL DALAM</w:t>
      </w:r>
    </w:p>
    <w:p w:rsidR="00524A1E" w:rsidRPr="00787065" w:rsidRDefault="00524A1E" w:rsidP="00524A1E">
      <w:pPr>
        <w:ind w:right="-142"/>
        <w:jc w:val="center"/>
        <w:rPr>
          <w:b/>
          <w:sz w:val="22"/>
        </w:rPr>
      </w:pPr>
      <w:r w:rsidRPr="00787065">
        <w:rPr>
          <w:b/>
          <w:sz w:val="22"/>
        </w:rPr>
        <w:t xml:space="preserve">MENGKONSUMSI </w:t>
      </w:r>
      <w:r w:rsidR="004236B3" w:rsidRPr="00787065">
        <w:rPr>
          <w:b/>
          <w:sz w:val="22"/>
        </w:rPr>
        <w:t>TABLET FE</w:t>
      </w:r>
      <w:r w:rsidRPr="00787065">
        <w:rPr>
          <w:b/>
          <w:sz w:val="22"/>
        </w:rPr>
        <w:t xml:space="preserve"> </w:t>
      </w:r>
    </w:p>
    <w:p w:rsidR="00524A1E" w:rsidRPr="00787065" w:rsidRDefault="00524A1E" w:rsidP="00524A1E">
      <w:pPr>
        <w:ind w:right="-142"/>
        <w:jc w:val="center"/>
        <w:rPr>
          <w:b/>
          <w:spacing w:val="20"/>
          <w:sz w:val="22"/>
        </w:rPr>
      </w:pPr>
      <w:r w:rsidRPr="00787065">
        <w:rPr>
          <w:b/>
          <w:spacing w:val="20"/>
          <w:sz w:val="22"/>
        </w:rPr>
        <w:t xml:space="preserve">DI PUSKESMAS SENTANI </w:t>
      </w:r>
    </w:p>
    <w:p w:rsidR="00524A1E" w:rsidRPr="00787065" w:rsidRDefault="00524A1E" w:rsidP="00524A1E">
      <w:pPr>
        <w:ind w:right="-142"/>
        <w:jc w:val="center"/>
        <w:rPr>
          <w:b/>
          <w:sz w:val="22"/>
        </w:rPr>
      </w:pPr>
      <w:r w:rsidRPr="00787065">
        <w:rPr>
          <w:b/>
          <w:sz w:val="22"/>
        </w:rPr>
        <w:t>KABUPATEN JAYAPURA</w:t>
      </w:r>
    </w:p>
    <w:p w:rsidR="00524A1E" w:rsidRDefault="00524A1E" w:rsidP="00524A1E">
      <w:pPr>
        <w:ind w:right="-142"/>
        <w:jc w:val="center"/>
        <w:rPr>
          <w:b/>
        </w:rPr>
      </w:pPr>
    </w:p>
    <w:p w:rsidR="00524A1E" w:rsidRPr="00F23586" w:rsidRDefault="00524A1E" w:rsidP="00524A1E">
      <w:pPr>
        <w:ind w:right="-142"/>
        <w:jc w:val="center"/>
        <w:rPr>
          <w:b/>
        </w:rPr>
      </w:pPr>
    </w:p>
    <w:p w:rsidR="00524A1E" w:rsidRPr="00787065" w:rsidRDefault="00524A1E" w:rsidP="00524A1E">
      <w:pPr>
        <w:jc w:val="center"/>
        <w:rPr>
          <w:rFonts w:eastAsia="Calibri"/>
          <w:noProof/>
          <w:sz w:val="22"/>
        </w:rPr>
      </w:pPr>
      <w:r w:rsidRPr="00787065">
        <w:rPr>
          <w:rFonts w:eastAsia="Calibri"/>
          <w:noProof/>
          <w:sz w:val="22"/>
        </w:rPr>
        <w:t>Oleh :</w:t>
      </w:r>
    </w:p>
    <w:p w:rsidR="00524A1E" w:rsidRPr="00787065" w:rsidRDefault="00524A1E" w:rsidP="00524A1E">
      <w:pPr>
        <w:jc w:val="center"/>
        <w:rPr>
          <w:rFonts w:eastAsia="Calibri"/>
          <w:noProof/>
          <w:sz w:val="22"/>
        </w:rPr>
      </w:pPr>
    </w:p>
    <w:p w:rsidR="00524A1E" w:rsidRPr="00787065" w:rsidRDefault="00524A1E" w:rsidP="00524A1E">
      <w:pPr>
        <w:jc w:val="center"/>
        <w:rPr>
          <w:rFonts w:eastAsia="Calibri"/>
          <w:noProof/>
          <w:sz w:val="22"/>
          <w:vertAlign w:val="superscript"/>
        </w:rPr>
      </w:pPr>
      <w:r w:rsidRPr="00787065">
        <w:rPr>
          <w:rFonts w:eastAsia="Calibri"/>
          <w:noProof/>
          <w:sz w:val="22"/>
        </w:rPr>
        <w:t>Dimira Lambe</w:t>
      </w:r>
      <w:r w:rsidRPr="00787065">
        <w:rPr>
          <w:rFonts w:eastAsia="Calibri"/>
          <w:noProof/>
          <w:sz w:val="22"/>
          <w:vertAlign w:val="superscript"/>
        </w:rPr>
        <w:t>1</w:t>
      </w:r>
      <w:r w:rsidRPr="00787065">
        <w:rPr>
          <w:rFonts w:eastAsia="Calibri"/>
          <w:noProof/>
          <w:sz w:val="22"/>
        </w:rPr>
        <w:t>, Veronika A. Jelatu</w:t>
      </w:r>
      <w:r w:rsidRPr="00787065">
        <w:rPr>
          <w:rFonts w:eastAsia="Calibri"/>
          <w:noProof/>
          <w:sz w:val="22"/>
          <w:vertAlign w:val="superscript"/>
        </w:rPr>
        <w:t>2</w:t>
      </w:r>
      <w:r w:rsidRPr="00787065">
        <w:rPr>
          <w:rFonts w:eastAsia="Calibri"/>
          <w:noProof/>
          <w:sz w:val="22"/>
        </w:rPr>
        <w:t>, Makmun Rosyidi</w:t>
      </w:r>
      <w:r w:rsidRPr="00787065">
        <w:rPr>
          <w:rFonts w:eastAsia="Calibri"/>
          <w:noProof/>
          <w:sz w:val="22"/>
          <w:vertAlign w:val="superscript"/>
        </w:rPr>
        <w:t>3</w:t>
      </w:r>
    </w:p>
    <w:p w:rsidR="00524A1E" w:rsidRPr="00787065" w:rsidRDefault="00524A1E" w:rsidP="00524A1E">
      <w:pPr>
        <w:jc w:val="center"/>
        <w:rPr>
          <w:rFonts w:eastAsia="Calibri"/>
          <w:noProof/>
          <w:sz w:val="22"/>
          <w:vertAlign w:val="superscript"/>
        </w:rPr>
      </w:pPr>
    </w:p>
    <w:p w:rsidR="00524A1E" w:rsidRPr="00787065" w:rsidRDefault="00524A1E" w:rsidP="00524A1E">
      <w:pPr>
        <w:jc w:val="center"/>
        <w:rPr>
          <w:b/>
          <w:spacing w:val="10"/>
          <w:sz w:val="22"/>
        </w:rPr>
      </w:pPr>
      <w:r w:rsidRPr="00787065">
        <w:rPr>
          <w:b/>
          <w:spacing w:val="10"/>
          <w:sz w:val="22"/>
        </w:rPr>
        <w:t>ABSTRAK</w:t>
      </w:r>
    </w:p>
    <w:p w:rsidR="00524A1E" w:rsidRDefault="00524A1E" w:rsidP="00524A1E">
      <w:pPr>
        <w:jc w:val="center"/>
        <w:rPr>
          <w:b/>
          <w:spacing w:val="10"/>
        </w:rPr>
      </w:pPr>
    </w:p>
    <w:p w:rsidR="00524A1E" w:rsidRPr="00524A1E" w:rsidRDefault="00524A1E" w:rsidP="00524A1E">
      <w:pPr>
        <w:jc w:val="both"/>
        <w:rPr>
          <w:sz w:val="20"/>
          <w:szCs w:val="20"/>
        </w:rPr>
      </w:pPr>
      <w:r w:rsidRPr="00223C27">
        <w:rPr>
          <w:b/>
          <w:sz w:val="20"/>
          <w:szCs w:val="20"/>
        </w:rPr>
        <w:t>Pendahuluan</w:t>
      </w:r>
      <w:r w:rsidRPr="00223C27">
        <w:rPr>
          <w:sz w:val="20"/>
          <w:szCs w:val="20"/>
        </w:rPr>
        <w:t xml:space="preserve">: </w:t>
      </w:r>
      <w:r w:rsidRPr="00524A1E">
        <w:rPr>
          <w:sz w:val="20"/>
          <w:szCs w:val="20"/>
        </w:rPr>
        <w:t>Anemia merupakan salah satu penyakit gangguan gizi sering diderita oleh Ibu hamil diseb</w:t>
      </w:r>
      <w:r w:rsidR="00E77C19">
        <w:rPr>
          <w:sz w:val="20"/>
          <w:szCs w:val="20"/>
        </w:rPr>
        <w:t>a</w:t>
      </w:r>
      <w:r w:rsidRPr="00524A1E">
        <w:rPr>
          <w:sz w:val="20"/>
          <w:szCs w:val="20"/>
        </w:rPr>
        <w:t xml:space="preserve">bkan karena kurangnya asupan gizi, sehingga dalam mencegah hal tesebut diberikan </w:t>
      </w:r>
      <w:r w:rsidR="004236B3">
        <w:rPr>
          <w:sz w:val="20"/>
          <w:szCs w:val="20"/>
        </w:rPr>
        <w:t>tablet Fe</w:t>
      </w:r>
      <w:r>
        <w:rPr>
          <w:sz w:val="20"/>
          <w:szCs w:val="20"/>
        </w:rPr>
        <w:t xml:space="preserve"> dan dibutuhkan kepatuhan ibu hamil dalam mengkonsumsi </w:t>
      </w:r>
      <w:r w:rsidR="004236B3">
        <w:rPr>
          <w:sz w:val="20"/>
          <w:szCs w:val="20"/>
        </w:rPr>
        <w:t>tablet Fe</w:t>
      </w:r>
      <w:r>
        <w:rPr>
          <w:sz w:val="20"/>
          <w:szCs w:val="20"/>
        </w:rPr>
        <w:t xml:space="preserve"> tersebut</w:t>
      </w:r>
      <w:r w:rsidRPr="00524A1E">
        <w:rPr>
          <w:sz w:val="20"/>
          <w:szCs w:val="20"/>
        </w:rPr>
        <w:t>.</w:t>
      </w:r>
    </w:p>
    <w:p w:rsidR="00524A1E" w:rsidRPr="00223C27" w:rsidRDefault="00524A1E" w:rsidP="00524A1E">
      <w:pPr>
        <w:jc w:val="both"/>
        <w:rPr>
          <w:sz w:val="20"/>
          <w:szCs w:val="20"/>
        </w:rPr>
      </w:pPr>
      <w:r w:rsidRPr="00223C27">
        <w:rPr>
          <w:b/>
          <w:sz w:val="20"/>
          <w:szCs w:val="20"/>
        </w:rPr>
        <w:t>Tujuan penelitian</w:t>
      </w:r>
      <w:r w:rsidRPr="00223C27">
        <w:rPr>
          <w:sz w:val="20"/>
          <w:szCs w:val="20"/>
        </w:rPr>
        <w:t xml:space="preserve">: untuk mengetahui </w:t>
      </w:r>
      <w:r w:rsidRPr="00524A1E">
        <w:rPr>
          <w:sz w:val="20"/>
          <w:szCs w:val="20"/>
        </w:rPr>
        <w:t xml:space="preserve">gambaran kepatuhan ibu hamil dalam mengonsumsi </w:t>
      </w:r>
      <w:r w:rsidR="004236B3">
        <w:rPr>
          <w:sz w:val="20"/>
          <w:szCs w:val="20"/>
        </w:rPr>
        <w:t>tablet Fe</w:t>
      </w:r>
      <w:r w:rsidRPr="00524A1E">
        <w:rPr>
          <w:sz w:val="20"/>
          <w:szCs w:val="20"/>
        </w:rPr>
        <w:t xml:space="preserve"> di Puskesmas Sentani Kabupaten Jayapura</w:t>
      </w:r>
      <w:r w:rsidRPr="00223C27">
        <w:rPr>
          <w:sz w:val="20"/>
          <w:szCs w:val="20"/>
        </w:rPr>
        <w:t>.</w:t>
      </w:r>
    </w:p>
    <w:p w:rsidR="00524A1E" w:rsidRPr="00223C27" w:rsidRDefault="00524A1E" w:rsidP="00524A1E">
      <w:pPr>
        <w:jc w:val="both"/>
        <w:rPr>
          <w:sz w:val="20"/>
          <w:szCs w:val="20"/>
        </w:rPr>
      </w:pPr>
      <w:r w:rsidRPr="00223C27">
        <w:rPr>
          <w:b/>
          <w:sz w:val="20"/>
          <w:szCs w:val="20"/>
        </w:rPr>
        <w:t>Metode penelitian</w:t>
      </w:r>
      <w:r w:rsidRPr="00223C27">
        <w:rPr>
          <w:sz w:val="20"/>
          <w:szCs w:val="20"/>
        </w:rPr>
        <w:t>: Jenis penelitian des</w:t>
      </w:r>
      <w:r w:rsidR="00E77C19">
        <w:rPr>
          <w:sz w:val="20"/>
          <w:szCs w:val="20"/>
        </w:rPr>
        <w:t>k</w:t>
      </w:r>
      <w:r w:rsidRPr="00223C27">
        <w:rPr>
          <w:sz w:val="20"/>
          <w:szCs w:val="20"/>
        </w:rPr>
        <w:t>riptif kuantita</w:t>
      </w:r>
      <w:r>
        <w:rPr>
          <w:sz w:val="20"/>
          <w:szCs w:val="20"/>
        </w:rPr>
        <w:t>t</w:t>
      </w:r>
      <w:r w:rsidRPr="00223C27">
        <w:rPr>
          <w:sz w:val="20"/>
          <w:szCs w:val="20"/>
        </w:rPr>
        <w:t xml:space="preserve">if pada </w:t>
      </w:r>
      <w:r>
        <w:rPr>
          <w:sz w:val="20"/>
          <w:szCs w:val="20"/>
        </w:rPr>
        <w:t>46</w:t>
      </w:r>
      <w:r w:rsidRPr="00223C27">
        <w:rPr>
          <w:sz w:val="20"/>
          <w:szCs w:val="20"/>
        </w:rPr>
        <w:t xml:space="preserve"> responden </w:t>
      </w:r>
      <w:r>
        <w:rPr>
          <w:sz w:val="20"/>
          <w:szCs w:val="20"/>
        </w:rPr>
        <w:t xml:space="preserve">ibu hamil </w:t>
      </w:r>
      <w:r w:rsidRPr="00223C27">
        <w:rPr>
          <w:sz w:val="20"/>
          <w:szCs w:val="20"/>
        </w:rPr>
        <w:t>yang dilaksanakan pada bulan September 2020. Data diperoleh menggunakan kuesioner yang dianalisis secara univariat.</w:t>
      </w:r>
    </w:p>
    <w:p w:rsidR="00524A1E" w:rsidRDefault="00524A1E" w:rsidP="00524A1E">
      <w:pPr>
        <w:contextualSpacing/>
        <w:jc w:val="both"/>
        <w:rPr>
          <w:sz w:val="20"/>
          <w:szCs w:val="20"/>
        </w:rPr>
      </w:pPr>
      <w:r w:rsidRPr="00223C27">
        <w:rPr>
          <w:rFonts w:eastAsia="Calibri"/>
          <w:b/>
          <w:sz w:val="20"/>
          <w:szCs w:val="20"/>
        </w:rPr>
        <w:t>Hasil penelitian</w:t>
      </w:r>
      <w:r w:rsidRPr="00223C27">
        <w:rPr>
          <w:rFonts w:eastAsia="Calibri"/>
          <w:sz w:val="20"/>
          <w:szCs w:val="20"/>
        </w:rPr>
        <w:t xml:space="preserve">: </w:t>
      </w:r>
      <w:r w:rsidRPr="00524A1E">
        <w:rPr>
          <w:sz w:val="20"/>
          <w:szCs w:val="20"/>
        </w:rPr>
        <w:t xml:space="preserve">Karakteristik ibu hamil tentang konsumsi talet Fe di Psueksmas Sentani terbanyak berumur 17-25 tahun sebanyak 29 orang atau 63% 21 orang atau 45,7% lulusan SMA dan 42 orang atau 91,3% tidak bekerja, 4 orang atau 8,7% bekerja. Kepatuhankonsumsi tablet fe pada ibu hamil di Puskesmas Sentani sebanyak </w:t>
      </w:r>
      <w:r w:rsidR="003941A8">
        <w:rPr>
          <w:sz w:val="20"/>
          <w:szCs w:val="20"/>
        </w:rPr>
        <w:t>21 orang atau 45,7%</w:t>
      </w:r>
      <w:r w:rsidRPr="00524A1E">
        <w:rPr>
          <w:sz w:val="20"/>
          <w:szCs w:val="20"/>
        </w:rPr>
        <w:t xml:space="preserve"> dengan kriteria kepatuhan konsumsi tablet yang tinggi, </w:t>
      </w:r>
      <w:r w:rsidR="003941A8">
        <w:rPr>
          <w:sz w:val="20"/>
          <w:szCs w:val="20"/>
        </w:rPr>
        <w:t>25 orang atau 54,3%</w:t>
      </w:r>
      <w:r w:rsidRPr="00524A1E">
        <w:rPr>
          <w:sz w:val="20"/>
          <w:szCs w:val="20"/>
        </w:rPr>
        <w:t xml:space="preserve"> dengan kriteria kepatuhan konsumsi tablet yang sedang.</w:t>
      </w:r>
    </w:p>
    <w:p w:rsidR="00524A1E" w:rsidRDefault="00524A1E" w:rsidP="00524A1E">
      <w:pPr>
        <w:contextualSpacing/>
        <w:jc w:val="both"/>
        <w:rPr>
          <w:rFonts w:eastAsia="Calibri"/>
          <w:sz w:val="20"/>
          <w:szCs w:val="20"/>
        </w:rPr>
      </w:pPr>
      <w:r w:rsidRPr="00223C27">
        <w:rPr>
          <w:rFonts w:eastAsia="Calibri"/>
          <w:b/>
          <w:sz w:val="20"/>
          <w:szCs w:val="20"/>
        </w:rPr>
        <w:t>Kesimpulan</w:t>
      </w:r>
      <w:r w:rsidRPr="00223C27">
        <w:rPr>
          <w:rFonts w:eastAsia="Calibri"/>
          <w:sz w:val="20"/>
          <w:szCs w:val="20"/>
        </w:rPr>
        <w:t xml:space="preserve">: </w:t>
      </w:r>
      <w:r>
        <w:rPr>
          <w:rFonts w:eastAsia="Calibri"/>
          <w:sz w:val="20"/>
          <w:szCs w:val="20"/>
        </w:rPr>
        <w:t>kurangnya kepatuhan</w:t>
      </w:r>
      <w:r w:rsidR="00435FC4">
        <w:rPr>
          <w:rFonts w:eastAsia="Calibri"/>
          <w:sz w:val="20"/>
          <w:szCs w:val="20"/>
        </w:rPr>
        <w:t xml:space="preserve"> </w:t>
      </w:r>
      <w:r>
        <w:rPr>
          <w:rFonts w:eastAsia="Calibri"/>
          <w:sz w:val="20"/>
          <w:szCs w:val="20"/>
        </w:rPr>
        <w:t>ibu menyebabkan renda</w:t>
      </w:r>
      <w:r w:rsidR="00435FC4">
        <w:rPr>
          <w:rFonts w:eastAsia="Calibri"/>
          <w:sz w:val="20"/>
          <w:szCs w:val="20"/>
        </w:rPr>
        <w:t>h</w:t>
      </w:r>
      <w:r>
        <w:rPr>
          <w:rFonts w:eastAsia="Calibri"/>
          <w:sz w:val="20"/>
          <w:szCs w:val="20"/>
        </w:rPr>
        <w:t>nya kepatuhan ibu dalam</w:t>
      </w:r>
      <w:r w:rsidR="00435FC4">
        <w:rPr>
          <w:rFonts w:eastAsia="Calibri"/>
          <w:sz w:val="20"/>
          <w:szCs w:val="20"/>
        </w:rPr>
        <w:t xml:space="preserve"> </w:t>
      </w:r>
      <w:r>
        <w:rPr>
          <w:rFonts w:eastAsia="Calibri"/>
          <w:sz w:val="20"/>
          <w:szCs w:val="20"/>
        </w:rPr>
        <w:t xml:space="preserve">mengkonsumsi </w:t>
      </w:r>
      <w:r w:rsidR="004236B3">
        <w:rPr>
          <w:rFonts w:eastAsia="Calibri"/>
          <w:sz w:val="20"/>
          <w:szCs w:val="20"/>
        </w:rPr>
        <w:t>tablet Fe</w:t>
      </w:r>
      <w:r>
        <w:rPr>
          <w:rFonts w:eastAsia="Calibri"/>
          <w:sz w:val="20"/>
          <w:szCs w:val="20"/>
        </w:rPr>
        <w:t>.</w:t>
      </w:r>
    </w:p>
    <w:p w:rsidR="00524A1E" w:rsidRPr="00223C27" w:rsidRDefault="00524A1E" w:rsidP="00524A1E">
      <w:pPr>
        <w:contextualSpacing/>
        <w:jc w:val="both"/>
        <w:rPr>
          <w:sz w:val="20"/>
          <w:szCs w:val="20"/>
        </w:rPr>
      </w:pPr>
      <w:r w:rsidRPr="00223C27">
        <w:rPr>
          <w:rFonts w:eastAsia="Calibri"/>
          <w:b/>
          <w:sz w:val="20"/>
          <w:szCs w:val="20"/>
        </w:rPr>
        <w:t>Saran</w:t>
      </w:r>
      <w:r w:rsidRPr="00223C27">
        <w:rPr>
          <w:rFonts w:eastAsia="Calibri"/>
          <w:sz w:val="20"/>
          <w:szCs w:val="20"/>
        </w:rPr>
        <w:t xml:space="preserve">: </w:t>
      </w:r>
      <w:r>
        <w:rPr>
          <w:rFonts w:eastAsia="Calibri"/>
          <w:sz w:val="20"/>
          <w:szCs w:val="20"/>
        </w:rPr>
        <w:t xml:space="preserve">Memberikan edukasi kepada ibu hamil tentang cara minum dan aturan minum dalam mengatasi efeksamping, sehingga ibu patuh dalam mengkonsumsi </w:t>
      </w:r>
      <w:r w:rsidR="004236B3">
        <w:rPr>
          <w:rFonts w:eastAsia="Calibri"/>
          <w:sz w:val="20"/>
          <w:szCs w:val="20"/>
        </w:rPr>
        <w:t>tablet Fe</w:t>
      </w:r>
      <w:r>
        <w:rPr>
          <w:rFonts w:eastAsia="Calibri"/>
          <w:sz w:val="20"/>
          <w:szCs w:val="20"/>
        </w:rPr>
        <w:t>.</w:t>
      </w:r>
    </w:p>
    <w:p w:rsidR="00524A1E" w:rsidRPr="00223C27" w:rsidRDefault="00524A1E" w:rsidP="00524A1E">
      <w:pPr>
        <w:contextualSpacing/>
        <w:jc w:val="both"/>
        <w:rPr>
          <w:rFonts w:eastAsia="Calibri"/>
          <w:sz w:val="20"/>
          <w:szCs w:val="20"/>
        </w:rPr>
      </w:pPr>
    </w:p>
    <w:p w:rsidR="00524A1E" w:rsidRPr="00787065" w:rsidRDefault="00524A1E" w:rsidP="00524A1E">
      <w:pPr>
        <w:tabs>
          <w:tab w:val="left" w:pos="1276"/>
        </w:tabs>
        <w:contextualSpacing/>
        <w:jc w:val="both"/>
        <w:rPr>
          <w:sz w:val="22"/>
        </w:rPr>
      </w:pPr>
      <w:r w:rsidRPr="00787065">
        <w:rPr>
          <w:rFonts w:eastAsia="Calibri"/>
          <w:b/>
          <w:sz w:val="22"/>
        </w:rPr>
        <w:t>Kata kunci</w:t>
      </w:r>
      <w:r w:rsidRPr="00787065">
        <w:rPr>
          <w:rFonts w:eastAsia="Calibri"/>
          <w:b/>
          <w:sz w:val="22"/>
        </w:rPr>
        <w:tab/>
      </w:r>
      <w:r w:rsidRPr="00787065">
        <w:rPr>
          <w:rFonts w:eastAsia="Calibri"/>
          <w:sz w:val="22"/>
        </w:rPr>
        <w:t>:</w:t>
      </w:r>
      <w:r w:rsidRPr="00787065">
        <w:rPr>
          <w:rFonts w:eastAsia="Calibri"/>
          <w:b/>
          <w:sz w:val="22"/>
        </w:rPr>
        <w:t xml:space="preserve"> </w:t>
      </w:r>
      <w:r w:rsidRPr="00787065">
        <w:rPr>
          <w:rFonts w:eastAsia="Calibri"/>
          <w:sz w:val="22"/>
        </w:rPr>
        <w:t xml:space="preserve">Kepatuhan minum obat </w:t>
      </w:r>
      <w:r w:rsidR="004236B3" w:rsidRPr="00787065">
        <w:rPr>
          <w:rFonts w:eastAsia="Calibri"/>
          <w:sz w:val="22"/>
        </w:rPr>
        <w:t>tablet Fe</w:t>
      </w:r>
      <w:r w:rsidRPr="00787065">
        <w:rPr>
          <w:rFonts w:eastAsia="Calibri"/>
          <w:sz w:val="22"/>
        </w:rPr>
        <w:t>, ibu hamil</w:t>
      </w:r>
    </w:p>
    <w:p w:rsidR="00524A1E" w:rsidRPr="00787065" w:rsidRDefault="00524A1E" w:rsidP="00524A1E">
      <w:pPr>
        <w:tabs>
          <w:tab w:val="left" w:pos="1276"/>
        </w:tabs>
        <w:contextualSpacing/>
        <w:jc w:val="both"/>
        <w:rPr>
          <w:rFonts w:eastAsia="Calibri"/>
          <w:sz w:val="22"/>
        </w:rPr>
      </w:pPr>
      <w:r w:rsidRPr="00787065">
        <w:rPr>
          <w:rFonts w:eastAsia="Calibri"/>
          <w:b/>
          <w:sz w:val="22"/>
        </w:rPr>
        <w:t xml:space="preserve">Pustaka   </w:t>
      </w:r>
      <w:r w:rsidRPr="00787065">
        <w:rPr>
          <w:rFonts w:eastAsia="Calibri"/>
          <w:b/>
          <w:sz w:val="22"/>
        </w:rPr>
        <w:tab/>
      </w:r>
      <w:r w:rsidRPr="00787065">
        <w:rPr>
          <w:rFonts w:eastAsia="Calibri"/>
          <w:sz w:val="22"/>
        </w:rPr>
        <w:t>: 22 (2009 – 2018)</w:t>
      </w:r>
    </w:p>
    <w:p w:rsidR="00524A1E" w:rsidRPr="00787065" w:rsidRDefault="003E7FBA" w:rsidP="00524A1E">
      <w:pPr>
        <w:ind w:right="-284"/>
        <w:rPr>
          <w:b/>
          <w:spacing w:val="10"/>
          <w:sz w:val="22"/>
        </w:rPr>
      </w:pPr>
      <w:r w:rsidRPr="00787065">
        <w:rPr>
          <w:noProof/>
          <w:sz w:val="22"/>
        </w:rPr>
        <mc:AlternateContent>
          <mc:Choice Requires="wps">
            <w:drawing>
              <wp:anchor distT="4294967294" distB="4294967294" distL="114300" distR="114300" simplePos="0" relativeHeight="252099072" behindDoc="0" locked="0" layoutInCell="1" allowOverlap="1" wp14:anchorId="207FBE6D" wp14:editId="5FB90E8C">
                <wp:simplePos x="0" y="0"/>
                <wp:positionH relativeFrom="column">
                  <wp:posOffset>7620</wp:posOffset>
                </wp:positionH>
                <wp:positionV relativeFrom="paragraph">
                  <wp:posOffset>144779</wp:posOffset>
                </wp:positionV>
                <wp:extent cx="3020060" cy="0"/>
                <wp:effectExtent l="0" t="0" r="27940" b="19050"/>
                <wp:wrapNone/>
                <wp:docPr id="50"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0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51E77F" id="_x0000_t32" coordsize="21600,21600" o:spt="32" o:oned="t" path="m,l21600,21600e" filled="f">
                <v:path arrowok="t" fillok="f" o:connecttype="none"/>
                <o:lock v:ext="edit" shapetype="t"/>
              </v:shapetype>
              <v:shape id="Straight Arrow Connector 28" o:spid="_x0000_s1026" type="#_x0000_t32" style="position:absolute;margin-left:.6pt;margin-top:11.4pt;width:237.8pt;height:0;z-index:252099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"/>
            </w:pict>
          </mc:Fallback>
        </mc:AlternateContent>
      </w:r>
    </w:p>
    <w:p w:rsidR="00524A1E" w:rsidRPr="00787065" w:rsidRDefault="00524A1E" w:rsidP="00524A1E">
      <w:pPr>
        <w:ind w:right="-284"/>
        <w:rPr>
          <w:b/>
          <w:sz w:val="22"/>
        </w:rPr>
      </w:pPr>
      <w:r w:rsidRPr="00787065">
        <w:rPr>
          <w:b/>
          <w:sz w:val="22"/>
          <w:vertAlign w:val="superscript"/>
        </w:rPr>
        <w:t>1)</w:t>
      </w:r>
      <w:r w:rsidRPr="00787065">
        <w:rPr>
          <w:b/>
          <w:sz w:val="22"/>
        </w:rPr>
        <w:t xml:space="preserve"> Mahasiswa S-1 Keperawatan STIKES Jayapura</w:t>
      </w:r>
    </w:p>
    <w:p w:rsidR="00524A1E" w:rsidRPr="00787065" w:rsidRDefault="00524A1E" w:rsidP="00524A1E">
      <w:pPr>
        <w:ind w:right="-284"/>
        <w:rPr>
          <w:b/>
          <w:sz w:val="22"/>
        </w:rPr>
      </w:pPr>
      <w:r w:rsidRPr="00787065">
        <w:rPr>
          <w:b/>
          <w:sz w:val="22"/>
          <w:vertAlign w:val="superscript"/>
        </w:rPr>
        <w:t>2)</w:t>
      </w:r>
      <w:r w:rsidRPr="00787065">
        <w:rPr>
          <w:b/>
          <w:sz w:val="22"/>
        </w:rPr>
        <w:t xml:space="preserve"> Pembimbing I</w:t>
      </w:r>
    </w:p>
    <w:p w:rsidR="00524A1E" w:rsidRPr="00787065" w:rsidRDefault="00524A1E" w:rsidP="00524A1E">
      <w:pPr>
        <w:ind w:right="-284"/>
        <w:rPr>
          <w:b/>
          <w:sz w:val="22"/>
        </w:rPr>
      </w:pPr>
      <w:r w:rsidRPr="00787065">
        <w:rPr>
          <w:b/>
          <w:sz w:val="22"/>
          <w:vertAlign w:val="superscript"/>
        </w:rPr>
        <w:t>3)</w:t>
      </w:r>
      <w:r w:rsidRPr="00787065">
        <w:rPr>
          <w:b/>
          <w:sz w:val="22"/>
        </w:rPr>
        <w:t xml:space="preserve"> Pembimbing II</w:t>
      </w:r>
    </w:p>
    <w:p w:rsidR="00524A1E" w:rsidRPr="00787065" w:rsidRDefault="00524A1E" w:rsidP="00524A1E">
      <w:pPr>
        <w:ind w:right="-284"/>
        <w:rPr>
          <w:b/>
          <w:sz w:val="22"/>
        </w:rPr>
      </w:pPr>
    </w:p>
    <w:p w:rsidR="00524A1E" w:rsidRDefault="00524A1E" w:rsidP="00524A1E">
      <w:pPr>
        <w:ind w:right="-284"/>
        <w:rPr>
          <w:b/>
        </w:rPr>
      </w:pPr>
    </w:p>
    <w:p w:rsidR="00524A1E" w:rsidRDefault="00524A1E" w:rsidP="00524A1E">
      <w:pPr>
        <w:ind w:right="-284"/>
        <w:rPr>
          <w:b/>
        </w:rPr>
      </w:pPr>
    </w:p>
    <w:p w:rsidR="00524A1E" w:rsidRDefault="00524A1E" w:rsidP="00524A1E">
      <w:pPr>
        <w:ind w:right="-284"/>
        <w:rPr>
          <w:b/>
        </w:rPr>
      </w:pPr>
    </w:p>
    <w:p w:rsidR="00524A1E" w:rsidRDefault="00524A1E" w:rsidP="00524A1E">
      <w:pPr>
        <w:ind w:right="-284"/>
        <w:rPr>
          <w:b/>
        </w:rPr>
      </w:pPr>
    </w:p>
    <w:p w:rsidR="00524A1E" w:rsidRDefault="00524A1E" w:rsidP="00524A1E">
      <w:pPr>
        <w:ind w:right="-284"/>
        <w:rPr>
          <w:b/>
        </w:rPr>
      </w:pPr>
    </w:p>
    <w:p w:rsidR="007B0E27" w:rsidRDefault="007B0E27" w:rsidP="00524A1E">
      <w:pPr>
        <w:ind w:right="-284"/>
        <w:rPr>
          <w:b/>
        </w:rPr>
      </w:pPr>
    </w:p>
    <w:p w:rsidR="00524A1E" w:rsidRDefault="00524A1E" w:rsidP="00524A1E">
      <w:pPr>
        <w:ind w:right="-284"/>
        <w:rPr>
          <w:b/>
        </w:rPr>
      </w:pPr>
    </w:p>
    <w:p w:rsidR="00524A1E" w:rsidRDefault="00524A1E" w:rsidP="00524A1E">
      <w:pPr>
        <w:ind w:right="-284"/>
        <w:rPr>
          <w:b/>
        </w:rPr>
      </w:pPr>
    </w:p>
    <w:p w:rsidR="00E77C19" w:rsidRDefault="00E77C19" w:rsidP="00524A1E">
      <w:pPr>
        <w:ind w:right="-284"/>
        <w:rPr>
          <w:b/>
        </w:rPr>
      </w:pPr>
    </w:p>
    <w:p w:rsidR="00E77C19" w:rsidRDefault="00E77C19" w:rsidP="00524A1E">
      <w:pPr>
        <w:ind w:right="-284"/>
        <w:rPr>
          <w:b/>
        </w:rPr>
      </w:pPr>
    </w:p>
    <w:p w:rsidR="00787065" w:rsidRDefault="00787065" w:rsidP="00524A1E">
      <w:pPr>
        <w:ind w:right="-284"/>
        <w:rPr>
          <w:b/>
        </w:rPr>
      </w:pPr>
    </w:p>
    <w:p w:rsidR="00B76918" w:rsidRDefault="00B76918" w:rsidP="00524A1E">
      <w:pPr>
        <w:ind w:right="-284"/>
        <w:rPr>
          <w:b/>
        </w:rPr>
      </w:pPr>
    </w:p>
    <w:p w:rsidR="00E77C19" w:rsidRDefault="00E77C19" w:rsidP="00524A1E">
      <w:pPr>
        <w:ind w:right="-284"/>
        <w:rPr>
          <w:b/>
        </w:rPr>
      </w:pPr>
    </w:p>
    <w:p w:rsidR="00B76918" w:rsidRDefault="00B76918" w:rsidP="00524A1E">
      <w:pPr>
        <w:ind w:right="-142"/>
        <w:jc w:val="center"/>
        <w:rPr>
          <w:b/>
          <w:sz w:val="22"/>
        </w:rPr>
      </w:pPr>
    </w:p>
    <w:p w:rsidR="00787065" w:rsidRDefault="00524A1E" w:rsidP="00524A1E">
      <w:pPr>
        <w:ind w:right="-142"/>
        <w:jc w:val="center"/>
        <w:rPr>
          <w:b/>
          <w:sz w:val="22"/>
        </w:rPr>
      </w:pPr>
      <w:r w:rsidRPr="00787065">
        <w:rPr>
          <w:b/>
          <w:sz w:val="22"/>
        </w:rPr>
        <w:lastRenderedPageBreak/>
        <w:t xml:space="preserve">DESCRIPTION OF ADHERENCE DRUG MEDICINE MOTHER </w:t>
      </w:r>
    </w:p>
    <w:p w:rsidR="00524A1E" w:rsidRPr="00787065" w:rsidRDefault="00524A1E" w:rsidP="00524A1E">
      <w:pPr>
        <w:ind w:right="-142"/>
        <w:jc w:val="center"/>
        <w:rPr>
          <w:b/>
          <w:sz w:val="22"/>
        </w:rPr>
      </w:pPr>
      <w:r w:rsidRPr="00787065">
        <w:rPr>
          <w:b/>
          <w:sz w:val="22"/>
        </w:rPr>
        <w:t xml:space="preserve">PREGNANT TO CONSUMPTION TABLET </w:t>
      </w:r>
      <w:r w:rsidR="004236B3" w:rsidRPr="00787065">
        <w:rPr>
          <w:b/>
          <w:sz w:val="22"/>
        </w:rPr>
        <w:t>FE</w:t>
      </w:r>
    </w:p>
    <w:p w:rsidR="00524A1E" w:rsidRPr="00787065" w:rsidRDefault="00524A1E" w:rsidP="00524A1E">
      <w:pPr>
        <w:ind w:right="-142"/>
        <w:jc w:val="center"/>
        <w:rPr>
          <w:b/>
          <w:sz w:val="22"/>
        </w:rPr>
      </w:pPr>
      <w:r w:rsidRPr="00787065">
        <w:rPr>
          <w:b/>
          <w:sz w:val="22"/>
        </w:rPr>
        <w:t>AT SENTANI HE</w:t>
      </w:r>
      <w:r w:rsidR="00787065">
        <w:rPr>
          <w:b/>
          <w:sz w:val="22"/>
        </w:rPr>
        <w:t>A</w:t>
      </w:r>
      <w:r w:rsidRPr="00787065">
        <w:rPr>
          <w:b/>
          <w:sz w:val="22"/>
        </w:rPr>
        <w:t xml:space="preserve">LTH PUBLIC CENTER </w:t>
      </w:r>
    </w:p>
    <w:p w:rsidR="00524A1E" w:rsidRPr="00787065" w:rsidRDefault="00524A1E" w:rsidP="00524A1E">
      <w:pPr>
        <w:ind w:right="-142"/>
        <w:jc w:val="center"/>
        <w:rPr>
          <w:b/>
          <w:sz w:val="22"/>
        </w:rPr>
      </w:pPr>
      <w:r w:rsidRPr="00787065">
        <w:rPr>
          <w:b/>
          <w:sz w:val="22"/>
        </w:rPr>
        <w:t>JAYAPURA DISTRICT</w:t>
      </w:r>
    </w:p>
    <w:p w:rsidR="00524A1E" w:rsidRDefault="00524A1E" w:rsidP="00524A1E">
      <w:pPr>
        <w:ind w:right="-142"/>
        <w:jc w:val="center"/>
        <w:rPr>
          <w:b/>
        </w:rPr>
      </w:pPr>
    </w:p>
    <w:p w:rsidR="00524A1E" w:rsidRPr="00787065" w:rsidRDefault="00524A1E" w:rsidP="00524A1E">
      <w:pPr>
        <w:jc w:val="center"/>
        <w:rPr>
          <w:rFonts w:eastAsia="Calibri"/>
          <w:noProof/>
          <w:sz w:val="22"/>
          <w:szCs w:val="22"/>
        </w:rPr>
      </w:pPr>
      <w:r w:rsidRPr="00787065">
        <w:rPr>
          <w:rFonts w:eastAsia="Calibri"/>
          <w:i/>
          <w:noProof/>
          <w:sz w:val="22"/>
          <w:szCs w:val="22"/>
        </w:rPr>
        <w:t>By</w:t>
      </w:r>
      <w:r w:rsidRPr="00787065">
        <w:rPr>
          <w:rFonts w:eastAsia="Calibri"/>
          <w:noProof/>
          <w:sz w:val="22"/>
          <w:szCs w:val="22"/>
        </w:rPr>
        <w:t xml:space="preserve"> :</w:t>
      </w:r>
    </w:p>
    <w:p w:rsidR="00524A1E" w:rsidRPr="00787065" w:rsidRDefault="00524A1E" w:rsidP="00524A1E">
      <w:pPr>
        <w:jc w:val="center"/>
        <w:rPr>
          <w:rFonts w:eastAsia="Calibri"/>
          <w:noProof/>
          <w:sz w:val="22"/>
          <w:szCs w:val="22"/>
        </w:rPr>
      </w:pPr>
    </w:p>
    <w:p w:rsidR="00524A1E" w:rsidRPr="00787065" w:rsidRDefault="00524A1E" w:rsidP="00524A1E">
      <w:pPr>
        <w:jc w:val="center"/>
        <w:rPr>
          <w:rFonts w:eastAsia="Calibri"/>
          <w:noProof/>
          <w:sz w:val="22"/>
          <w:szCs w:val="22"/>
          <w:vertAlign w:val="superscript"/>
        </w:rPr>
      </w:pPr>
      <w:r w:rsidRPr="00787065">
        <w:rPr>
          <w:rFonts w:eastAsia="Calibri"/>
          <w:noProof/>
          <w:sz w:val="22"/>
          <w:szCs w:val="22"/>
        </w:rPr>
        <w:t>Dimira Lambe</w:t>
      </w:r>
      <w:r w:rsidRPr="00787065">
        <w:rPr>
          <w:rFonts w:eastAsia="Calibri"/>
          <w:noProof/>
          <w:sz w:val="22"/>
          <w:szCs w:val="22"/>
          <w:vertAlign w:val="superscript"/>
        </w:rPr>
        <w:t>1</w:t>
      </w:r>
      <w:r w:rsidRPr="00787065">
        <w:rPr>
          <w:rFonts w:eastAsia="Calibri"/>
          <w:noProof/>
          <w:sz w:val="22"/>
          <w:szCs w:val="22"/>
        </w:rPr>
        <w:t>, Veronika A. Jelatu</w:t>
      </w:r>
      <w:r w:rsidRPr="00787065">
        <w:rPr>
          <w:rFonts w:eastAsia="Calibri"/>
          <w:noProof/>
          <w:sz w:val="22"/>
          <w:szCs w:val="22"/>
          <w:vertAlign w:val="superscript"/>
        </w:rPr>
        <w:t>2</w:t>
      </w:r>
      <w:r w:rsidRPr="00787065">
        <w:rPr>
          <w:rFonts w:eastAsia="Calibri"/>
          <w:noProof/>
          <w:sz w:val="22"/>
          <w:szCs w:val="22"/>
        </w:rPr>
        <w:t>, Makmun Rosyidi</w:t>
      </w:r>
      <w:r w:rsidRPr="00787065">
        <w:rPr>
          <w:rFonts w:eastAsia="Calibri"/>
          <w:noProof/>
          <w:sz w:val="22"/>
          <w:szCs w:val="22"/>
          <w:vertAlign w:val="superscript"/>
        </w:rPr>
        <w:t>3</w:t>
      </w:r>
    </w:p>
    <w:p w:rsidR="00524A1E" w:rsidRPr="00787065" w:rsidRDefault="00524A1E" w:rsidP="00524A1E">
      <w:pPr>
        <w:autoSpaceDE w:val="0"/>
        <w:autoSpaceDN w:val="0"/>
        <w:adjustRightInd w:val="0"/>
        <w:ind w:left="-285" w:right="-142"/>
        <w:jc w:val="center"/>
        <w:rPr>
          <w:rFonts w:eastAsia="Calibri"/>
          <w:b/>
          <w:bCs/>
          <w:i/>
          <w:sz w:val="22"/>
          <w:szCs w:val="22"/>
        </w:rPr>
      </w:pPr>
    </w:p>
    <w:p w:rsidR="00524A1E" w:rsidRPr="00787065" w:rsidRDefault="00524A1E" w:rsidP="00524A1E">
      <w:pPr>
        <w:autoSpaceDE w:val="0"/>
        <w:autoSpaceDN w:val="0"/>
        <w:adjustRightInd w:val="0"/>
        <w:jc w:val="center"/>
        <w:rPr>
          <w:rFonts w:eastAsia="Calibri"/>
          <w:b/>
          <w:bCs/>
          <w:spacing w:val="12"/>
          <w:sz w:val="22"/>
          <w:szCs w:val="22"/>
        </w:rPr>
      </w:pPr>
      <w:r w:rsidRPr="00787065">
        <w:rPr>
          <w:rFonts w:eastAsia="Calibri"/>
          <w:b/>
          <w:bCs/>
          <w:spacing w:val="12"/>
          <w:sz w:val="22"/>
          <w:szCs w:val="22"/>
        </w:rPr>
        <w:t>ABSTRACT</w:t>
      </w:r>
    </w:p>
    <w:p w:rsidR="00524A1E" w:rsidRDefault="00524A1E" w:rsidP="00524A1E">
      <w:pPr>
        <w:autoSpaceDE w:val="0"/>
        <w:autoSpaceDN w:val="0"/>
        <w:adjustRightInd w:val="0"/>
        <w:jc w:val="center"/>
        <w:rPr>
          <w:rFonts w:eastAsia="Calibri"/>
          <w:b/>
          <w:bCs/>
          <w:spacing w:val="12"/>
        </w:rPr>
      </w:pPr>
    </w:p>
    <w:p w:rsidR="00524A1E" w:rsidRPr="00F23586" w:rsidRDefault="00524A1E" w:rsidP="00524A1E">
      <w:pPr>
        <w:autoSpaceDE w:val="0"/>
        <w:autoSpaceDN w:val="0"/>
        <w:adjustRightInd w:val="0"/>
        <w:jc w:val="center"/>
        <w:rPr>
          <w:rFonts w:eastAsia="Calibri"/>
          <w:b/>
          <w:bCs/>
          <w:spacing w:val="12"/>
        </w:rPr>
      </w:pPr>
    </w:p>
    <w:p w:rsidR="00524A1E" w:rsidRPr="00524A1E" w:rsidRDefault="00524A1E" w:rsidP="00524A1E">
      <w:pPr>
        <w:contextualSpacing/>
        <w:jc w:val="both"/>
        <w:rPr>
          <w:sz w:val="20"/>
          <w:szCs w:val="20"/>
        </w:rPr>
      </w:pPr>
      <w:r w:rsidRPr="00524A1E">
        <w:rPr>
          <w:b/>
          <w:sz w:val="20"/>
          <w:szCs w:val="20"/>
        </w:rPr>
        <w:t>Introduction</w:t>
      </w:r>
      <w:r w:rsidRPr="00524A1E">
        <w:rPr>
          <w:sz w:val="20"/>
          <w:szCs w:val="20"/>
        </w:rPr>
        <w:t>: Anemia is a nutritional disorder often suffered by pregnant women due to lack of nutritional intake, so that in preventing this, iron tablets are given and pregnant women need to consume these iron tablets.</w:t>
      </w:r>
    </w:p>
    <w:p w:rsidR="00524A1E" w:rsidRPr="00524A1E" w:rsidRDefault="00524A1E" w:rsidP="00524A1E">
      <w:pPr>
        <w:contextualSpacing/>
        <w:jc w:val="both"/>
        <w:rPr>
          <w:sz w:val="20"/>
          <w:szCs w:val="20"/>
        </w:rPr>
      </w:pPr>
      <w:r w:rsidRPr="00524A1E">
        <w:rPr>
          <w:b/>
          <w:sz w:val="20"/>
          <w:szCs w:val="20"/>
        </w:rPr>
        <w:t>The research objective</w:t>
      </w:r>
      <w:r w:rsidRPr="00524A1E">
        <w:rPr>
          <w:sz w:val="20"/>
          <w:szCs w:val="20"/>
        </w:rPr>
        <w:t>: to see a picture of pregnant women taking iron tablets at the Sentani Public Health Center, Jayapura Regency.</w:t>
      </w:r>
    </w:p>
    <w:p w:rsidR="00524A1E" w:rsidRPr="00524A1E" w:rsidRDefault="00524A1E" w:rsidP="00524A1E">
      <w:pPr>
        <w:contextualSpacing/>
        <w:jc w:val="both"/>
        <w:rPr>
          <w:sz w:val="20"/>
          <w:szCs w:val="20"/>
        </w:rPr>
      </w:pPr>
      <w:r w:rsidRPr="00524A1E">
        <w:rPr>
          <w:b/>
          <w:sz w:val="20"/>
          <w:szCs w:val="20"/>
        </w:rPr>
        <w:t>Research method</w:t>
      </w:r>
      <w:r w:rsidRPr="00524A1E">
        <w:rPr>
          <w:sz w:val="20"/>
          <w:szCs w:val="20"/>
        </w:rPr>
        <w:t xml:space="preserve">: This type of quantitative descriptive research </w:t>
      </w:r>
      <w:r w:rsidR="00E77C19">
        <w:rPr>
          <w:sz w:val="20"/>
          <w:szCs w:val="20"/>
        </w:rPr>
        <w:t>o</w:t>
      </w:r>
      <w:r w:rsidRPr="00524A1E">
        <w:rPr>
          <w:sz w:val="20"/>
          <w:szCs w:val="20"/>
        </w:rPr>
        <w:t>n 46 pregnant women respondents which was conducted in September 2020. Data were obtained using a questionnaire which was analyzed univariately.</w:t>
      </w:r>
    </w:p>
    <w:p w:rsidR="00524A1E" w:rsidRPr="00524A1E" w:rsidRDefault="00524A1E" w:rsidP="00524A1E">
      <w:pPr>
        <w:contextualSpacing/>
        <w:jc w:val="both"/>
        <w:rPr>
          <w:sz w:val="20"/>
          <w:szCs w:val="20"/>
        </w:rPr>
      </w:pPr>
      <w:r w:rsidRPr="00524A1E">
        <w:rPr>
          <w:b/>
          <w:sz w:val="20"/>
          <w:szCs w:val="20"/>
        </w:rPr>
        <w:t>Results of the study</w:t>
      </w:r>
      <w:r w:rsidRPr="00524A1E">
        <w:rPr>
          <w:sz w:val="20"/>
          <w:szCs w:val="20"/>
        </w:rPr>
        <w:t>: 29 people or 63% 21 people or 45.7% high school graduates and 42 people or 91.3% did not work, 4 people or 8, 7 pregnant women said that % work. There were 2</w:t>
      </w:r>
      <w:r w:rsidR="00420778">
        <w:rPr>
          <w:sz w:val="20"/>
          <w:szCs w:val="20"/>
        </w:rPr>
        <w:t>2</w:t>
      </w:r>
      <w:r w:rsidRPr="00524A1E">
        <w:rPr>
          <w:sz w:val="20"/>
          <w:szCs w:val="20"/>
        </w:rPr>
        <w:t xml:space="preserve"> people or </w:t>
      </w:r>
      <w:r w:rsidR="00420778">
        <w:rPr>
          <w:sz w:val="20"/>
          <w:szCs w:val="20"/>
        </w:rPr>
        <w:t>47</w:t>
      </w:r>
      <w:r w:rsidRPr="00524A1E">
        <w:rPr>
          <w:sz w:val="20"/>
          <w:szCs w:val="20"/>
        </w:rPr>
        <w:t>.</w:t>
      </w:r>
      <w:r w:rsidR="00420778">
        <w:rPr>
          <w:sz w:val="20"/>
          <w:szCs w:val="20"/>
        </w:rPr>
        <w:t>8</w:t>
      </w:r>
      <w:r w:rsidRPr="00524A1E">
        <w:rPr>
          <w:sz w:val="20"/>
          <w:szCs w:val="20"/>
        </w:rPr>
        <w:t>% of the Fe tablet consumption in Puskesmas Sentani, 2</w:t>
      </w:r>
      <w:r w:rsidR="00420778">
        <w:rPr>
          <w:sz w:val="20"/>
          <w:szCs w:val="20"/>
        </w:rPr>
        <w:t>4</w:t>
      </w:r>
      <w:r w:rsidRPr="00524A1E">
        <w:rPr>
          <w:sz w:val="20"/>
          <w:szCs w:val="20"/>
        </w:rPr>
        <w:t xml:space="preserve"> people or </w:t>
      </w:r>
      <w:r w:rsidR="00420778">
        <w:rPr>
          <w:sz w:val="20"/>
          <w:szCs w:val="20"/>
        </w:rPr>
        <w:t>52</w:t>
      </w:r>
      <w:r w:rsidRPr="00524A1E">
        <w:rPr>
          <w:sz w:val="20"/>
          <w:szCs w:val="20"/>
        </w:rPr>
        <w:t>.</w:t>
      </w:r>
      <w:r w:rsidR="00420778">
        <w:rPr>
          <w:sz w:val="20"/>
          <w:szCs w:val="20"/>
        </w:rPr>
        <w:t>2</w:t>
      </w:r>
      <w:r w:rsidRPr="00524A1E">
        <w:rPr>
          <w:sz w:val="20"/>
          <w:szCs w:val="20"/>
        </w:rPr>
        <w:t>% with the criteria for a moderate tablet consumption restaurant.</w:t>
      </w:r>
    </w:p>
    <w:p w:rsidR="00524A1E" w:rsidRPr="00524A1E" w:rsidRDefault="00524A1E" w:rsidP="00524A1E">
      <w:pPr>
        <w:contextualSpacing/>
        <w:jc w:val="both"/>
        <w:rPr>
          <w:sz w:val="20"/>
          <w:szCs w:val="20"/>
        </w:rPr>
      </w:pPr>
      <w:r w:rsidRPr="00524A1E">
        <w:rPr>
          <w:b/>
          <w:sz w:val="20"/>
          <w:szCs w:val="20"/>
        </w:rPr>
        <w:t>Conclusion</w:t>
      </w:r>
      <w:r w:rsidRPr="00524A1E">
        <w:rPr>
          <w:sz w:val="20"/>
          <w:szCs w:val="20"/>
        </w:rPr>
        <w:t>: because the mother causes a lower rate of consumption of iron tablets.</w:t>
      </w:r>
    </w:p>
    <w:p w:rsidR="00524A1E" w:rsidRPr="00524A1E" w:rsidRDefault="00524A1E" w:rsidP="00524A1E">
      <w:pPr>
        <w:contextualSpacing/>
        <w:jc w:val="both"/>
        <w:rPr>
          <w:sz w:val="20"/>
          <w:szCs w:val="20"/>
        </w:rPr>
      </w:pPr>
      <w:r w:rsidRPr="00524A1E">
        <w:rPr>
          <w:b/>
          <w:sz w:val="20"/>
          <w:szCs w:val="20"/>
        </w:rPr>
        <w:t>Suggestion</w:t>
      </w:r>
      <w:r w:rsidRPr="00524A1E">
        <w:rPr>
          <w:sz w:val="20"/>
          <w:szCs w:val="20"/>
        </w:rPr>
        <w:t>: Provide education to pregnant women about how to drink and drinking rules in overcoming side effects, so that mothers comply with consuming iron tablets.</w:t>
      </w:r>
    </w:p>
    <w:p w:rsidR="00524A1E" w:rsidRPr="00524A1E" w:rsidRDefault="00524A1E" w:rsidP="00524A1E">
      <w:pPr>
        <w:contextualSpacing/>
        <w:jc w:val="both"/>
        <w:rPr>
          <w:sz w:val="20"/>
          <w:szCs w:val="20"/>
        </w:rPr>
      </w:pPr>
    </w:p>
    <w:p w:rsidR="00524A1E" w:rsidRDefault="00524A1E" w:rsidP="00524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
        </w:rPr>
      </w:pPr>
    </w:p>
    <w:p w:rsidR="00524A1E" w:rsidRPr="00787065" w:rsidRDefault="00524A1E" w:rsidP="00524A1E">
      <w:pPr>
        <w:tabs>
          <w:tab w:val="left" w:pos="1134"/>
        </w:tabs>
        <w:autoSpaceDE w:val="0"/>
        <w:autoSpaceDN w:val="0"/>
        <w:adjustRightInd w:val="0"/>
        <w:ind w:right="-420"/>
        <w:jc w:val="both"/>
        <w:rPr>
          <w:rFonts w:eastAsia="Calibri"/>
          <w:i/>
          <w:sz w:val="22"/>
        </w:rPr>
      </w:pPr>
      <w:r w:rsidRPr="00787065">
        <w:rPr>
          <w:rFonts w:eastAsia="Calibri"/>
          <w:b/>
          <w:bCs/>
          <w:i/>
          <w:sz w:val="22"/>
        </w:rPr>
        <w:t xml:space="preserve">Keyword </w:t>
      </w:r>
      <w:r w:rsidRPr="00787065">
        <w:rPr>
          <w:rFonts w:eastAsia="Calibri"/>
          <w:b/>
          <w:bCs/>
          <w:i/>
          <w:sz w:val="22"/>
        </w:rPr>
        <w:tab/>
      </w:r>
      <w:r w:rsidRPr="00787065">
        <w:rPr>
          <w:rFonts w:eastAsia="Calibri"/>
          <w:i/>
          <w:sz w:val="22"/>
        </w:rPr>
        <w:t xml:space="preserve">:   Adherence of </w:t>
      </w:r>
      <w:r w:rsidRPr="00787065">
        <w:rPr>
          <w:rFonts w:eastAsia="Calibri"/>
          <w:sz w:val="22"/>
        </w:rPr>
        <w:t>Drug medicine iron tablet, Mother of Pregnant</w:t>
      </w:r>
    </w:p>
    <w:p w:rsidR="00524A1E" w:rsidRPr="00787065" w:rsidRDefault="00524A1E" w:rsidP="00524A1E">
      <w:pPr>
        <w:tabs>
          <w:tab w:val="left" w:pos="1134"/>
        </w:tabs>
        <w:autoSpaceDE w:val="0"/>
        <w:autoSpaceDN w:val="0"/>
        <w:adjustRightInd w:val="0"/>
        <w:ind w:right="-420"/>
        <w:jc w:val="both"/>
        <w:rPr>
          <w:rFonts w:eastAsia="Calibri"/>
          <w:i/>
          <w:sz w:val="22"/>
        </w:rPr>
      </w:pPr>
      <w:r w:rsidRPr="00787065">
        <w:rPr>
          <w:rFonts w:eastAsia="Calibri"/>
          <w:b/>
          <w:bCs/>
          <w:i/>
          <w:sz w:val="22"/>
        </w:rPr>
        <w:t xml:space="preserve">References </w:t>
      </w:r>
      <w:r w:rsidRPr="00787065">
        <w:rPr>
          <w:rFonts w:eastAsia="Calibri"/>
          <w:i/>
          <w:sz w:val="22"/>
        </w:rPr>
        <w:t xml:space="preserve">:   </w:t>
      </w:r>
      <w:r w:rsidRPr="00787065">
        <w:rPr>
          <w:rFonts w:eastAsia="Calibri"/>
          <w:sz w:val="22"/>
        </w:rPr>
        <w:t>22 (2009 – 2018)</w:t>
      </w:r>
    </w:p>
    <w:p w:rsidR="00524A1E" w:rsidRPr="00787065" w:rsidRDefault="003E7FBA" w:rsidP="00524A1E">
      <w:pPr>
        <w:tabs>
          <w:tab w:val="left" w:pos="1272"/>
        </w:tabs>
        <w:autoSpaceDE w:val="0"/>
        <w:autoSpaceDN w:val="0"/>
        <w:adjustRightInd w:val="0"/>
        <w:jc w:val="both"/>
        <w:rPr>
          <w:rFonts w:eastAsia="Calibri"/>
          <w:sz w:val="22"/>
        </w:rPr>
      </w:pPr>
      <w:r w:rsidRPr="00787065">
        <w:rPr>
          <w:noProof/>
          <w:sz w:val="22"/>
        </w:rPr>
        <mc:AlternateContent>
          <mc:Choice Requires="wps">
            <w:drawing>
              <wp:anchor distT="4294967294" distB="4294967294" distL="114300" distR="114300" simplePos="0" relativeHeight="252100096" behindDoc="0" locked="0" layoutInCell="1" allowOverlap="1" wp14:anchorId="6C453DAC" wp14:editId="375BE1FA">
                <wp:simplePos x="0" y="0"/>
                <wp:positionH relativeFrom="column">
                  <wp:posOffset>-23495</wp:posOffset>
                </wp:positionH>
                <wp:positionV relativeFrom="paragraph">
                  <wp:posOffset>108584</wp:posOffset>
                </wp:positionV>
                <wp:extent cx="3622675" cy="0"/>
                <wp:effectExtent l="0" t="0" r="34925" b="19050"/>
                <wp:wrapNone/>
                <wp:docPr id="49"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2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626EB0" id="Straight Arrow Connector 26" o:spid="_x0000_s1026" type="#_x0000_t32" style="position:absolute;margin-left:-1.85pt;margin-top:8.55pt;width:285.25pt;height:0;z-index:252100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"/>
            </w:pict>
          </mc:Fallback>
        </mc:AlternateContent>
      </w:r>
    </w:p>
    <w:p w:rsidR="00524A1E" w:rsidRPr="00787065" w:rsidRDefault="00524A1E" w:rsidP="00524A1E">
      <w:pPr>
        <w:jc w:val="both"/>
        <w:rPr>
          <w:rFonts w:eastAsia="Calibri"/>
          <w:b/>
          <w:sz w:val="22"/>
        </w:rPr>
      </w:pPr>
      <w:r w:rsidRPr="00787065">
        <w:rPr>
          <w:rFonts w:eastAsia="Calibri"/>
          <w:b/>
          <w:sz w:val="22"/>
          <w:vertAlign w:val="superscript"/>
        </w:rPr>
        <w:t>1)</w:t>
      </w:r>
      <w:r w:rsidRPr="00787065">
        <w:rPr>
          <w:rFonts w:eastAsia="Calibri"/>
          <w:b/>
          <w:sz w:val="22"/>
        </w:rPr>
        <w:t xml:space="preserve"> Nursing Student at STIKES Jayapura</w:t>
      </w:r>
    </w:p>
    <w:p w:rsidR="00524A1E" w:rsidRPr="00787065" w:rsidRDefault="00524A1E" w:rsidP="00524A1E">
      <w:pPr>
        <w:jc w:val="both"/>
        <w:rPr>
          <w:rFonts w:eastAsia="Calibri"/>
          <w:b/>
          <w:sz w:val="22"/>
        </w:rPr>
      </w:pPr>
      <w:r w:rsidRPr="00787065">
        <w:rPr>
          <w:rFonts w:eastAsia="Calibri"/>
          <w:b/>
          <w:sz w:val="22"/>
          <w:vertAlign w:val="superscript"/>
        </w:rPr>
        <w:t>2)</w:t>
      </w:r>
      <w:r w:rsidRPr="00787065">
        <w:rPr>
          <w:rFonts w:eastAsia="Calibri"/>
          <w:b/>
          <w:sz w:val="22"/>
        </w:rPr>
        <w:t xml:space="preserve"> First Advisor</w:t>
      </w:r>
    </w:p>
    <w:p w:rsidR="00524A1E" w:rsidRPr="00787065" w:rsidRDefault="00524A1E" w:rsidP="00524A1E">
      <w:pPr>
        <w:jc w:val="both"/>
        <w:rPr>
          <w:rFonts w:eastAsia="Calibri"/>
          <w:b/>
          <w:sz w:val="22"/>
        </w:rPr>
      </w:pPr>
      <w:r w:rsidRPr="00787065">
        <w:rPr>
          <w:rFonts w:eastAsia="Calibri"/>
          <w:b/>
          <w:sz w:val="22"/>
          <w:vertAlign w:val="superscript"/>
        </w:rPr>
        <w:t>3)</w:t>
      </w:r>
      <w:r w:rsidRPr="00787065">
        <w:rPr>
          <w:rFonts w:eastAsia="Calibri"/>
          <w:b/>
          <w:sz w:val="22"/>
        </w:rPr>
        <w:t xml:space="preserve"> Second Advisor</w:t>
      </w:r>
    </w:p>
    <w:p w:rsidR="00524A1E" w:rsidRDefault="00524A1E" w:rsidP="00524A1E">
      <w:pPr>
        <w:jc w:val="center"/>
        <w:rPr>
          <w:b/>
        </w:rPr>
      </w:pPr>
    </w:p>
    <w:p w:rsidR="00524A1E" w:rsidRDefault="00524A1E" w:rsidP="00524A1E">
      <w:pPr>
        <w:jc w:val="center"/>
        <w:rPr>
          <w:b/>
        </w:rPr>
      </w:pPr>
    </w:p>
    <w:p w:rsidR="00524A1E" w:rsidRDefault="00524A1E" w:rsidP="00524A1E">
      <w:pPr>
        <w:jc w:val="center"/>
        <w:rPr>
          <w:b/>
        </w:rPr>
      </w:pPr>
    </w:p>
    <w:p w:rsidR="00524A1E" w:rsidRDefault="00524A1E" w:rsidP="00524A1E">
      <w:pPr>
        <w:jc w:val="center"/>
        <w:rPr>
          <w:b/>
        </w:rPr>
      </w:pPr>
    </w:p>
    <w:p w:rsidR="00524A1E" w:rsidRDefault="00524A1E" w:rsidP="00524A1E">
      <w:pPr>
        <w:jc w:val="center"/>
        <w:rPr>
          <w:b/>
        </w:rPr>
      </w:pPr>
    </w:p>
    <w:p w:rsidR="00524A1E" w:rsidRDefault="00524A1E" w:rsidP="00524A1E">
      <w:pPr>
        <w:jc w:val="center"/>
        <w:rPr>
          <w:b/>
        </w:rPr>
      </w:pPr>
    </w:p>
    <w:p w:rsidR="00524A1E" w:rsidRDefault="00524A1E" w:rsidP="00524A1E">
      <w:pPr>
        <w:jc w:val="center"/>
        <w:rPr>
          <w:b/>
        </w:rPr>
      </w:pPr>
    </w:p>
    <w:p w:rsidR="00524A1E" w:rsidRDefault="00524A1E" w:rsidP="00524A1E">
      <w:pPr>
        <w:jc w:val="center"/>
        <w:rPr>
          <w:b/>
        </w:rPr>
      </w:pPr>
    </w:p>
    <w:p w:rsidR="00524A1E" w:rsidRDefault="00524A1E" w:rsidP="00524A1E">
      <w:pPr>
        <w:jc w:val="center"/>
        <w:rPr>
          <w:b/>
        </w:rPr>
      </w:pPr>
    </w:p>
    <w:p w:rsidR="00524A1E" w:rsidRDefault="00524A1E" w:rsidP="00524A1E">
      <w:pPr>
        <w:jc w:val="center"/>
        <w:rPr>
          <w:b/>
        </w:rPr>
      </w:pPr>
    </w:p>
    <w:p w:rsidR="00524A1E" w:rsidRDefault="00524A1E" w:rsidP="00524A1E">
      <w:pPr>
        <w:jc w:val="center"/>
        <w:rPr>
          <w:b/>
        </w:rPr>
      </w:pPr>
    </w:p>
    <w:p w:rsidR="00524A1E" w:rsidRDefault="00524A1E" w:rsidP="00047017">
      <w:pPr>
        <w:spacing w:line="312" w:lineRule="auto"/>
        <w:jc w:val="center"/>
        <w:rPr>
          <w:b/>
        </w:rPr>
      </w:pPr>
    </w:p>
    <w:p w:rsidR="00787065" w:rsidRDefault="00787065" w:rsidP="00047017">
      <w:pPr>
        <w:spacing w:line="312" w:lineRule="auto"/>
        <w:jc w:val="center"/>
        <w:rPr>
          <w:b/>
        </w:rPr>
      </w:pPr>
    </w:p>
    <w:p w:rsidR="00524A1E" w:rsidRDefault="00524A1E" w:rsidP="00047017">
      <w:pPr>
        <w:spacing w:line="312" w:lineRule="auto"/>
        <w:jc w:val="center"/>
        <w:rPr>
          <w:b/>
        </w:rPr>
      </w:pPr>
    </w:p>
    <w:p w:rsidR="00B76918" w:rsidRDefault="00B76918" w:rsidP="00B76918">
      <w:pPr>
        <w:rPr>
          <w:b/>
          <w:sz w:val="22"/>
          <w:szCs w:val="22"/>
          <w:lang w:val="nb-NO"/>
        </w:rPr>
        <w:sectPr w:rsidR="00B76918" w:rsidSect="00B76918">
          <w:pgSz w:w="11907" w:h="16840" w:code="9"/>
          <w:pgMar w:top="2268" w:right="1701" w:bottom="1701" w:left="2268" w:header="1134" w:footer="970" w:gutter="0"/>
          <w:cols w:space="720"/>
          <w:docGrid w:linePitch="360"/>
        </w:sectPr>
      </w:pPr>
    </w:p>
    <w:p w:rsidR="007926AA" w:rsidRPr="00B76918" w:rsidRDefault="007926AA" w:rsidP="00B76918">
      <w:pPr>
        <w:rPr>
          <w:b/>
          <w:sz w:val="22"/>
          <w:szCs w:val="22"/>
          <w:lang w:val="nb-NO"/>
        </w:rPr>
      </w:pPr>
      <w:r w:rsidRPr="00B76918">
        <w:rPr>
          <w:b/>
          <w:sz w:val="22"/>
          <w:szCs w:val="22"/>
          <w:lang w:val="nb-NO"/>
        </w:rPr>
        <w:lastRenderedPageBreak/>
        <w:t>PENDAHULUAN</w:t>
      </w:r>
    </w:p>
    <w:p w:rsidR="004D4E11" w:rsidRPr="00B76918" w:rsidRDefault="00B91020" w:rsidP="00B76918">
      <w:pPr>
        <w:ind w:firstLine="635"/>
        <w:jc w:val="both"/>
        <w:rPr>
          <w:i/>
          <w:color w:val="000000"/>
          <w:sz w:val="22"/>
          <w:szCs w:val="22"/>
        </w:rPr>
      </w:pPr>
      <w:r w:rsidRPr="00B76918">
        <w:rPr>
          <w:color w:val="000000"/>
          <w:sz w:val="22"/>
          <w:szCs w:val="22"/>
        </w:rPr>
        <w:t>Anemia merupakan salah satu penyakit gangguan gizi yang masih sering ditemukan dan merupakan masalah gizi utama di Indonesia. Ibu hamil merupakan salah satu kelompok rawan kekurangan gizi, karena terjadi</w:t>
      </w:r>
      <w:r w:rsidR="00B76918">
        <w:rPr>
          <w:color w:val="000000"/>
          <w:sz w:val="22"/>
          <w:szCs w:val="22"/>
        </w:rPr>
        <w:t xml:space="preserve"> </w:t>
      </w:r>
      <w:r w:rsidRPr="00B76918">
        <w:rPr>
          <w:color w:val="000000"/>
          <w:sz w:val="22"/>
          <w:szCs w:val="22"/>
        </w:rPr>
        <w:t xml:space="preserve">peningkatan kebutuhan gizi untuk memenuhi kebutuhan ibu dan janin yang dikandung (Yuliani, 2018). </w:t>
      </w:r>
      <w:r w:rsidR="004D4E11" w:rsidRPr="00B76918">
        <w:rPr>
          <w:color w:val="000000"/>
          <w:sz w:val="22"/>
          <w:szCs w:val="22"/>
        </w:rPr>
        <w:t>Kekurangan kadar hemoglobin (Hb) ibu hamil merupakan salah satu permasalahan kesehatan yang rentan terjadi selama kehamilan. Kadar Hb yang kurang dari 11 g/dl mengindikasikan ibu hamil menderita anemia. Anemia berat pada ibu hamil meningkatkan r</w:t>
      </w:r>
      <w:r w:rsidR="004D4E11" w:rsidRPr="00B76918">
        <w:rPr>
          <w:color w:val="000000"/>
          <w:sz w:val="22"/>
          <w:szCs w:val="22"/>
          <w:lang w:val="id-ID"/>
        </w:rPr>
        <w:t>i</w:t>
      </w:r>
      <w:r w:rsidR="004D4E11" w:rsidRPr="00B76918">
        <w:rPr>
          <w:color w:val="000000"/>
          <w:sz w:val="22"/>
          <w:szCs w:val="22"/>
        </w:rPr>
        <w:t>siko kelahiran Bayi Berat Lahir Rendah (BBLR), risiko perdarahan sebelum dan saat persalinan, bahkan dapat menyebabkan kematian ibu dan bayinya jika ibu hamil tersebut menderita anemia berat (</w:t>
      </w:r>
      <w:r w:rsidR="00C33BC1" w:rsidRPr="00B76918">
        <w:rPr>
          <w:color w:val="000000"/>
          <w:sz w:val="22"/>
          <w:szCs w:val="22"/>
        </w:rPr>
        <w:t>Manuaba, 2017</w:t>
      </w:r>
      <w:r w:rsidR="004D4E11" w:rsidRPr="00B76918">
        <w:rPr>
          <w:color w:val="000000"/>
          <w:sz w:val="22"/>
          <w:szCs w:val="22"/>
        </w:rPr>
        <w:t>)</w:t>
      </w:r>
      <w:r w:rsidR="000504CA" w:rsidRPr="00B76918">
        <w:rPr>
          <w:color w:val="000000"/>
          <w:sz w:val="22"/>
          <w:szCs w:val="22"/>
        </w:rPr>
        <w:t>.</w:t>
      </w:r>
    </w:p>
    <w:p w:rsidR="00B91020" w:rsidRPr="00B76918" w:rsidRDefault="00B91020" w:rsidP="00B76918">
      <w:pPr>
        <w:ind w:firstLine="635"/>
        <w:jc w:val="both"/>
        <w:rPr>
          <w:color w:val="000000" w:themeColor="text1"/>
          <w:sz w:val="22"/>
          <w:szCs w:val="22"/>
        </w:rPr>
      </w:pPr>
      <w:r w:rsidRPr="00B76918">
        <w:rPr>
          <w:color w:val="000000"/>
          <w:sz w:val="22"/>
          <w:szCs w:val="22"/>
        </w:rPr>
        <w:t>Badan Kesehatan Duni</w:t>
      </w:r>
      <w:r w:rsidR="00C723E5" w:rsidRPr="00B76918">
        <w:rPr>
          <w:color w:val="000000"/>
          <w:sz w:val="22"/>
          <w:szCs w:val="22"/>
        </w:rPr>
        <w:t>a</w:t>
      </w:r>
      <w:r w:rsidRPr="00B76918">
        <w:rPr>
          <w:color w:val="000000"/>
          <w:sz w:val="22"/>
          <w:szCs w:val="22"/>
        </w:rPr>
        <w:t xml:space="preserve"> </w:t>
      </w:r>
      <w:r w:rsidR="005F2339" w:rsidRPr="00B76918">
        <w:rPr>
          <w:i/>
          <w:color w:val="000000"/>
          <w:sz w:val="22"/>
          <w:szCs w:val="22"/>
        </w:rPr>
        <w:t>World Health Organization</w:t>
      </w:r>
      <w:r w:rsidR="000504CA" w:rsidRPr="00B76918">
        <w:rPr>
          <w:i/>
          <w:color w:val="000000"/>
          <w:sz w:val="22"/>
          <w:szCs w:val="22"/>
        </w:rPr>
        <w:t xml:space="preserve"> </w:t>
      </w:r>
      <w:r w:rsidRPr="00B76918">
        <w:rPr>
          <w:color w:val="000000" w:themeColor="text1"/>
          <w:sz w:val="22"/>
          <w:szCs w:val="22"/>
        </w:rPr>
        <w:t>(WHO)</w:t>
      </w:r>
      <w:r w:rsidR="00C723E5" w:rsidRPr="00B76918">
        <w:rPr>
          <w:color w:val="000000" w:themeColor="text1"/>
          <w:sz w:val="22"/>
          <w:szCs w:val="22"/>
        </w:rPr>
        <w:t xml:space="preserve"> </w:t>
      </w:r>
      <w:r w:rsidRPr="00B76918">
        <w:rPr>
          <w:color w:val="000000" w:themeColor="text1"/>
          <w:sz w:val="22"/>
          <w:szCs w:val="22"/>
        </w:rPr>
        <w:t xml:space="preserve">melaporkan prevalensi anemia pada wanita usia dewasa mencapai 500 juta wanita dan 61% terjadi dalam kehamilan. Anemia menyumbang kematian ibu sebesar 40% (WHO, 2018). </w:t>
      </w:r>
    </w:p>
    <w:p w:rsidR="00B91020" w:rsidRPr="00B76918" w:rsidRDefault="00B91020" w:rsidP="00B76918">
      <w:pPr>
        <w:ind w:firstLine="635"/>
        <w:jc w:val="both"/>
        <w:rPr>
          <w:color w:val="000000"/>
          <w:sz w:val="22"/>
          <w:szCs w:val="22"/>
        </w:rPr>
      </w:pPr>
      <w:r w:rsidRPr="00B76918">
        <w:rPr>
          <w:color w:val="000000" w:themeColor="text1"/>
          <w:sz w:val="22"/>
          <w:szCs w:val="22"/>
        </w:rPr>
        <w:t>Kej</w:t>
      </w:r>
      <w:r w:rsidR="00A46F9F" w:rsidRPr="00B76918">
        <w:rPr>
          <w:color w:val="000000" w:themeColor="text1"/>
          <w:sz w:val="22"/>
          <w:szCs w:val="22"/>
        </w:rPr>
        <w:t>a</w:t>
      </w:r>
      <w:r w:rsidRPr="00B76918">
        <w:rPr>
          <w:color w:val="000000" w:themeColor="text1"/>
          <w:sz w:val="22"/>
          <w:szCs w:val="22"/>
        </w:rPr>
        <w:t>dian anemia pada ibu hamil dari hasil Riset Kesehatan Dasar Nasional (Riskesdas) tahun 2018 proporsi kejadian anemia sebanyak 48,9%. Kejadian anemia  meningkat bila dibandingkan tahun 2013 yang mencapai 37,1%. Kejadian anemia pada ibu hamil menyumbangkan angka kematian yang tinggi sebanyak 309/100.000 kelahiran hidup dari komplikasi yang menyebabkan perdarahan sebesar 40,8% (Kemenkes RI, 201</w:t>
      </w:r>
      <w:r w:rsidR="006B3E8F" w:rsidRPr="00B76918">
        <w:rPr>
          <w:color w:val="000000" w:themeColor="text1"/>
          <w:sz w:val="22"/>
          <w:szCs w:val="22"/>
        </w:rPr>
        <w:t>9</w:t>
      </w:r>
      <w:r w:rsidRPr="00B76918">
        <w:rPr>
          <w:color w:val="000000" w:themeColor="text1"/>
          <w:sz w:val="22"/>
          <w:szCs w:val="22"/>
        </w:rPr>
        <w:t>).</w:t>
      </w:r>
    </w:p>
    <w:p w:rsidR="00CC7B08" w:rsidRPr="00B76918" w:rsidRDefault="00CC7B08" w:rsidP="00B76918">
      <w:pPr>
        <w:ind w:firstLine="567"/>
        <w:jc w:val="both"/>
        <w:rPr>
          <w:color w:val="000000"/>
          <w:sz w:val="22"/>
          <w:szCs w:val="22"/>
        </w:rPr>
      </w:pPr>
      <w:r w:rsidRPr="00B76918">
        <w:rPr>
          <w:color w:val="000000"/>
          <w:sz w:val="22"/>
          <w:szCs w:val="22"/>
        </w:rPr>
        <w:t>Beberapa faktor yang menyebabkan anemia sebagai penyebab utama dapat dikategorikan anemia defisiensi besi. Penyebab yang berkaitan dengan kurang gizi dihubungan dengan asupan makanan, kualitas makanan, sanitasi dan perilaku kesehatan yang dapat menyebabkan defisiensi zat besi (Fe). Selain itu ibu tid</w:t>
      </w:r>
      <w:r w:rsidR="00647B0D" w:rsidRPr="00B76918">
        <w:rPr>
          <w:color w:val="000000"/>
          <w:sz w:val="22"/>
          <w:szCs w:val="22"/>
        </w:rPr>
        <w:t>ak</w:t>
      </w:r>
      <w:r w:rsidRPr="00B76918">
        <w:rPr>
          <w:color w:val="000000"/>
          <w:sz w:val="22"/>
          <w:szCs w:val="22"/>
        </w:rPr>
        <w:t xml:space="preserve"> patuh dalam </w:t>
      </w:r>
      <w:r w:rsidR="00321B6B" w:rsidRPr="00B76918">
        <w:rPr>
          <w:color w:val="000000"/>
          <w:sz w:val="22"/>
          <w:szCs w:val="22"/>
        </w:rPr>
        <w:t>mengonsumsi</w:t>
      </w:r>
      <w:r w:rsidRPr="00B76918">
        <w:rPr>
          <w:color w:val="000000"/>
          <w:sz w:val="22"/>
          <w:szCs w:val="22"/>
        </w:rPr>
        <w:t xml:space="preserve"> </w:t>
      </w:r>
      <w:r w:rsidR="004236B3" w:rsidRPr="00B76918">
        <w:rPr>
          <w:color w:val="000000"/>
          <w:sz w:val="22"/>
          <w:szCs w:val="22"/>
        </w:rPr>
        <w:t>tablet Fe</w:t>
      </w:r>
      <w:r w:rsidRPr="00B76918">
        <w:rPr>
          <w:color w:val="000000"/>
          <w:sz w:val="22"/>
          <w:szCs w:val="22"/>
        </w:rPr>
        <w:t xml:space="preserve"> (Departemen Gizi dan Kesehatan Masyarakat, 2013).</w:t>
      </w:r>
    </w:p>
    <w:p w:rsidR="004C2AEB" w:rsidRPr="00B76918" w:rsidRDefault="004C2AEB" w:rsidP="00B76918">
      <w:pPr>
        <w:ind w:firstLine="567"/>
        <w:jc w:val="both"/>
        <w:rPr>
          <w:color w:val="000000"/>
          <w:sz w:val="22"/>
          <w:szCs w:val="22"/>
        </w:rPr>
      </w:pPr>
      <w:r w:rsidRPr="00B76918">
        <w:rPr>
          <w:color w:val="000000"/>
          <w:sz w:val="22"/>
          <w:szCs w:val="22"/>
        </w:rPr>
        <w:t xml:space="preserve">Upaya dalam pencegahan anemia pada ibu hamil dengan program pemberian tablet tambah darah atau </w:t>
      </w:r>
      <w:r w:rsidR="004236B3" w:rsidRPr="00B76918">
        <w:rPr>
          <w:color w:val="000000"/>
          <w:sz w:val="22"/>
          <w:szCs w:val="22"/>
        </w:rPr>
        <w:t>tablet Fe</w:t>
      </w:r>
      <w:r w:rsidRPr="00B76918">
        <w:rPr>
          <w:color w:val="000000"/>
          <w:sz w:val="22"/>
          <w:szCs w:val="22"/>
        </w:rPr>
        <w:t xml:space="preserve"> 90 tablet selama kehamilan. Cakupan pemberian </w:t>
      </w:r>
      <w:r w:rsidR="004236B3" w:rsidRPr="00B76918">
        <w:rPr>
          <w:color w:val="000000"/>
          <w:sz w:val="22"/>
          <w:szCs w:val="22"/>
        </w:rPr>
        <w:t>tablet Fe</w:t>
      </w:r>
      <w:r w:rsidRPr="00B76918">
        <w:rPr>
          <w:color w:val="000000"/>
          <w:sz w:val="22"/>
          <w:szCs w:val="22"/>
        </w:rPr>
        <w:t xml:space="preserve"> (Fe) pada ibu hamil sebanyak 24% &gt; 90 tablet dan 76% &lt; 90 tablet, </w:t>
      </w:r>
      <w:r w:rsidRPr="00B76918">
        <w:rPr>
          <w:color w:val="000000"/>
          <w:sz w:val="22"/>
          <w:szCs w:val="22"/>
        </w:rPr>
        <w:lastRenderedPageBreak/>
        <w:t xml:space="preserve">dimana ibu hamil yang mengkonsumsi </w:t>
      </w:r>
      <w:r w:rsidR="004236B3" w:rsidRPr="00B76918">
        <w:rPr>
          <w:color w:val="000000"/>
          <w:sz w:val="22"/>
          <w:szCs w:val="22"/>
        </w:rPr>
        <w:t>tablet Fe</w:t>
      </w:r>
      <w:r w:rsidRPr="00B76918">
        <w:rPr>
          <w:color w:val="000000"/>
          <w:sz w:val="22"/>
          <w:szCs w:val="22"/>
        </w:rPr>
        <w:t xml:space="preserve"> &lt; 90 butir sebanyak 61,9% lebih tinggi dibandingkan ibu hamil yang mengkonsumsi &gt; 90 </w:t>
      </w:r>
      <w:r w:rsidR="004236B3" w:rsidRPr="00B76918">
        <w:rPr>
          <w:color w:val="000000"/>
          <w:sz w:val="22"/>
          <w:szCs w:val="22"/>
        </w:rPr>
        <w:t>tablet Fe</w:t>
      </w:r>
      <w:r w:rsidRPr="00B76918">
        <w:rPr>
          <w:color w:val="000000"/>
          <w:sz w:val="22"/>
          <w:szCs w:val="22"/>
        </w:rPr>
        <w:t xml:space="preserve"> sebanyak 38,1%. Hal ini menunjukkan masih rendahnya kepatuhan ibu mengkonsumsi </w:t>
      </w:r>
      <w:r w:rsidR="004236B3" w:rsidRPr="00B76918">
        <w:rPr>
          <w:color w:val="000000"/>
          <w:sz w:val="22"/>
          <w:szCs w:val="22"/>
        </w:rPr>
        <w:t>tablet Fe</w:t>
      </w:r>
      <w:r w:rsidRPr="00B76918">
        <w:rPr>
          <w:color w:val="000000"/>
          <w:sz w:val="22"/>
          <w:szCs w:val="22"/>
        </w:rPr>
        <w:t xml:space="preserve"> (Kemenkes RI, 2018). </w:t>
      </w:r>
    </w:p>
    <w:p w:rsidR="000504CA" w:rsidRPr="00B76918" w:rsidRDefault="000504CA" w:rsidP="00B76918">
      <w:pPr>
        <w:ind w:firstLine="635"/>
        <w:jc w:val="both"/>
        <w:rPr>
          <w:color w:val="000000" w:themeColor="text1"/>
          <w:sz w:val="22"/>
          <w:szCs w:val="22"/>
        </w:rPr>
      </w:pPr>
      <w:r w:rsidRPr="00B76918">
        <w:rPr>
          <w:color w:val="000000" w:themeColor="text1"/>
          <w:sz w:val="22"/>
          <w:szCs w:val="22"/>
        </w:rPr>
        <w:t>Data Dinas Kesehatan Provinsi Papua, Angka kematian ibu  di Papua tercatat sebesar 573/100.000 disebabkan perdarahan (11,2%) sebagai akibat da</w:t>
      </w:r>
      <w:r w:rsidR="00E77C19" w:rsidRPr="00B76918">
        <w:rPr>
          <w:color w:val="000000" w:themeColor="text1"/>
          <w:sz w:val="22"/>
          <w:szCs w:val="22"/>
        </w:rPr>
        <w:t>ri kejadian anemia sebesar 33%</w:t>
      </w:r>
      <w:r w:rsidRPr="00B76918">
        <w:rPr>
          <w:color w:val="000000" w:themeColor="text1"/>
          <w:sz w:val="22"/>
          <w:szCs w:val="22"/>
        </w:rPr>
        <w:t>. Upaya yang dilakukan dengan meningkatkan cakupan pemberian Tablet Besi (Fe) pada ibu hamil</w:t>
      </w:r>
      <w:r w:rsidR="00290D66" w:rsidRPr="00B76918">
        <w:rPr>
          <w:color w:val="000000" w:themeColor="text1"/>
          <w:sz w:val="22"/>
          <w:szCs w:val="22"/>
        </w:rPr>
        <w:t xml:space="preserve">, dimana pada tahun 2019, pemberian </w:t>
      </w:r>
      <w:r w:rsidR="004236B3" w:rsidRPr="00B76918">
        <w:rPr>
          <w:color w:val="000000" w:themeColor="text1"/>
          <w:sz w:val="22"/>
          <w:szCs w:val="22"/>
        </w:rPr>
        <w:t>tablet Fe</w:t>
      </w:r>
      <w:r w:rsidR="00290D66" w:rsidRPr="00B76918">
        <w:rPr>
          <w:color w:val="000000" w:themeColor="text1"/>
          <w:sz w:val="22"/>
          <w:szCs w:val="22"/>
        </w:rPr>
        <w:t xml:space="preserve">, </w:t>
      </w:r>
      <w:r w:rsidRPr="00B76918">
        <w:rPr>
          <w:color w:val="000000" w:themeColor="text1"/>
          <w:sz w:val="22"/>
          <w:szCs w:val="22"/>
        </w:rPr>
        <w:t>yaitu Fe-1 (63,5</w:t>
      </w:r>
      <w:r w:rsidR="00290D66" w:rsidRPr="00B76918">
        <w:rPr>
          <w:color w:val="000000" w:themeColor="text1"/>
          <w:sz w:val="22"/>
          <w:szCs w:val="22"/>
        </w:rPr>
        <w:t xml:space="preserve">%) dan Fe-3 (42,2%) </w:t>
      </w:r>
      <w:r w:rsidRPr="00B76918">
        <w:rPr>
          <w:color w:val="000000" w:themeColor="text1"/>
          <w:sz w:val="22"/>
          <w:szCs w:val="22"/>
        </w:rPr>
        <w:t>(Dinkes Prov. Papua, 2019).</w:t>
      </w:r>
    </w:p>
    <w:p w:rsidR="000504CA" w:rsidRPr="00B76918" w:rsidRDefault="000504CA" w:rsidP="00B76918">
      <w:pPr>
        <w:ind w:firstLine="635"/>
        <w:jc w:val="both"/>
        <w:rPr>
          <w:color w:val="000000" w:themeColor="text1"/>
          <w:sz w:val="22"/>
          <w:szCs w:val="22"/>
        </w:rPr>
      </w:pPr>
      <w:r w:rsidRPr="00B76918">
        <w:rPr>
          <w:rFonts w:ascii="ArialMT" w:hAnsi="ArialMT"/>
          <w:color w:val="000000" w:themeColor="text1"/>
          <w:sz w:val="22"/>
          <w:szCs w:val="22"/>
        </w:rPr>
        <w:t>Pemberian tabl</w:t>
      </w:r>
      <w:r w:rsidR="004236B3" w:rsidRPr="00B76918">
        <w:rPr>
          <w:rFonts w:ascii="ArialMT" w:hAnsi="ArialMT"/>
          <w:color w:val="000000" w:themeColor="text1"/>
          <w:sz w:val="22"/>
          <w:szCs w:val="22"/>
        </w:rPr>
        <w:t>et</w:t>
      </w:r>
      <w:r w:rsidRPr="00B76918">
        <w:rPr>
          <w:rFonts w:ascii="ArialMT" w:hAnsi="ArialMT"/>
          <w:color w:val="000000" w:themeColor="text1"/>
          <w:sz w:val="22"/>
          <w:szCs w:val="22"/>
        </w:rPr>
        <w:t xml:space="preserve"> </w:t>
      </w:r>
      <w:r w:rsidR="004236B3" w:rsidRPr="00B76918">
        <w:rPr>
          <w:rFonts w:ascii="ArialMT" w:hAnsi="ArialMT"/>
          <w:color w:val="000000" w:themeColor="text1"/>
          <w:sz w:val="22"/>
          <w:szCs w:val="22"/>
        </w:rPr>
        <w:t>Fe</w:t>
      </w:r>
      <w:r w:rsidRPr="00B76918">
        <w:rPr>
          <w:rFonts w:ascii="ArialMT" w:hAnsi="ArialMT"/>
          <w:color w:val="000000" w:themeColor="text1"/>
          <w:sz w:val="22"/>
          <w:szCs w:val="22"/>
        </w:rPr>
        <w:t xml:space="preserve"> pada </w:t>
      </w:r>
      <w:r w:rsidR="006B3E8F" w:rsidRPr="00B76918">
        <w:rPr>
          <w:rFonts w:ascii="ArialMT" w:hAnsi="ArialMT"/>
          <w:color w:val="000000" w:themeColor="text1"/>
          <w:sz w:val="22"/>
          <w:szCs w:val="22"/>
        </w:rPr>
        <w:t xml:space="preserve">ibu hamil </w:t>
      </w:r>
      <w:r w:rsidRPr="00B76918">
        <w:rPr>
          <w:rFonts w:ascii="ArialMT" w:hAnsi="ArialMT"/>
          <w:color w:val="000000" w:themeColor="text1"/>
          <w:sz w:val="22"/>
          <w:szCs w:val="22"/>
        </w:rPr>
        <w:t xml:space="preserve">di Kabupaten Jayapura tahun 2019 sebanyak 3.190 orang dan yang dapat </w:t>
      </w:r>
      <w:r w:rsidR="004236B3" w:rsidRPr="00B76918">
        <w:rPr>
          <w:rFonts w:ascii="ArialMT" w:hAnsi="ArialMT"/>
          <w:color w:val="000000" w:themeColor="text1"/>
          <w:sz w:val="22"/>
          <w:szCs w:val="22"/>
        </w:rPr>
        <w:t>tablet Fe</w:t>
      </w:r>
      <w:r w:rsidR="006B3E8F" w:rsidRPr="00B76918">
        <w:rPr>
          <w:rFonts w:ascii="ArialMT" w:hAnsi="ArialMT"/>
          <w:color w:val="000000" w:themeColor="text1"/>
          <w:sz w:val="22"/>
          <w:szCs w:val="22"/>
        </w:rPr>
        <w:t xml:space="preserve"> </w:t>
      </w:r>
      <w:r w:rsidRPr="00B76918">
        <w:rPr>
          <w:rFonts w:ascii="ArialMT" w:hAnsi="ArialMT"/>
          <w:color w:val="000000" w:themeColor="text1"/>
          <w:sz w:val="22"/>
          <w:szCs w:val="22"/>
        </w:rPr>
        <w:t>3 sebanyak 1.841 orang (57,7%) atau ada peningkatan sebesar 12,7% cakupan Fe</w:t>
      </w:r>
      <w:r w:rsidR="006B3E8F" w:rsidRPr="00B76918">
        <w:rPr>
          <w:rFonts w:ascii="ArialMT" w:hAnsi="ArialMT"/>
          <w:color w:val="000000" w:themeColor="text1"/>
          <w:sz w:val="22"/>
          <w:szCs w:val="22"/>
        </w:rPr>
        <w:t xml:space="preserve"> </w:t>
      </w:r>
      <w:r w:rsidR="00E77C19" w:rsidRPr="00B76918">
        <w:rPr>
          <w:rFonts w:ascii="ArialMT" w:hAnsi="ArialMT"/>
          <w:color w:val="000000" w:themeColor="text1"/>
          <w:sz w:val="22"/>
          <w:szCs w:val="22"/>
        </w:rPr>
        <w:t>3 dibanding tahun 2018</w:t>
      </w:r>
      <w:r w:rsidRPr="00B76918">
        <w:rPr>
          <w:rFonts w:ascii="ArialMT" w:hAnsi="ArialMT"/>
          <w:color w:val="000000" w:themeColor="text1"/>
          <w:sz w:val="22"/>
          <w:szCs w:val="22"/>
        </w:rPr>
        <w:t>.</w:t>
      </w:r>
      <w:r w:rsidRPr="00B76918">
        <w:rPr>
          <w:color w:val="000000" w:themeColor="text1"/>
          <w:sz w:val="22"/>
          <w:szCs w:val="22"/>
        </w:rPr>
        <w:t xml:space="preserve"> </w:t>
      </w:r>
      <w:r w:rsidR="00290D66" w:rsidRPr="00B76918">
        <w:rPr>
          <w:color w:val="000000" w:themeColor="text1"/>
          <w:sz w:val="22"/>
          <w:szCs w:val="22"/>
        </w:rPr>
        <w:t xml:space="preserve">Hal ini mengidikasikan rendahnya konsumsi </w:t>
      </w:r>
      <w:r w:rsidR="004236B3" w:rsidRPr="00B76918">
        <w:rPr>
          <w:color w:val="000000" w:themeColor="text1"/>
          <w:sz w:val="22"/>
          <w:szCs w:val="22"/>
        </w:rPr>
        <w:t>tablet Fe</w:t>
      </w:r>
      <w:r w:rsidR="00290D66" w:rsidRPr="00B76918">
        <w:rPr>
          <w:color w:val="000000" w:themeColor="text1"/>
          <w:sz w:val="22"/>
          <w:szCs w:val="22"/>
        </w:rPr>
        <w:t xml:space="preserve"> oleh ibu hamil</w:t>
      </w:r>
      <w:r w:rsidR="00E77C19" w:rsidRPr="00B76918">
        <w:rPr>
          <w:color w:val="000000" w:themeColor="text1"/>
          <w:sz w:val="22"/>
          <w:szCs w:val="22"/>
        </w:rPr>
        <w:t xml:space="preserve"> </w:t>
      </w:r>
      <w:r w:rsidR="00E77C19" w:rsidRPr="00B76918">
        <w:rPr>
          <w:rFonts w:ascii="ArialMT" w:hAnsi="ArialMT"/>
          <w:color w:val="000000" w:themeColor="text1"/>
          <w:sz w:val="22"/>
          <w:szCs w:val="22"/>
        </w:rPr>
        <w:t>(Dinkes Kabupaten Jayapura, 2019)</w:t>
      </w:r>
      <w:r w:rsidR="00290D66" w:rsidRPr="00B76918">
        <w:rPr>
          <w:color w:val="000000" w:themeColor="text1"/>
          <w:sz w:val="22"/>
          <w:szCs w:val="22"/>
        </w:rPr>
        <w:t>.</w:t>
      </w:r>
    </w:p>
    <w:p w:rsidR="00290D66" w:rsidRPr="00B76918" w:rsidRDefault="00290D66" w:rsidP="00B76918">
      <w:pPr>
        <w:ind w:firstLine="635"/>
        <w:jc w:val="both"/>
        <w:rPr>
          <w:rFonts w:ascii="ArialMT" w:hAnsi="ArialMT"/>
          <w:color w:val="000000" w:themeColor="text1"/>
          <w:sz w:val="22"/>
          <w:szCs w:val="22"/>
        </w:rPr>
      </w:pPr>
      <w:r w:rsidRPr="00B76918">
        <w:rPr>
          <w:rFonts w:ascii="ArialMT" w:hAnsi="ArialMT"/>
          <w:color w:val="000000" w:themeColor="text1"/>
          <w:sz w:val="22"/>
          <w:szCs w:val="22"/>
        </w:rPr>
        <w:t xml:space="preserve">Penelitian yang dilakukan Sarah (2018) mengungkapkan bahwa ada hubungan kepatuhan mengkonsumsi </w:t>
      </w:r>
      <w:r w:rsidR="004236B3" w:rsidRPr="00B76918">
        <w:rPr>
          <w:rFonts w:ascii="ArialMT" w:hAnsi="ArialMT"/>
          <w:color w:val="000000" w:themeColor="text1"/>
          <w:sz w:val="22"/>
          <w:szCs w:val="22"/>
        </w:rPr>
        <w:t>tablet Fe</w:t>
      </w:r>
      <w:r w:rsidRPr="00B76918">
        <w:rPr>
          <w:rFonts w:ascii="ArialMT" w:hAnsi="ArialMT"/>
          <w:color w:val="000000" w:themeColor="text1"/>
          <w:sz w:val="22"/>
          <w:szCs w:val="22"/>
        </w:rPr>
        <w:t xml:space="preserve"> dengan kejadian anemia pada ibu hamil trimester III. Ibu yang mengalami anemia dan memiliki tingkat kepatuhan rendah dalam mengkonsumsi </w:t>
      </w:r>
      <w:r w:rsidR="004236B3" w:rsidRPr="00B76918">
        <w:rPr>
          <w:rFonts w:ascii="ArialMT" w:hAnsi="ArialMT"/>
          <w:color w:val="000000" w:themeColor="text1"/>
          <w:sz w:val="22"/>
          <w:szCs w:val="22"/>
        </w:rPr>
        <w:t>tablet Fe</w:t>
      </w:r>
      <w:r w:rsidRPr="00B76918">
        <w:rPr>
          <w:rFonts w:ascii="ArialMT" w:hAnsi="ArialMT"/>
          <w:color w:val="000000" w:themeColor="text1"/>
          <w:sz w:val="22"/>
          <w:szCs w:val="22"/>
        </w:rPr>
        <w:t xml:space="preserve"> (43,3%) lebih banyak dibandingkan yang memiliki tingkat k</w:t>
      </w:r>
      <w:r w:rsidR="00A46F9F" w:rsidRPr="00B76918">
        <w:rPr>
          <w:rFonts w:ascii="ArialMT" w:hAnsi="ArialMT"/>
          <w:color w:val="000000" w:themeColor="text1"/>
          <w:sz w:val="22"/>
          <w:szCs w:val="22"/>
        </w:rPr>
        <w:t>e</w:t>
      </w:r>
      <w:r w:rsidRPr="00B76918">
        <w:rPr>
          <w:rFonts w:ascii="ArialMT" w:hAnsi="ArialMT"/>
          <w:color w:val="000000" w:themeColor="text1"/>
          <w:sz w:val="22"/>
          <w:szCs w:val="22"/>
        </w:rPr>
        <w:t>p</w:t>
      </w:r>
      <w:r w:rsidR="00A46F9F" w:rsidRPr="00B76918">
        <w:rPr>
          <w:rFonts w:ascii="ArialMT" w:hAnsi="ArialMT"/>
          <w:color w:val="000000" w:themeColor="text1"/>
          <w:sz w:val="22"/>
          <w:szCs w:val="22"/>
        </w:rPr>
        <w:t>a</w:t>
      </w:r>
      <w:r w:rsidRPr="00B76918">
        <w:rPr>
          <w:rFonts w:ascii="ArialMT" w:hAnsi="ArialMT"/>
          <w:color w:val="000000" w:themeColor="text1"/>
          <w:sz w:val="22"/>
          <w:szCs w:val="22"/>
        </w:rPr>
        <w:t xml:space="preserve">tuhan tinggi dalam mengkonsumsi </w:t>
      </w:r>
      <w:r w:rsidR="004236B3" w:rsidRPr="00B76918">
        <w:rPr>
          <w:rFonts w:ascii="ArialMT" w:hAnsi="ArialMT"/>
          <w:color w:val="000000" w:themeColor="text1"/>
          <w:sz w:val="22"/>
          <w:szCs w:val="22"/>
        </w:rPr>
        <w:t>tablet Fe</w:t>
      </w:r>
      <w:r w:rsidRPr="00B76918">
        <w:rPr>
          <w:rFonts w:ascii="ArialMT" w:hAnsi="ArialMT"/>
          <w:color w:val="000000" w:themeColor="text1"/>
          <w:sz w:val="22"/>
          <w:szCs w:val="22"/>
        </w:rPr>
        <w:t xml:space="preserve"> (6,7%). Beberapa alasan ketidakpatuhan ibu hamil dalam meminum </w:t>
      </w:r>
      <w:r w:rsidR="004236B3" w:rsidRPr="00B76918">
        <w:rPr>
          <w:rFonts w:ascii="ArialMT" w:hAnsi="ArialMT"/>
          <w:color w:val="000000" w:themeColor="text1"/>
          <w:sz w:val="22"/>
          <w:szCs w:val="22"/>
        </w:rPr>
        <w:t>tablet Fe</w:t>
      </w:r>
      <w:r w:rsidRPr="00B76918">
        <w:rPr>
          <w:rFonts w:ascii="ArialMT" w:hAnsi="ArialMT"/>
          <w:color w:val="000000" w:themeColor="text1"/>
          <w:sz w:val="22"/>
          <w:szCs w:val="22"/>
        </w:rPr>
        <w:t xml:space="preserve"> adalah efek samping seperti mual, muntah, konstipasi, lupa, puasa, bayi lahir besar, dan tidak mendapat penjelasan yang baik dari petugas kesehatan tentang manfaat </w:t>
      </w:r>
      <w:r w:rsidR="004236B3" w:rsidRPr="00B76918">
        <w:rPr>
          <w:rFonts w:ascii="ArialMT" w:hAnsi="ArialMT"/>
          <w:color w:val="000000" w:themeColor="text1"/>
          <w:sz w:val="22"/>
          <w:szCs w:val="22"/>
        </w:rPr>
        <w:t>tablet Fe</w:t>
      </w:r>
      <w:r w:rsidRPr="00B76918">
        <w:rPr>
          <w:rFonts w:ascii="ArialMT" w:hAnsi="ArialMT"/>
          <w:color w:val="000000" w:themeColor="text1"/>
          <w:sz w:val="22"/>
          <w:szCs w:val="22"/>
        </w:rPr>
        <w:t xml:space="preserve"> selama masa kehamilan (Chalik, 2019). </w:t>
      </w:r>
    </w:p>
    <w:p w:rsidR="00942375" w:rsidRPr="00B76918" w:rsidRDefault="00A4425C" w:rsidP="00B76918">
      <w:pPr>
        <w:ind w:firstLine="633"/>
        <w:jc w:val="both"/>
        <w:rPr>
          <w:color w:val="000000"/>
          <w:sz w:val="22"/>
          <w:szCs w:val="22"/>
        </w:rPr>
      </w:pPr>
      <w:r w:rsidRPr="00B76918">
        <w:rPr>
          <w:color w:val="000000"/>
          <w:sz w:val="22"/>
          <w:szCs w:val="22"/>
        </w:rPr>
        <w:t xml:space="preserve">Data yang </w:t>
      </w:r>
      <w:r w:rsidR="000D1479" w:rsidRPr="00B76918">
        <w:rPr>
          <w:color w:val="000000"/>
          <w:sz w:val="22"/>
          <w:szCs w:val="22"/>
        </w:rPr>
        <w:t>di</w:t>
      </w:r>
      <w:r w:rsidRPr="00B76918">
        <w:rPr>
          <w:color w:val="000000"/>
          <w:sz w:val="22"/>
          <w:szCs w:val="22"/>
        </w:rPr>
        <w:t>peroleh d</w:t>
      </w:r>
      <w:r w:rsidR="000D1479" w:rsidRPr="00B76918">
        <w:rPr>
          <w:color w:val="000000"/>
          <w:sz w:val="22"/>
          <w:szCs w:val="22"/>
        </w:rPr>
        <w:t>ar</w:t>
      </w:r>
      <w:r w:rsidRPr="00B76918">
        <w:rPr>
          <w:color w:val="000000"/>
          <w:sz w:val="22"/>
          <w:szCs w:val="22"/>
        </w:rPr>
        <w:t xml:space="preserve">i </w:t>
      </w:r>
      <w:r w:rsidR="00166508" w:rsidRPr="00B76918">
        <w:rPr>
          <w:sz w:val="22"/>
          <w:szCs w:val="22"/>
        </w:rPr>
        <w:t>Puskesmas Sentani</w:t>
      </w:r>
      <w:r w:rsidR="000533EB" w:rsidRPr="00B76918">
        <w:rPr>
          <w:sz w:val="22"/>
          <w:szCs w:val="22"/>
        </w:rPr>
        <w:t xml:space="preserve">, jumlah ibu hamil </w:t>
      </w:r>
      <w:r w:rsidR="00C867FB" w:rsidRPr="00B76918">
        <w:rPr>
          <w:sz w:val="22"/>
          <w:szCs w:val="22"/>
        </w:rPr>
        <w:t>pada tahun 201</w:t>
      </w:r>
      <w:r w:rsidR="00A46F9F" w:rsidRPr="00B76918">
        <w:rPr>
          <w:sz w:val="22"/>
          <w:szCs w:val="22"/>
        </w:rPr>
        <w:t>9</w:t>
      </w:r>
      <w:r w:rsidR="00C867FB" w:rsidRPr="00B76918">
        <w:rPr>
          <w:sz w:val="22"/>
          <w:szCs w:val="22"/>
        </w:rPr>
        <w:t xml:space="preserve"> </w:t>
      </w:r>
      <w:r w:rsidR="003D0AC3" w:rsidRPr="00B76918">
        <w:rPr>
          <w:sz w:val="22"/>
          <w:szCs w:val="22"/>
        </w:rPr>
        <w:t xml:space="preserve">sebanyak </w:t>
      </w:r>
      <w:r w:rsidR="00A46F9F" w:rsidRPr="00B76918">
        <w:rPr>
          <w:sz w:val="22"/>
          <w:szCs w:val="22"/>
        </w:rPr>
        <w:t>641</w:t>
      </w:r>
      <w:r w:rsidR="003D0AC3" w:rsidRPr="00B76918">
        <w:rPr>
          <w:sz w:val="22"/>
          <w:szCs w:val="22"/>
        </w:rPr>
        <w:t xml:space="preserve"> </w:t>
      </w:r>
      <w:r w:rsidR="00C723E5" w:rsidRPr="00B76918">
        <w:rPr>
          <w:sz w:val="22"/>
          <w:szCs w:val="22"/>
        </w:rPr>
        <w:t xml:space="preserve">ibu hamil </w:t>
      </w:r>
      <w:r w:rsidR="003D0AC3" w:rsidRPr="00B76918">
        <w:rPr>
          <w:sz w:val="22"/>
          <w:szCs w:val="22"/>
        </w:rPr>
        <w:t xml:space="preserve">dengan </w:t>
      </w:r>
      <w:r w:rsidR="00CC7B08" w:rsidRPr="00B76918">
        <w:rPr>
          <w:sz w:val="22"/>
          <w:szCs w:val="22"/>
        </w:rPr>
        <w:t xml:space="preserve">pemberian </w:t>
      </w:r>
      <w:r w:rsidR="004236B3" w:rsidRPr="00B76918">
        <w:rPr>
          <w:sz w:val="22"/>
          <w:szCs w:val="22"/>
        </w:rPr>
        <w:t>tablet Fe</w:t>
      </w:r>
      <w:r w:rsidR="004D4E11" w:rsidRPr="00B76918">
        <w:rPr>
          <w:sz w:val="22"/>
          <w:szCs w:val="22"/>
        </w:rPr>
        <w:t xml:space="preserve"> </w:t>
      </w:r>
      <w:r w:rsidR="003D0AC3" w:rsidRPr="00B76918">
        <w:rPr>
          <w:sz w:val="22"/>
          <w:szCs w:val="22"/>
        </w:rPr>
        <w:t>1</w:t>
      </w:r>
      <w:r w:rsidR="004D4E11" w:rsidRPr="00B76918">
        <w:rPr>
          <w:sz w:val="22"/>
          <w:szCs w:val="22"/>
        </w:rPr>
        <w:t xml:space="preserve"> (pemberian </w:t>
      </w:r>
      <w:r w:rsidR="004236B3" w:rsidRPr="00B76918">
        <w:rPr>
          <w:sz w:val="22"/>
          <w:szCs w:val="22"/>
        </w:rPr>
        <w:t>tablet Fe</w:t>
      </w:r>
      <w:r w:rsidR="004D4E11" w:rsidRPr="00B76918">
        <w:rPr>
          <w:sz w:val="22"/>
          <w:szCs w:val="22"/>
        </w:rPr>
        <w:t xml:space="preserve"> pertama kali kunjungan kehamilan)</w:t>
      </w:r>
      <w:r w:rsidR="003D0AC3" w:rsidRPr="00B76918">
        <w:rPr>
          <w:sz w:val="22"/>
          <w:szCs w:val="22"/>
        </w:rPr>
        <w:t xml:space="preserve"> sebanyak </w:t>
      </w:r>
      <w:r w:rsidR="00A46F9F" w:rsidRPr="00B76918">
        <w:rPr>
          <w:sz w:val="22"/>
          <w:szCs w:val="22"/>
        </w:rPr>
        <w:t>641</w:t>
      </w:r>
      <w:r w:rsidR="003D0AC3" w:rsidRPr="00B76918">
        <w:rPr>
          <w:sz w:val="22"/>
          <w:szCs w:val="22"/>
        </w:rPr>
        <w:t xml:space="preserve"> (100%) dan Fe</w:t>
      </w:r>
      <w:r w:rsidR="004D4E11" w:rsidRPr="00B76918">
        <w:rPr>
          <w:sz w:val="22"/>
          <w:szCs w:val="22"/>
        </w:rPr>
        <w:t xml:space="preserve"> </w:t>
      </w:r>
      <w:r w:rsidR="003D0AC3" w:rsidRPr="00B76918">
        <w:rPr>
          <w:sz w:val="22"/>
          <w:szCs w:val="22"/>
        </w:rPr>
        <w:t>3</w:t>
      </w:r>
      <w:r w:rsidR="004D4E11" w:rsidRPr="00B76918">
        <w:rPr>
          <w:sz w:val="22"/>
          <w:szCs w:val="22"/>
        </w:rPr>
        <w:t xml:space="preserve"> (pemberian </w:t>
      </w:r>
      <w:r w:rsidR="004236B3" w:rsidRPr="00B76918">
        <w:rPr>
          <w:sz w:val="22"/>
          <w:szCs w:val="22"/>
        </w:rPr>
        <w:t>tablet Fe</w:t>
      </w:r>
      <w:r w:rsidR="004D4E11" w:rsidRPr="00B76918">
        <w:rPr>
          <w:sz w:val="22"/>
          <w:szCs w:val="22"/>
        </w:rPr>
        <w:t xml:space="preserve"> ketiga)</w:t>
      </w:r>
      <w:r w:rsidR="003D0AC3" w:rsidRPr="00B76918">
        <w:rPr>
          <w:sz w:val="22"/>
          <w:szCs w:val="22"/>
        </w:rPr>
        <w:t xml:space="preserve"> sebanyak </w:t>
      </w:r>
      <w:r w:rsidR="00A46F9F" w:rsidRPr="00B76918">
        <w:rPr>
          <w:sz w:val="22"/>
          <w:szCs w:val="22"/>
        </w:rPr>
        <w:t>21</w:t>
      </w:r>
      <w:r w:rsidR="003D0AC3" w:rsidRPr="00B76918">
        <w:rPr>
          <w:sz w:val="22"/>
          <w:szCs w:val="22"/>
        </w:rPr>
        <w:t>5 (</w:t>
      </w:r>
      <w:r w:rsidR="00A46F9F" w:rsidRPr="00B76918">
        <w:rPr>
          <w:sz w:val="22"/>
          <w:szCs w:val="22"/>
        </w:rPr>
        <w:t>34</w:t>
      </w:r>
      <w:r w:rsidR="003D0AC3" w:rsidRPr="00B76918">
        <w:rPr>
          <w:sz w:val="22"/>
          <w:szCs w:val="22"/>
        </w:rPr>
        <w:t>,</w:t>
      </w:r>
      <w:r w:rsidR="00A46F9F" w:rsidRPr="00B76918">
        <w:rPr>
          <w:sz w:val="22"/>
          <w:szCs w:val="22"/>
        </w:rPr>
        <w:t>47</w:t>
      </w:r>
      <w:r w:rsidR="003D0AC3" w:rsidRPr="00B76918">
        <w:rPr>
          <w:sz w:val="22"/>
          <w:szCs w:val="22"/>
        </w:rPr>
        <w:t xml:space="preserve">%). </w:t>
      </w:r>
      <w:r w:rsidR="00CB3772" w:rsidRPr="00B76918">
        <w:rPr>
          <w:sz w:val="22"/>
          <w:szCs w:val="22"/>
        </w:rPr>
        <w:t xml:space="preserve">Jumlah ibu hamil periode bulan </w:t>
      </w:r>
      <w:r w:rsidR="00A46F9F" w:rsidRPr="00B76918">
        <w:rPr>
          <w:sz w:val="22"/>
          <w:szCs w:val="22"/>
        </w:rPr>
        <w:t xml:space="preserve">Januari </w:t>
      </w:r>
      <w:r w:rsidR="00E77C19" w:rsidRPr="00B76918">
        <w:rPr>
          <w:sz w:val="22"/>
          <w:szCs w:val="22"/>
        </w:rPr>
        <w:t>sampai dengan</w:t>
      </w:r>
      <w:r w:rsidR="00CB3772" w:rsidRPr="00B76918">
        <w:rPr>
          <w:sz w:val="22"/>
          <w:szCs w:val="22"/>
        </w:rPr>
        <w:t xml:space="preserve"> </w:t>
      </w:r>
      <w:r w:rsidR="00A46F9F" w:rsidRPr="00B76918">
        <w:rPr>
          <w:sz w:val="22"/>
          <w:szCs w:val="22"/>
        </w:rPr>
        <w:t>Juni</w:t>
      </w:r>
      <w:r w:rsidR="00CB3772" w:rsidRPr="00B76918">
        <w:rPr>
          <w:sz w:val="22"/>
          <w:szCs w:val="22"/>
        </w:rPr>
        <w:t xml:space="preserve"> 20</w:t>
      </w:r>
      <w:r w:rsidR="00A46F9F" w:rsidRPr="00B76918">
        <w:rPr>
          <w:sz w:val="22"/>
          <w:szCs w:val="22"/>
        </w:rPr>
        <w:t>20</w:t>
      </w:r>
      <w:r w:rsidR="00CB3772" w:rsidRPr="00B76918">
        <w:rPr>
          <w:sz w:val="22"/>
          <w:szCs w:val="22"/>
        </w:rPr>
        <w:t xml:space="preserve"> sebanyak </w:t>
      </w:r>
      <w:r w:rsidR="00A46F9F" w:rsidRPr="00B76918">
        <w:rPr>
          <w:sz w:val="22"/>
          <w:szCs w:val="22"/>
        </w:rPr>
        <w:t>189</w:t>
      </w:r>
      <w:r w:rsidR="00CB3772" w:rsidRPr="00B76918">
        <w:rPr>
          <w:sz w:val="22"/>
          <w:szCs w:val="22"/>
        </w:rPr>
        <w:t xml:space="preserve"> ibu hamil</w:t>
      </w:r>
      <w:r w:rsidR="00C867FB" w:rsidRPr="00B76918">
        <w:rPr>
          <w:sz w:val="22"/>
          <w:szCs w:val="22"/>
        </w:rPr>
        <w:t xml:space="preserve"> dan </w:t>
      </w:r>
      <w:r w:rsidR="00116BEF" w:rsidRPr="00B76918">
        <w:rPr>
          <w:sz w:val="22"/>
          <w:szCs w:val="22"/>
        </w:rPr>
        <w:t xml:space="preserve">sebanyak 46 ibu hamil mengalami anemia, </w:t>
      </w:r>
      <w:r w:rsidR="00C867FB" w:rsidRPr="00B76918">
        <w:rPr>
          <w:sz w:val="22"/>
          <w:szCs w:val="22"/>
        </w:rPr>
        <w:t xml:space="preserve">yakni anemia ringan sebanyak </w:t>
      </w:r>
      <w:r w:rsidR="00A46F9F" w:rsidRPr="00B76918">
        <w:rPr>
          <w:sz w:val="22"/>
          <w:szCs w:val="22"/>
        </w:rPr>
        <w:t>38</w:t>
      </w:r>
      <w:r w:rsidR="00C867FB" w:rsidRPr="00B76918">
        <w:rPr>
          <w:sz w:val="22"/>
          <w:szCs w:val="22"/>
        </w:rPr>
        <w:t xml:space="preserve"> orang (</w:t>
      </w:r>
      <w:r w:rsidR="00A46F9F" w:rsidRPr="00B76918">
        <w:rPr>
          <w:sz w:val="22"/>
          <w:szCs w:val="22"/>
        </w:rPr>
        <w:t>2</w:t>
      </w:r>
      <w:r w:rsidR="00C867FB" w:rsidRPr="00B76918">
        <w:rPr>
          <w:sz w:val="22"/>
          <w:szCs w:val="22"/>
        </w:rPr>
        <w:t>0,</w:t>
      </w:r>
      <w:r w:rsidR="00A46F9F" w:rsidRPr="00B76918">
        <w:rPr>
          <w:sz w:val="22"/>
          <w:szCs w:val="22"/>
        </w:rPr>
        <w:t>10</w:t>
      </w:r>
      <w:r w:rsidR="00C867FB" w:rsidRPr="00B76918">
        <w:rPr>
          <w:sz w:val="22"/>
          <w:szCs w:val="22"/>
        </w:rPr>
        <w:t xml:space="preserve">%), anemia sedang sebanyak </w:t>
      </w:r>
      <w:r w:rsidR="00A46F9F" w:rsidRPr="00B76918">
        <w:rPr>
          <w:sz w:val="22"/>
          <w:szCs w:val="22"/>
        </w:rPr>
        <w:t>6</w:t>
      </w:r>
      <w:r w:rsidR="00C867FB" w:rsidRPr="00B76918">
        <w:rPr>
          <w:sz w:val="22"/>
          <w:szCs w:val="22"/>
        </w:rPr>
        <w:t xml:space="preserve"> orang (</w:t>
      </w:r>
      <w:r w:rsidR="00A46F9F" w:rsidRPr="00B76918">
        <w:rPr>
          <w:sz w:val="22"/>
          <w:szCs w:val="22"/>
        </w:rPr>
        <w:t>3</w:t>
      </w:r>
      <w:r w:rsidR="00C867FB" w:rsidRPr="00B76918">
        <w:rPr>
          <w:sz w:val="22"/>
          <w:szCs w:val="22"/>
        </w:rPr>
        <w:t>,</w:t>
      </w:r>
      <w:r w:rsidR="00A46F9F" w:rsidRPr="00B76918">
        <w:rPr>
          <w:sz w:val="22"/>
          <w:szCs w:val="22"/>
        </w:rPr>
        <w:t>17</w:t>
      </w:r>
      <w:r w:rsidR="00C867FB" w:rsidRPr="00B76918">
        <w:rPr>
          <w:sz w:val="22"/>
          <w:szCs w:val="22"/>
        </w:rPr>
        <w:t>%) dan</w:t>
      </w:r>
      <w:r w:rsidR="0086039A" w:rsidRPr="00B76918">
        <w:rPr>
          <w:sz w:val="22"/>
          <w:szCs w:val="22"/>
        </w:rPr>
        <w:t xml:space="preserve"> </w:t>
      </w:r>
      <w:r w:rsidR="00C867FB" w:rsidRPr="00B76918">
        <w:rPr>
          <w:sz w:val="22"/>
          <w:szCs w:val="22"/>
        </w:rPr>
        <w:t xml:space="preserve">anemia berat sebanyak </w:t>
      </w:r>
      <w:r w:rsidR="00A46F9F" w:rsidRPr="00B76918">
        <w:rPr>
          <w:sz w:val="22"/>
          <w:szCs w:val="22"/>
        </w:rPr>
        <w:t>2</w:t>
      </w:r>
      <w:r w:rsidR="00C867FB" w:rsidRPr="00B76918">
        <w:rPr>
          <w:sz w:val="22"/>
          <w:szCs w:val="22"/>
        </w:rPr>
        <w:t xml:space="preserve"> orang </w:t>
      </w:r>
      <w:r w:rsidR="00C867FB" w:rsidRPr="00B76918">
        <w:rPr>
          <w:sz w:val="22"/>
          <w:szCs w:val="22"/>
        </w:rPr>
        <w:lastRenderedPageBreak/>
        <w:t>(</w:t>
      </w:r>
      <w:r w:rsidR="00A46F9F" w:rsidRPr="00B76918">
        <w:rPr>
          <w:sz w:val="22"/>
          <w:szCs w:val="22"/>
        </w:rPr>
        <w:t>1</w:t>
      </w:r>
      <w:r w:rsidR="00C867FB" w:rsidRPr="00B76918">
        <w:rPr>
          <w:sz w:val="22"/>
          <w:szCs w:val="22"/>
        </w:rPr>
        <w:t>,</w:t>
      </w:r>
      <w:r w:rsidR="00A46F9F" w:rsidRPr="00B76918">
        <w:rPr>
          <w:sz w:val="22"/>
          <w:szCs w:val="22"/>
        </w:rPr>
        <w:t>05</w:t>
      </w:r>
      <w:r w:rsidR="00C867FB" w:rsidRPr="00B76918">
        <w:rPr>
          <w:sz w:val="22"/>
          <w:szCs w:val="22"/>
        </w:rPr>
        <w:t xml:space="preserve">%). </w:t>
      </w:r>
      <w:r w:rsidR="00753175" w:rsidRPr="00B76918">
        <w:rPr>
          <w:color w:val="000000"/>
          <w:sz w:val="22"/>
          <w:szCs w:val="22"/>
        </w:rPr>
        <w:t>Hal ini</w:t>
      </w:r>
      <w:r w:rsidR="00116BEF" w:rsidRPr="00B76918">
        <w:rPr>
          <w:color w:val="000000"/>
          <w:sz w:val="22"/>
          <w:szCs w:val="22"/>
        </w:rPr>
        <w:t xml:space="preserve"> </w:t>
      </w:r>
      <w:r w:rsidR="00753175" w:rsidRPr="00B76918">
        <w:rPr>
          <w:color w:val="000000"/>
          <w:sz w:val="22"/>
          <w:szCs w:val="22"/>
        </w:rPr>
        <w:t xml:space="preserve">mengindikasikan masih rendahnya konsumsi </w:t>
      </w:r>
      <w:r w:rsidR="004236B3" w:rsidRPr="00B76918">
        <w:rPr>
          <w:color w:val="000000"/>
          <w:sz w:val="22"/>
          <w:szCs w:val="22"/>
        </w:rPr>
        <w:t>tablet Fe</w:t>
      </w:r>
      <w:r w:rsidR="00753175" w:rsidRPr="00B76918">
        <w:rPr>
          <w:color w:val="000000"/>
          <w:sz w:val="22"/>
          <w:szCs w:val="22"/>
        </w:rPr>
        <w:t xml:space="preserve"> oleh</w:t>
      </w:r>
      <w:r w:rsidR="009F7326" w:rsidRPr="00B76918">
        <w:rPr>
          <w:color w:val="000000"/>
          <w:sz w:val="22"/>
          <w:szCs w:val="22"/>
        </w:rPr>
        <w:t xml:space="preserve"> </w:t>
      </w:r>
      <w:r w:rsidR="00753175" w:rsidRPr="00B76918">
        <w:rPr>
          <w:color w:val="000000"/>
          <w:sz w:val="22"/>
          <w:szCs w:val="22"/>
        </w:rPr>
        <w:t xml:space="preserve">ibu hamil </w:t>
      </w:r>
      <w:r w:rsidR="009F7326" w:rsidRPr="00B76918">
        <w:rPr>
          <w:color w:val="000000"/>
          <w:sz w:val="22"/>
          <w:szCs w:val="22"/>
        </w:rPr>
        <w:t>yang be</w:t>
      </w:r>
      <w:r w:rsidRPr="00B76918">
        <w:rPr>
          <w:color w:val="000000"/>
          <w:sz w:val="22"/>
          <w:szCs w:val="22"/>
        </w:rPr>
        <w:t>r</w:t>
      </w:r>
      <w:r w:rsidR="009F7326" w:rsidRPr="00B76918">
        <w:rPr>
          <w:color w:val="000000"/>
          <w:sz w:val="22"/>
          <w:szCs w:val="22"/>
        </w:rPr>
        <w:t>dampak pada anemia</w:t>
      </w:r>
      <w:r w:rsidR="003D0AC3" w:rsidRPr="00B76918">
        <w:rPr>
          <w:color w:val="000000"/>
          <w:sz w:val="22"/>
          <w:szCs w:val="22"/>
        </w:rPr>
        <w:t>.</w:t>
      </w:r>
      <w:r w:rsidR="00435FC4" w:rsidRPr="00B76918">
        <w:rPr>
          <w:color w:val="000000"/>
          <w:sz w:val="22"/>
          <w:szCs w:val="22"/>
        </w:rPr>
        <w:t xml:space="preserve"> Hasil wawancara pada 3 ibu hamil yang tidak patuh disebabkan lupa, merasakan efek samping mual dan muntah.</w:t>
      </w:r>
    </w:p>
    <w:p w:rsidR="00D73CD0" w:rsidRPr="00B76918" w:rsidRDefault="00FB1DD1" w:rsidP="00B76918">
      <w:pPr>
        <w:ind w:firstLine="633"/>
        <w:jc w:val="both"/>
        <w:rPr>
          <w:sz w:val="22"/>
          <w:szCs w:val="22"/>
          <w:lang w:val="nb-NO"/>
        </w:rPr>
      </w:pPr>
      <w:r w:rsidRPr="00B76918">
        <w:rPr>
          <w:sz w:val="22"/>
          <w:szCs w:val="22"/>
          <w:lang w:val="nb-NO"/>
        </w:rPr>
        <w:t xml:space="preserve">Berdasarkan </w:t>
      </w:r>
      <w:r w:rsidR="005B523E" w:rsidRPr="00B76918">
        <w:rPr>
          <w:sz w:val="22"/>
          <w:szCs w:val="22"/>
          <w:lang w:val="nb-NO"/>
        </w:rPr>
        <w:t>mas</w:t>
      </w:r>
      <w:r w:rsidR="00635611" w:rsidRPr="00B76918">
        <w:rPr>
          <w:sz w:val="22"/>
          <w:szCs w:val="22"/>
          <w:lang w:val="nb-NO"/>
        </w:rPr>
        <w:t>a</w:t>
      </w:r>
      <w:r w:rsidR="005B523E" w:rsidRPr="00B76918">
        <w:rPr>
          <w:sz w:val="22"/>
          <w:szCs w:val="22"/>
          <w:lang w:val="nb-NO"/>
        </w:rPr>
        <w:t>lah</w:t>
      </w:r>
      <w:r w:rsidR="001403DE" w:rsidRPr="00B76918">
        <w:rPr>
          <w:sz w:val="22"/>
          <w:szCs w:val="22"/>
          <w:lang w:val="nb-NO"/>
        </w:rPr>
        <w:t xml:space="preserve"> tersebut</w:t>
      </w:r>
      <w:r w:rsidRPr="00B76918">
        <w:rPr>
          <w:sz w:val="22"/>
          <w:szCs w:val="22"/>
          <w:lang w:val="nb-NO"/>
        </w:rPr>
        <w:t xml:space="preserve">, maka </w:t>
      </w:r>
      <w:r w:rsidR="00D35049" w:rsidRPr="00B76918">
        <w:rPr>
          <w:sz w:val="22"/>
          <w:szCs w:val="22"/>
          <w:lang w:val="nb-NO"/>
        </w:rPr>
        <w:t>pen</w:t>
      </w:r>
      <w:r w:rsidR="000D1479" w:rsidRPr="00B76918">
        <w:rPr>
          <w:sz w:val="22"/>
          <w:szCs w:val="22"/>
          <w:lang w:val="nb-NO"/>
        </w:rPr>
        <w:t>eliti</w:t>
      </w:r>
      <w:r w:rsidR="00D35049" w:rsidRPr="00B76918">
        <w:rPr>
          <w:sz w:val="22"/>
          <w:szCs w:val="22"/>
          <w:lang w:val="nb-NO"/>
        </w:rPr>
        <w:t xml:space="preserve"> tertarik </w:t>
      </w:r>
      <w:r w:rsidR="00AA6624" w:rsidRPr="00B76918">
        <w:rPr>
          <w:sz w:val="22"/>
          <w:szCs w:val="22"/>
          <w:lang w:val="nb-NO"/>
        </w:rPr>
        <w:t>untuk melakukan penelitian tentang</w:t>
      </w:r>
      <w:r w:rsidR="001403DE" w:rsidRPr="00B76918">
        <w:rPr>
          <w:sz w:val="22"/>
          <w:szCs w:val="22"/>
          <w:lang w:val="nb-NO"/>
        </w:rPr>
        <w:t xml:space="preserve"> “</w:t>
      </w:r>
      <w:r w:rsidR="003A42AF" w:rsidRPr="00B76918">
        <w:rPr>
          <w:sz w:val="22"/>
          <w:szCs w:val="22"/>
          <w:lang w:val="id-ID"/>
        </w:rPr>
        <w:t>Gambaran K</w:t>
      </w:r>
      <w:r w:rsidR="00AB5BF1" w:rsidRPr="00B76918">
        <w:rPr>
          <w:sz w:val="22"/>
          <w:szCs w:val="22"/>
          <w:lang w:val="nb-NO"/>
        </w:rPr>
        <w:t xml:space="preserve">epatuhan Ibu Hamil Dalam </w:t>
      </w:r>
      <w:r w:rsidR="00321B6B" w:rsidRPr="00B76918">
        <w:rPr>
          <w:sz w:val="22"/>
          <w:szCs w:val="22"/>
          <w:lang w:val="nb-NO"/>
        </w:rPr>
        <w:t>Mengonsumsi</w:t>
      </w:r>
      <w:r w:rsidR="00AB5BF1" w:rsidRPr="00B76918">
        <w:rPr>
          <w:sz w:val="22"/>
          <w:szCs w:val="22"/>
          <w:lang w:val="nb-NO"/>
        </w:rPr>
        <w:t xml:space="preserve"> </w:t>
      </w:r>
      <w:r w:rsidR="004236B3" w:rsidRPr="00B76918">
        <w:rPr>
          <w:sz w:val="22"/>
          <w:szCs w:val="22"/>
          <w:lang w:val="nb-NO"/>
        </w:rPr>
        <w:t>Tablet Fe</w:t>
      </w:r>
      <w:r w:rsidR="00AB5BF1" w:rsidRPr="00B76918">
        <w:rPr>
          <w:sz w:val="22"/>
          <w:szCs w:val="22"/>
          <w:lang w:val="nb-NO"/>
        </w:rPr>
        <w:t xml:space="preserve"> di </w:t>
      </w:r>
      <w:r w:rsidR="00166508" w:rsidRPr="00B76918">
        <w:rPr>
          <w:sz w:val="22"/>
          <w:szCs w:val="22"/>
          <w:lang w:val="nb-NO"/>
        </w:rPr>
        <w:t>Puskesmas Sentani</w:t>
      </w:r>
      <w:r w:rsidR="00AB5BF1" w:rsidRPr="00B76918">
        <w:rPr>
          <w:sz w:val="22"/>
          <w:szCs w:val="22"/>
          <w:lang w:val="nb-NO"/>
        </w:rPr>
        <w:t xml:space="preserve"> </w:t>
      </w:r>
      <w:r w:rsidR="00166508" w:rsidRPr="00B76918">
        <w:rPr>
          <w:sz w:val="22"/>
          <w:szCs w:val="22"/>
          <w:lang w:val="nb-NO"/>
        </w:rPr>
        <w:t>Kabupaten Jayapura</w:t>
      </w:r>
      <w:r w:rsidR="00D35049" w:rsidRPr="00B76918">
        <w:rPr>
          <w:sz w:val="22"/>
          <w:szCs w:val="22"/>
          <w:lang w:val="nb-NO"/>
        </w:rPr>
        <w:t xml:space="preserve">”. </w:t>
      </w:r>
    </w:p>
    <w:p w:rsidR="004D4E11" w:rsidRPr="00B76918" w:rsidRDefault="004D4E11" w:rsidP="00B76918">
      <w:pPr>
        <w:ind w:left="425" w:firstLine="633"/>
        <w:jc w:val="both"/>
        <w:rPr>
          <w:sz w:val="22"/>
          <w:szCs w:val="22"/>
          <w:lang w:val="nb-NO"/>
        </w:rPr>
      </w:pPr>
    </w:p>
    <w:p w:rsidR="00B76918" w:rsidRPr="00B76918" w:rsidRDefault="00B76918" w:rsidP="00B76918">
      <w:pPr>
        <w:pStyle w:val="Default"/>
        <w:rPr>
          <w:rFonts w:ascii="Times New Roman" w:hAnsi="Times New Roman" w:cs="Times New Roman"/>
          <w:b/>
          <w:sz w:val="22"/>
          <w:szCs w:val="22"/>
        </w:rPr>
      </w:pPr>
    </w:p>
    <w:p w:rsidR="00E3231E" w:rsidRPr="00B76918" w:rsidRDefault="00E3231E" w:rsidP="00B76918">
      <w:pPr>
        <w:pStyle w:val="Default"/>
        <w:rPr>
          <w:rFonts w:ascii="Times New Roman" w:hAnsi="Times New Roman" w:cs="Times New Roman"/>
          <w:b/>
          <w:sz w:val="22"/>
          <w:szCs w:val="22"/>
        </w:rPr>
      </w:pPr>
      <w:r w:rsidRPr="00B76918">
        <w:rPr>
          <w:rFonts w:ascii="Times New Roman" w:hAnsi="Times New Roman" w:cs="Times New Roman"/>
          <w:b/>
          <w:sz w:val="22"/>
          <w:szCs w:val="22"/>
        </w:rPr>
        <w:t>METODE PENELITIAN</w:t>
      </w:r>
    </w:p>
    <w:p w:rsidR="00E3231E" w:rsidRPr="00B76918" w:rsidRDefault="00E3231E" w:rsidP="00B76918">
      <w:pPr>
        <w:pStyle w:val="ListParagraph"/>
        <w:numPr>
          <w:ilvl w:val="0"/>
          <w:numId w:val="10"/>
        </w:numPr>
        <w:spacing w:after="0" w:line="240" w:lineRule="auto"/>
        <w:jc w:val="both"/>
        <w:rPr>
          <w:rFonts w:ascii="Times New Roman" w:hAnsi="Times New Roman"/>
          <w:b/>
          <w:vanish/>
        </w:rPr>
      </w:pPr>
    </w:p>
    <w:p w:rsidR="00E3231E" w:rsidRPr="00B76918" w:rsidRDefault="00E3231E" w:rsidP="00B76918">
      <w:pPr>
        <w:pStyle w:val="ListParagraph"/>
        <w:numPr>
          <w:ilvl w:val="0"/>
          <w:numId w:val="10"/>
        </w:numPr>
        <w:spacing w:after="0" w:line="240" w:lineRule="auto"/>
        <w:jc w:val="both"/>
        <w:rPr>
          <w:rFonts w:ascii="Times New Roman" w:hAnsi="Times New Roman"/>
          <w:b/>
          <w:vanish/>
        </w:rPr>
      </w:pPr>
    </w:p>
    <w:p w:rsidR="00E3231E" w:rsidRPr="00B76918" w:rsidRDefault="00E3231E" w:rsidP="00B76918">
      <w:pPr>
        <w:pStyle w:val="ListParagraph"/>
        <w:numPr>
          <w:ilvl w:val="0"/>
          <w:numId w:val="10"/>
        </w:numPr>
        <w:spacing w:after="0" w:line="240" w:lineRule="auto"/>
        <w:jc w:val="both"/>
        <w:rPr>
          <w:rFonts w:ascii="Times New Roman" w:hAnsi="Times New Roman"/>
          <w:b/>
          <w:vanish/>
        </w:rPr>
      </w:pPr>
    </w:p>
    <w:p w:rsidR="00B76918" w:rsidRPr="00B76918" w:rsidRDefault="00E3231E" w:rsidP="00B76918">
      <w:pPr>
        <w:pStyle w:val="ListParagraph"/>
        <w:spacing w:after="0" w:line="240" w:lineRule="auto"/>
        <w:ind w:left="0" w:firstLine="567"/>
        <w:jc w:val="both"/>
        <w:rPr>
          <w:rFonts w:ascii="Times New Roman" w:hAnsi="Times New Roman"/>
        </w:rPr>
      </w:pPr>
      <w:r w:rsidRPr="00B76918">
        <w:rPr>
          <w:rFonts w:ascii="Times New Roman" w:hAnsi="Times New Roman"/>
        </w:rPr>
        <w:t>Jenis</w:t>
      </w:r>
      <w:r w:rsidR="009B42D6" w:rsidRPr="00B76918">
        <w:rPr>
          <w:rFonts w:ascii="Times New Roman" w:hAnsi="Times New Roman"/>
        </w:rPr>
        <w:t xml:space="preserve"> penelitian</w:t>
      </w:r>
      <w:r w:rsidRPr="00B76918">
        <w:rPr>
          <w:rFonts w:ascii="Times New Roman" w:hAnsi="Times New Roman"/>
        </w:rPr>
        <w:t xml:space="preserve"> yang akan digunakan dalam penelitian ini deskriptif kuantitatif dengan pengambilan data secara numerik </w:t>
      </w:r>
      <w:r w:rsidR="009B42D6" w:rsidRPr="00B76918">
        <w:rPr>
          <w:rFonts w:ascii="Times New Roman" w:hAnsi="Times New Roman"/>
        </w:rPr>
        <w:t xml:space="preserve">menggunakan pendekatan survey dengan membagikan kuesioner </w:t>
      </w:r>
      <w:r w:rsidRPr="00B76918">
        <w:rPr>
          <w:rFonts w:ascii="Times New Roman" w:hAnsi="Times New Roman"/>
          <w:lang w:eastAsia="id-ID"/>
        </w:rPr>
        <w:t>ya</w:t>
      </w:r>
      <w:r w:rsidR="009B42D6" w:rsidRPr="00B76918">
        <w:rPr>
          <w:rFonts w:ascii="Times New Roman" w:hAnsi="Times New Roman"/>
          <w:lang w:eastAsia="id-ID"/>
        </w:rPr>
        <w:t>ng</w:t>
      </w:r>
      <w:r w:rsidRPr="00B76918">
        <w:rPr>
          <w:rFonts w:ascii="Times New Roman" w:hAnsi="Times New Roman"/>
          <w:lang w:eastAsia="id-ID"/>
        </w:rPr>
        <w:t xml:space="preserve"> menggambarkan kepatuhan ibu hamil dalam mengonsumsi </w:t>
      </w:r>
      <w:r w:rsidR="004236B3" w:rsidRPr="00B76918">
        <w:rPr>
          <w:rFonts w:ascii="Times New Roman" w:hAnsi="Times New Roman"/>
          <w:lang w:eastAsia="id-ID"/>
        </w:rPr>
        <w:t>tablet Fe</w:t>
      </w:r>
      <w:r w:rsidRPr="00B76918">
        <w:rPr>
          <w:rFonts w:ascii="Times New Roman" w:hAnsi="Times New Roman"/>
          <w:lang w:eastAsia="id-ID"/>
        </w:rPr>
        <w:t xml:space="preserve"> di Puskesmas Sentani Kabupaten Jayapura.</w:t>
      </w:r>
      <w:r w:rsidR="00B76918" w:rsidRPr="00B76918">
        <w:rPr>
          <w:rFonts w:ascii="Times New Roman" w:hAnsi="Times New Roman"/>
          <w:lang w:eastAsia="id-ID"/>
        </w:rPr>
        <w:t xml:space="preserve"> </w:t>
      </w:r>
      <w:r w:rsidRPr="00B76918">
        <w:rPr>
          <w:rFonts w:ascii="Times New Roman" w:hAnsi="Times New Roman"/>
        </w:rPr>
        <w:t xml:space="preserve">Penelitian ini </w:t>
      </w:r>
      <w:r w:rsidR="008B7B57" w:rsidRPr="00B76918">
        <w:rPr>
          <w:rFonts w:ascii="Times New Roman" w:hAnsi="Times New Roman"/>
        </w:rPr>
        <w:t xml:space="preserve">telah </w:t>
      </w:r>
      <w:r w:rsidRPr="00B76918">
        <w:rPr>
          <w:rFonts w:ascii="Times New Roman" w:hAnsi="Times New Roman"/>
        </w:rPr>
        <w:t xml:space="preserve">dilakukan di </w:t>
      </w:r>
      <w:r w:rsidRPr="00B76918">
        <w:rPr>
          <w:rFonts w:ascii="Times New Roman" w:eastAsia="Times New Roman" w:hAnsi="Times New Roman"/>
        </w:rPr>
        <w:t>Puskesmas Sentani Kabupaten Jayapura</w:t>
      </w:r>
      <w:r w:rsidRPr="00B76918">
        <w:rPr>
          <w:rFonts w:ascii="Times New Roman" w:hAnsi="Times New Roman"/>
        </w:rPr>
        <w:t>. Populasi dalam penelitian ini adalah seluruh ibu hamil di Puskesmas Senta</w:t>
      </w:r>
      <w:r w:rsidR="00A46F9F" w:rsidRPr="00B76918">
        <w:rPr>
          <w:rFonts w:ascii="Times New Roman" w:hAnsi="Times New Roman"/>
        </w:rPr>
        <w:t xml:space="preserve">ni sebanyak </w:t>
      </w:r>
      <w:r w:rsidR="000D1479" w:rsidRPr="00B76918">
        <w:rPr>
          <w:rFonts w:ascii="Times New Roman" w:hAnsi="Times New Roman"/>
        </w:rPr>
        <w:t>46</w:t>
      </w:r>
      <w:r w:rsidR="009E7F6D" w:rsidRPr="00B76918">
        <w:rPr>
          <w:rFonts w:ascii="Times New Roman" w:hAnsi="Times New Roman"/>
        </w:rPr>
        <w:t xml:space="preserve"> ibu hamil</w:t>
      </w:r>
      <w:r w:rsidR="005E6740" w:rsidRPr="00B76918">
        <w:rPr>
          <w:rFonts w:ascii="Times New Roman" w:hAnsi="Times New Roman"/>
        </w:rPr>
        <w:t xml:space="preserve"> </w:t>
      </w:r>
      <w:r w:rsidR="00C723E5" w:rsidRPr="00B76918">
        <w:rPr>
          <w:rFonts w:ascii="Times New Roman" w:hAnsi="Times New Roman"/>
        </w:rPr>
        <w:t>yang mengalami anemia dari data rekam medik bulan Juli 2020.</w:t>
      </w:r>
      <w:r w:rsidR="00056841" w:rsidRPr="00B76918">
        <w:rPr>
          <w:rFonts w:ascii="Times New Roman" w:hAnsi="Times New Roman"/>
        </w:rPr>
        <w:t xml:space="preserve"> </w:t>
      </w:r>
      <w:r w:rsidR="00DB68A1" w:rsidRPr="00B76918">
        <w:rPr>
          <w:rFonts w:ascii="Times New Roman" w:hAnsi="Times New Roman"/>
        </w:rPr>
        <w:t xml:space="preserve">  </w:t>
      </w:r>
      <w:r w:rsidR="00B76918" w:rsidRPr="00B76918">
        <w:rPr>
          <w:rFonts w:ascii="Times New Roman" w:hAnsi="Times New Roman"/>
        </w:rPr>
        <w:t xml:space="preserve">Sampel </w:t>
      </w:r>
      <w:r w:rsidR="00116BEF" w:rsidRPr="00B76918">
        <w:rPr>
          <w:rFonts w:ascii="Times New Roman" w:hAnsi="Times New Roman"/>
        </w:rPr>
        <w:t>adalah total populasi. Dengan demikian jumlah sampel sebanyak 46 orang ibu hamil.</w:t>
      </w:r>
      <w:r w:rsidR="000533EB" w:rsidRPr="00B76918">
        <w:rPr>
          <w:rFonts w:ascii="Times New Roman" w:hAnsi="Times New Roman"/>
        </w:rPr>
        <w:t xml:space="preserve"> Teknik pengambilan sampel, yaitu total sampling. Total sampling adalah teknik pengambilan sampel dimana jumlah sampel sama dengan populasi</w:t>
      </w:r>
      <w:r w:rsidR="00435FC4" w:rsidRPr="00B76918">
        <w:rPr>
          <w:rFonts w:ascii="Times New Roman" w:hAnsi="Times New Roman"/>
        </w:rPr>
        <w:t xml:space="preserve"> dengan cara </w:t>
      </w:r>
      <w:r w:rsidR="00435FC4" w:rsidRPr="00B76918">
        <w:rPr>
          <w:rFonts w:ascii="Times New Roman" w:hAnsi="Times New Roman"/>
          <w:i/>
        </w:rPr>
        <w:t>accidental sampling</w:t>
      </w:r>
      <w:r w:rsidR="00435FC4" w:rsidRPr="00B76918">
        <w:rPr>
          <w:rFonts w:ascii="Times New Roman" w:hAnsi="Times New Roman"/>
        </w:rPr>
        <w:t>, yaitu ibu hamil yang datang mengontrol kehamilan</w:t>
      </w:r>
      <w:r w:rsidR="000533EB" w:rsidRPr="00B76918">
        <w:rPr>
          <w:rFonts w:ascii="Times New Roman" w:hAnsi="Times New Roman"/>
        </w:rPr>
        <w:t xml:space="preserve"> (Sugiyono, 2013).</w:t>
      </w:r>
    </w:p>
    <w:p w:rsidR="00B76918" w:rsidRPr="00B76918" w:rsidRDefault="00C33BC1" w:rsidP="00B76918">
      <w:pPr>
        <w:pStyle w:val="ListParagraph"/>
        <w:spacing w:after="0" w:line="240" w:lineRule="auto"/>
        <w:ind w:left="0" w:firstLine="567"/>
        <w:jc w:val="both"/>
        <w:rPr>
          <w:rFonts w:ascii="Times New Roman" w:hAnsi="Times New Roman"/>
          <w:color w:val="000000"/>
        </w:rPr>
      </w:pPr>
      <w:r w:rsidRPr="00B76918">
        <w:rPr>
          <w:rFonts w:ascii="Times New Roman" w:hAnsi="Times New Roman"/>
        </w:rPr>
        <w:t xml:space="preserve">Adapun instrumen dalam penelitian ini adalah </w:t>
      </w:r>
      <w:r w:rsidR="00F54B33" w:rsidRPr="00B76918">
        <w:rPr>
          <w:rFonts w:ascii="Times New Roman" w:hAnsi="Times New Roman"/>
        </w:rPr>
        <w:t xml:space="preserve">kuesioner terdiri dari 2 bagian, yaitu </w:t>
      </w:r>
      <w:r w:rsidRPr="00B76918">
        <w:rPr>
          <w:rFonts w:ascii="Times New Roman" w:hAnsi="Times New Roman"/>
        </w:rPr>
        <w:t xml:space="preserve">Kuesioner </w:t>
      </w:r>
      <w:r w:rsidR="00C175A1" w:rsidRPr="00B76918">
        <w:rPr>
          <w:rFonts w:ascii="Times New Roman" w:hAnsi="Times New Roman"/>
        </w:rPr>
        <w:t>A meliputi</w:t>
      </w:r>
      <w:r w:rsidR="00E3231E" w:rsidRPr="00B76918">
        <w:rPr>
          <w:rFonts w:ascii="Times New Roman" w:hAnsi="Times New Roman"/>
        </w:rPr>
        <w:t xml:space="preserve"> </w:t>
      </w:r>
      <w:r w:rsidR="009E7F6D" w:rsidRPr="00B76918">
        <w:rPr>
          <w:rFonts w:ascii="Times New Roman" w:hAnsi="Times New Roman"/>
        </w:rPr>
        <w:t xml:space="preserve">inisial, </w:t>
      </w:r>
      <w:r w:rsidR="00E3231E" w:rsidRPr="00B76918">
        <w:rPr>
          <w:rFonts w:ascii="Times New Roman" w:hAnsi="Times New Roman"/>
        </w:rPr>
        <w:t>umur, pendidikan dan pekerjaan</w:t>
      </w:r>
      <w:r w:rsidR="00C175A1" w:rsidRPr="00B76918">
        <w:rPr>
          <w:rFonts w:ascii="Times New Roman" w:hAnsi="Times New Roman"/>
        </w:rPr>
        <w:t>.</w:t>
      </w:r>
      <w:r w:rsidR="00F54B33" w:rsidRPr="00B76918">
        <w:rPr>
          <w:rFonts w:ascii="Times New Roman" w:hAnsi="Times New Roman"/>
        </w:rPr>
        <w:t xml:space="preserve"> </w:t>
      </w:r>
      <w:r w:rsidR="00C175A1" w:rsidRPr="00B76918">
        <w:rPr>
          <w:rFonts w:ascii="Times New Roman" w:hAnsi="Times New Roman"/>
        </w:rPr>
        <w:t>Kuesioner B yaitu</w:t>
      </w:r>
      <w:r w:rsidR="009A1765" w:rsidRPr="00B76918">
        <w:rPr>
          <w:rFonts w:ascii="Times New Roman" w:hAnsi="Times New Roman"/>
        </w:rPr>
        <w:t xml:space="preserve"> kepatuhan mengkonsumsi </w:t>
      </w:r>
      <w:r w:rsidR="004236B3" w:rsidRPr="00B76918">
        <w:rPr>
          <w:rFonts w:ascii="Times New Roman" w:hAnsi="Times New Roman"/>
        </w:rPr>
        <w:t>tablet Fe</w:t>
      </w:r>
      <w:r w:rsidR="00F54B33" w:rsidRPr="00B76918">
        <w:rPr>
          <w:rFonts w:ascii="Times New Roman" w:hAnsi="Times New Roman"/>
        </w:rPr>
        <w:t xml:space="preserve"> </w:t>
      </w:r>
      <w:r w:rsidR="00A24AA4" w:rsidRPr="00B76918">
        <w:rPr>
          <w:rFonts w:ascii="Times New Roman" w:hAnsi="Times New Roman"/>
        </w:rPr>
        <w:t xml:space="preserve">menggunakan </w:t>
      </w:r>
      <w:r w:rsidR="00A24AA4" w:rsidRPr="00B76918">
        <w:rPr>
          <w:rFonts w:ascii="Times New Roman" w:hAnsi="Times New Roman"/>
          <w:i/>
          <w:iCs/>
          <w:color w:val="000000"/>
        </w:rPr>
        <w:t xml:space="preserve">Medication Adherence Rating Scale </w:t>
      </w:r>
      <w:r w:rsidR="00A24AA4" w:rsidRPr="00B76918">
        <w:rPr>
          <w:rFonts w:ascii="Times New Roman" w:hAnsi="Times New Roman"/>
          <w:color w:val="000000"/>
        </w:rPr>
        <w:t xml:space="preserve">(MARS) (kusioner baku) menggunakan skala likert sebanyak 5 pernyataan negatif dengan skor bila menjawab selalu (SL) diberi nilai 1, sering (SR) diberi nilai 2, Kadang-kadang (KK) diberi nilai 3, jarang (J) diberi nilai 4 dan tidak pernah (TP) diberi nilai 5 dengan kriteria kepatuhan tinggi: skor MARS adalah 25, kepatuhan sedang: skor MARS adalah 6-24 dan kepatuhan rendah skor MARS adalah 0-5. </w:t>
      </w:r>
    </w:p>
    <w:p w:rsidR="00E3231E" w:rsidRPr="00B76918" w:rsidRDefault="00E3231E" w:rsidP="00B76918">
      <w:pPr>
        <w:pStyle w:val="ListParagraph"/>
        <w:spacing w:after="0" w:line="240" w:lineRule="auto"/>
        <w:ind w:left="0" w:firstLine="567"/>
        <w:jc w:val="both"/>
        <w:rPr>
          <w:rFonts w:ascii="Times New Roman" w:hAnsi="Times New Roman"/>
        </w:rPr>
      </w:pPr>
      <w:r w:rsidRPr="00B76918">
        <w:rPr>
          <w:rFonts w:ascii="Times New Roman" w:hAnsi="Times New Roman"/>
        </w:rPr>
        <w:t xml:space="preserve">Analisis univariat adalah analisa untuk menjelaskan atau mendeskripsikan gambaran </w:t>
      </w:r>
      <w:r w:rsidRPr="00B76918">
        <w:rPr>
          <w:rFonts w:ascii="Times New Roman" w:hAnsi="Times New Roman"/>
        </w:rPr>
        <w:lastRenderedPageBreak/>
        <w:t>satu variabel (Sugiyono, 2013) dalam peneli</w:t>
      </w:r>
      <w:r w:rsidR="009B42D6" w:rsidRPr="00B76918">
        <w:rPr>
          <w:rFonts w:ascii="Times New Roman" w:hAnsi="Times New Roman"/>
        </w:rPr>
        <w:t>tian</w:t>
      </w:r>
      <w:r w:rsidRPr="00B76918">
        <w:rPr>
          <w:rFonts w:ascii="Times New Roman" w:hAnsi="Times New Roman"/>
        </w:rPr>
        <w:t xml:space="preserve"> ini adalah karakteristik keluarga meliputi umur, pendidikan</w:t>
      </w:r>
      <w:r w:rsidR="00EC0A1F" w:rsidRPr="00B76918">
        <w:rPr>
          <w:rFonts w:ascii="Times New Roman" w:hAnsi="Times New Roman"/>
        </w:rPr>
        <w:t xml:space="preserve">, </w:t>
      </w:r>
      <w:r w:rsidRPr="00B76918">
        <w:rPr>
          <w:rFonts w:ascii="Times New Roman" w:hAnsi="Times New Roman"/>
        </w:rPr>
        <w:t>pekerjaan</w:t>
      </w:r>
      <w:r w:rsidR="00EC0A1F" w:rsidRPr="00B76918">
        <w:rPr>
          <w:rFonts w:ascii="Times New Roman" w:hAnsi="Times New Roman"/>
        </w:rPr>
        <w:t xml:space="preserve"> dan kepatuhan mengkonsui </w:t>
      </w:r>
      <w:r w:rsidR="004236B3" w:rsidRPr="00B76918">
        <w:rPr>
          <w:rFonts w:ascii="Times New Roman" w:hAnsi="Times New Roman"/>
        </w:rPr>
        <w:t>tablet Fe</w:t>
      </w:r>
      <w:r w:rsidR="00EC0A1F" w:rsidRPr="00B76918">
        <w:rPr>
          <w:rFonts w:ascii="Times New Roman" w:hAnsi="Times New Roman"/>
        </w:rPr>
        <w:t xml:space="preserve"> pada</w:t>
      </w:r>
      <w:r w:rsidR="00E77C19" w:rsidRPr="00B76918">
        <w:rPr>
          <w:rFonts w:ascii="Times New Roman" w:hAnsi="Times New Roman"/>
        </w:rPr>
        <w:t xml:space="preserve"> </w:t>
      </w:r>
      <w:r w:rsidR="00EC0A1F" w:rsidRPr="00B76918">
        <w:rPr>
          <w:rFonts w:ascii="Times New Roman" w:hAnsi="Times New Roman"/>
        </w:rPr>
        <w:t>ibu hamil</w:t>
      </w:r>
      <w:r w:rsidRPr="00B76918">
        <w:rPr>
          <w:rFonts w:ascii="Times New Roman" w:hAnsi="Times New Roman"/>
        </w:rPr>
        <w:t>. Data yang diperoleh dari hasil pengisian kuesioner dari responden dihitung dengan menggunakan tabel ditabulasi frekuensi dalam bentuk persentase. Rumus yang digunakan:</w:t>
      </w:r>
    </w:p>
    <w:p w:rsidR="00E3231E" w:rsidRPr="00B76918" w:rsidRDefault="00B76918" w:rsidP="00B76918">
      <w:pPr>
        <w:pStyle w:val="ListParagraph"/>
        <w:spacing w:after="0" w:line="240" w:lineRule="auto"/>
        <w:ind w:left="1276"/>
        <w:jc w:val="both"/>
        <w:rPr>
          <w:rFonts w:ascii="Times New Roman" w:hAnsi="Times New Roman"/>
        </w:rPr>
      </w:pPr>
      <w:r w:rsidRPr="00B76918">
        <w:rPr>
          <w:rFonts w:ascii="Times New Roman" w:hAnsi="Times New Roman"/>
        </w:rPr>
        <w:t xml:space="preserve">  </w:t>
      </w:r>
    </w:p>
    <w:p w:rsidR="005C4A49" w:rsidRPr="00B76918" w:rsidRDefault="005C4A49" w:rsidP="00B76918">
      <w:pPr>
        <w:rPr>
          <w:b/>
          <w:color w:val="000000" w:themeColor="text1"/>
          <w:sz w:val="22"/>
          <w:szCs w:val="22"/>
        </w:rPr>
      </w:pPr>
      <w:r w:rsidRPr="00B76918">
        <w:rPr>
          <w:b/>
          <w:color w:val="000000" w:themeColor="text1"/>
          <w:sz w:val="22"/>
          <w:szCs w:val="22"/>
        </w:rPr>
        <w:t xml:space="preserve">HASIL </w:t>
      </w:r>
      <w:r w:rsidR="00B76918" w:rsidRPr="00B76918">
        <w:rPr>
          <w:b/>
          <w:color w:val="000000" w:themeColor="text1"/>
          <w:sz w:val="22"/>
          <w:szCs w:val="22"/>
        </w:rPr>
        <w:t>PENELITIAN</w:t>
      </w:r>
    </w:p>
    <w:p w:rsidR="005C4A49" w:rsidRPr="00B76918" w:rsidRDefault="005C4A49" w:rsidP="00B76918">
      <w:pPr>
        <w:pStyle w:val="ListParagraph"/>
        <w:numPr>
          <w:ilvl w:val="0"/>
          <w:numId w:val="38"/>
        </w:numPr>
        <w:tabs>
          <w:tab w:val="left" w:pos="6000"/>
        </w:tabs>
        <w:spacing w:after="0" w:line="240" w:lineRule="auto"/>
        <w:rPr>
          <w:rFonts w:ascii="Times New Roman" w:hAnsi="Times New Roman"/>
          <w:b/>
          <w:vanish/>
        </w:rPr>
      </w:pPr>
    </w:p>
    <w:p w:rsidR="005C4A49" w:rsidRPr="00B76918" w:rsidRDefault="005C4A49" w:rsidP="00B76918">
      <w:pPr>
        <w:pStyle w:val="ListParagraph"/>
        <w:numPr>
          <w:ilvl w:val="0"/>
          <w:numId w:val="38"/>
        </w:numPr>
        <w:tabs>
          <w:tab w:val="left" w:pos="6000"/>
        </w:tabs>
        <w:spacing w:after="0" w:line="240" w:lineRule="auto"/>
        <w:rPr>
          <w:rFonts w:ascii="Times New Roman" w:hAnsi="Times New Roman"/>
          <w:b/>
          <w:vanish/>
        </w:rPr>
      </w:pPr>
    </w:p>
    <w:p w:rsidR="005C4A49" w:rsidRPr="00B76918" w:rsidRDefault="005C4A49" w:rsidP="00B76918">
      <w:pPr>
        <w:pStyle w:val="ListParagraph"/>
        <w:numPr>
          <w:ilvl w:val="0"/>
          <w:numId w:val="38"/>
        </w:numPr>
        <w:tabs>
          <w:tab w:val="left" w:pos="6000"/>
        </w:tabs>
        <w:spacing w:after="0" w:line="240" w:lineRule="auto"/>
        <w:rPr>
          <w:rFonts w:ascii="Times New Roman" w:hAnsi="Times New Roman"/>
          <w:b/>
          <w:vanish/>
        </w:rPr>
      </w:pPr>
    </w:p>
    <w:p w:rsidR="005C4A49" w:rsidRPr="00B76918" w:rsidRDefault="005C4A49" w:rsidP="00B76918">
      <w:pPr>
        <w:pStyle w:val="ListParagraph"/>
        <w:numPr>
          <w:ilvl w:val="0"/>
          <w:numId w:val="38"/>
        </w:numPr>
        <w:tabs>
          <w:tab w:val="left" w:pos="6000"/>
        </w:tabs>
        <w:spacing w:after="0" w:line="240" w:lineRule="auto"/>
        <w:rPr>
          <w:rFonts w:ascii="Times New Roman" w:hAnsi="Times New Roman"/>
          <w:b/>
          <w:vanish/>
        </w:rPr>
      </w:pPr>
    </w:p>
    <w:p w:rsidR="005C4A49" w:rsidRPr="00B76918" w:rsidRDefault="005C4A49" w:rsidP="00B76918">
      <w:pPr>
        <w:pStyle w:val="ListParagraph"/>
        <w:numPr>
          <w:ilvl w:val="0"/>
          <w:numId w:val="38"/>
        </w:numPr>
        <w:tabs>
          <w:tab w:val="left" w:pos="6000"/>
        </w:tabs>
        <w:spacing w:after="0" w:line="240" w:lineRule="auto"/>
        <w:rPr>
          <w:rFonts w:ascii="Times New Roman" w:hAnsi="Times New Roman"/>
          <w:b/>
          <w:vanish/>
        </w:rPr>
      </w:pPr>
    </w:p>
    <w:p w:rsidR="005C4A49" w:rsidRPr="00B76918" w:rsidRDefault="005C4A49" w:rsidP="00B76918">
      <w:pPr>
        <w:tabs>
          <w:tab w:val="left" w:pos="6000"/>
        </w:tabs>
        <w:rPr>
          <w:b/>
          <w:sz w:val="22"/>
          <w:szCs w:val="22"/>
        </w:rPr>
      </w:pPr>
      <w:r w:rsidRPr="00B76918">
        <w:rPr>
          <w:b/>
          <w:sz w:val="22"/>
          <w:szCs w:val="22"/>
        </w:rPr>
        <w:t>Karakteristik Responden</w:t>
      </w:r>
    </w:p>
    <w:p w:rsidR="005C4A49" w:rsidRPr="00B76918" w:rsidRDefault="0024177E" w:rsidP="00B76918">
      <w:pPr>
        <w:jc w:val="both"/>
        <w:rPr>
          <w:sz w:val="22"/>
          <w:szCs w:val="22"/>
        </w:rPr>
      </w:pPr>
      <w:r w:rsidRPr="00B76918">
        <w:rPr>
          <w:sz w:val="22"/>
          <w:szCs w:val="22"/>
        </w:rPr>
        <w:t xml:space="preserve">Tabel </w:t>
      </w:r>
      <w:r w:rsidR="00B76918" w:rsidRPr="00B76918">
        <w:rPr>
          <w:sz w:val="22"/>
          <w:szCs w:val="22"/>
        </w:rPr>
        <w:t>1</w:t>
      </w:r>
      <w:r w:rsidR="005C4A49" w:rsidRPr="00B76918">
        <w:rPr>
          <w:sz w:val="22"/>
          <w:szCs w:val="22"/>
        </w:rPr>
        <w:t xml:space="preserve"> Distribusi Karakteristik Responden</w:t>
      </w:r>
    </w:p>
    <w:p w:rsidR="005C4A49" w:rsidRPr="00B76918" w:rsidRDefault="005C4A49" w:rsidP="00B76918">
      <w:pPr>
        <w:pStyle w:val="ListParagraph"/>
        <w:spacing w:after="0" w:line="240" w:lineRule="auto"/>
        <w:ind w:left="1985" w:hanging="992"/>
        <w:jc w:val="both"/>
        <w:rPr>
          <w:rFonts w:ascii="Times New Roman" w:hAnsi="Times New Roman"/>
          <w:color w:val="000000" w:themeColor="text1"/>
        </w:rPr>
      </w:pPr>
    </w:p>
    <w:tbl>
      <w:tblPr>
        <w:tblW w:w="439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66"/>
        <w:gridCol w:w="1844"/>
        <w:gridCol w:w="851"/>
        <w:gridCol w:w="1134"/>
      </w:tblGrid>
      <w:tr w:rsidR="005C4A49" w:rsidRPr="00B1508C" w:rsidTr="00B76918">
        <w:trPr>
          <w:trHeight w:val="263"/>
        </w:trPr>
        <w:tc>
          <w:tcPr>
            <w:tcW w:w="566" w:type="dxa"/>
            <w:shd w:val="clear" w:color="auto" w:fill="auto"/>
            <w:vAlign w:val="center"/>
          </w:tcPr>
          <w:p w:rsidR="005C4A49" w:rsidRPr="00B1508C" w:rsidRDefault="005C4A49" w:rsidP="00B76918">
            <w:pPr>
              <w:pStyle w:val="ListParagraph"/>
              <w:spacing w:after="0" w:line="240" w:lineRule="auto"/>
              <w:ind w:left="0"/>
              <w:jc w:val="center"/>
              <w:rPr>
                <w:rFonts w:ascii="Times New Roman" w:hAnsi="Times New Roman"/>
                <w:b/>
                <w:sz w:val="20"/>
                <w:szCs w:val="20"/>
              </w:rPr>
            </w:pPr>
            <w:r w:rsidRPr="00B1508C">
              <w:rPr>
                <w:rFonts w:ascii="Times New Roman" w:hAnsi="Times New Roman"/>
                <w:b/>
                <w:sz w:val="20"/>
                <w:szCs w:val="20"/>
              </w:rPr>
              <w:t>No</w:t>
            </w:r>
          </w:p>
        </w:tc>
        <w:tc>
          <w:tcPr>
            <w:tcW w:w="1844" w:type="dxa"/>
            <w:shd w:val="clear" w:color="auto" w:fill="auto"/>
            <w:vAlign w:val="center"/>
          </w:tcPr>
          <w:p w:rsidR="005C4A49" w:rsidRPr="00B1508C" w:rsidRDefault="005C4A49" w:rsidP="00B76918">
            <w:pPr>
              <w:pStyle w:val="ListParagraph"/>
              <w:spacing w:after="0" w:line="240" w:lineRule="auto"/>
              <w:ind w:left="0"/>
              <w:jc w:val="center"/>
              <w:rPr>
                <w:rFonts w:ascii="Times New Roman" w:hAnsi="Times New Roman"/>
                <w:b/>
                <w:sz w:val="20"/>
                <w:szCs w:val="20"/>
              </w:rPr>
            </w:pPr>
            <w:r w:rsidRPr="00B1508C">
              <w:rPr>
                <w:rFonts w:ascii="Times New Roman" w:hAnsi="Times New Roman"/>
                <w:b/>
                <w:sz w:val="20"/>
                <w:szCs w:val="20"/>
              </w:rPr>
              <w:t>Karakteristik Responden</w:t>
            </w:r>
          </w:p>
        </w:tc>
        <w:tc>
          <w:tcPr>
            <w:tcW w:w="851" w:type="dxa"/>
            <w:shd w:val="clear" w:color="auto" w:fill="auto"/>
            <w:vAlign w:val="center"/>
          </w:tcPr>
          <w:p w:rsidR="005C4A49" w:rsidRPr="00B1508C" w:rsidRDefault="005C4A49" w:rsidP="00B76918">
            <w:pPr>
              <w:pStyle w:val="ListParagraph"/>
              <w:spacing w:after="0" w:line="240" w:lineRule="auto"/>
              <w:ind w:left="0"/>
              <w:jc w:val="center"/>
              <w:rPr>
                <w:rFonts w:ascii="Times New Roman" w:hAnsi="Times New Roman"/>
                <w:b/>
                <w:sz w:val="20"/>
                <w:szCs w:val="20"/>
              </w:rPr>
            </w:pPr>
            <w:r w:rsidRPr="00B1508C">
              <w:rPr>
                <w:rFonts w:ascii="Times New Roman" w:hAnsi="Times New Roman"/>
                <w:b/>
                <w:sz w:val="20"/>
                <w:szCs w:val="20"/>
              </w:rPr>
              <w:t>Frekuensi</w:t>
            </w:r>
          </w:p>
        </w:tc>
        <w:tc>
          <w:tcPr>
            <w:tcW w:w="1134" w:type="dxa"/>
            <w:shd w:val="clear" w:color="auto" w:fill="auto"/>
            <w:vAlign w:val="center"/>
          </w:tcPr>
          <w:p w:rsidR="005C4A49" w:rsidRPr="00B1508C" w:rsidRDefault="005C4A49" w:rsidP="00B76918">
            <w:pPr>
              <w:pStyle w:val="ListParagraph"/>
              <w:spacing w:after="0" w:line="240" w:lineRule="auto"/>
              <w:ind w:left="0"/>
              <w:jc w:val="center"/>
              <w:rPr>
                <w:rFonts w:ascii="Times New Roman" w:hAnsi="Times New Roman"/>
                <w:b/>
                <w:sz w:val="20"/>
                <w:szCs w:val="20"/>
              </w:rPr>
            </w:pPr>
            <w:r w:rsidRPr="00B1508C">
              <w:rPr>
                <w:rFonts w:ascii="Times New Roman" w:hAnsi="Times New Roman"/>
                <w:b/>
                <w:sz w:val="20"/>
                <w:szCs w:val="20"/>
              </w:rPr>
              <w:t>Persentase</w:t>
            </w:r>
            <w:r w:rsidR="003941A8">
              <w:rPr>
                <w:rFonts w:ascii="Times New Roman" w:hAnsi="Times New Roman"/>
                <w:b/>
                <w:sz w:val="20"/>
                <w:szCs w:val="20"/>
              </w:rPr>
              <w:t xml:space="preserve"> (%)</w:t>
            </w:r>
          </w:p>
        </w:tc>
      </w:tr>
      <w:tr w:rsidR="005C4A49" w:rsidRPr="00B1508C" w:rsidTr="00B76918">
        <w:trPr>
          <w:trHeight w:val="284"/>
        </w:trPr>
        <w:tc>
          <w:tcPr>
            <w:tcW w:w="566" w:type="dxa"/>
          </w:tcPr>
          <w:p w:rsidR="005C4A49" w:rsidRPr="00B1508C" w:rsidRDefault="005C4A49" w:rsidP="00B76918">
            <w:pPr>
              <w:jc w:val="center"/>
              <w:rPr>
                <w:sz w:val="20"/>
                <w:szCs w:val="20"/>
              </w:rPr>
            </w:pPr>
            <w:r w:rsidRPr="00B1508C">
              <w:rPr>
                <w:sz w:val="20"/>
                <w:szCs w:val="20"/>
              </w:rPr>
              <w:t>1</w:t>
            </w:r>
          </w:p>
          <w:p w:rsidR="005C4A49" w:rsidRPr="00B1508C" w:rsidRDefault="005C4A49" w:rsidP="00B76918">
            <w:pPr>
              <w:jc w:val="center"/>
              <w:rPr>
                <w:sz w:val="20"/>
                <w:szCs w:val="20"/>
              </w:rPr>
            </w:pPr>
          </w:p>
          <w:p w:rsidR="005C4A49" w:rsidRPr="00B1508C" w:rsidRDefault="005C4A49" w:rsidP="00B76918">
            <w:pPr>
              <w:jc w:val="center"/>
              <w:rPr>
                <w:sz w:val="20"/>
                <w:szCs w:val="20"/>
              </w:rPr>
            </w:pPr>
          </w:p>
        </w:tc>
        <w:tc>
          <w:tcPr>
            <w:tcW w:w="1844" w:type="dxa"/>
          </w:tcPr>
          <w:p w:rsidR="005C4A49" w:rsidRDefault="005C4A49" w:rsidP="00B76918">
            <w:pPr>
              <w:pStyle w:val="ListParagraph"/>
              <w:spacing w:after="0" w:line="240" w:lineRule="auto"/>
              <w:ind w:left="0"/>
              <w:jc w:val="both"/>
              <w:rPr>
                <w:rFonts w:ascii="Times New Roman" w:hAnsi="Times New Roman"/>
                <w:sz w:val="20"/>
                <w:szCs w:val="20"/>
              </w:rPr>
            </w:pPr>
            <w:r w:rsidRPr="00C81DE7">
              <w:rPr>
                <w:rFonts w:ascii="Times New Roman" w:hAnsi="Times New Roman"/>
                <w:b/>
                <w:sz w:val="20"/>
                <w:szCs w:val="20"/>
              </w:rPr>
              <w:t>Umur</w:t>
            </w:r>
          </w:p>
          <w:p w:rsidR="005C4A49" w:rsidRPr="001B07BA" w:rsidRDefault="005C4A49" w:rsidP="00B76918">
            <w:pPr>
              <w:pStyle w:val="ListParagraph"/>
              <w:spacing w:after="0" w:line="240" w:lineRule="auto"/>
              <w:ind w:left="175"/>
              <w:jc w:val="both"/>
              <w:rPr>
                <w:rFonts w:ascii="Times New Roman" w:hAnsi="Times New Roman"/>
                <w:sz w:val="20"/>
                <w:szCs w:val="20"/>
              </w:rPr>
            </w:pPr>
            <w:r>
              <w:rPr>
                <w:rFonts w:ascii="Times New Roman" w:hAnsi="Times New Roman"/>
                <w:sz w:val="20"/>
                <w:szCs w:val="20"/>
              </w:rPr>
              <w:t>17-</w:t>
            </w:r>
            <w:r w:rsidRPr="001B07BA">
              <w:rPr>
                <w:rFonts w:ascii="Times New Roman" w:hAnsi="Times New Roman"/>
                <w:sz w:val="20"/>
                <w:szCs w:val="20"/>
              </w:rPr>
              <w:t>2</w:t>
            </w:r>
            <w:r>
              <w:rPr>
                <w:rFonts w:ascii="Times New Roman" w:hAnsi="Times New Roman"/>
                <w:sz w:val="20"/>
                <w:szCs w:val="20"/>
              </w:rPr>
              <w:t>5</w:t>
            </w:r>
            <w:r w:rsidRPr="001B07BA">
              <w:rPr>
                <w:rFonts w:ascii="Times New Roman" w:hAnsi="Times New Roman"/>
                <w:sz w:val="20"/>
                <w:szCs w:val="20"/>
              </w:rPr>
              <w:t xml:space="preserve">  Tahun</w:t>
            </w:r>
          </w:p>
          <w:p w:rsidR="005C4A49" w:rsidRPr="001B07BA" w:rsidRDefault="005C4A49" w:rsidP="00B76918">
            <w:pPr>
              <w:pStyle w:val="ListParagraph"/>
              <w:spacing w:after="0" w:line="240" w:lineRule="auto"/>
              <w:ind w:left="175"/>
              <w:jc w:val="both"/>
              <w:rPr>
                <w:rFonts w:ascii="Times New Roman" w:hAnsi="Times New Roman"/>
                <w:sz w:val="20"/>
                <w:szCs w:val="20"/>
              </w:rPr>
            </w:pPr>
            <w:r w:rsidRPr="001B07BA">
              <w:rPr>
                <w:rFonts w:ascii="Times New Roman" w:hAnsi="Times New Roman"/>
                <w:sz w:val="20"/>
                <w:szCs w:val="20"/>
              </w:rPr>
              <w:t>2</w:t>
            </w:r>
            <w:r>
              <w:rPr>
                <w:rFonts w:ascii="Times New Roman" w:hAnsi="Times New Roman"/>
                <w:sz w:val="20"/>
                <w:szCs w:val="20"/>
              </w:rPr>
              <w:t>6</w:t>
            </w:r>
            <w:r w:rsidRPr="001B07BA">
              <w:rPr>
                <w:rFonts w:ascii="Times New Roman" w:hAnsi="Times New Roman"/>
                <w:sz w:val="20"/>
                <w:szCs w:val="20"/>
              </w:rPr>
              <w:t>-35 Tahun</w:t>
            </w:r>
          </w:p>
          <w:p w:rsidR="005C4A49" w:rsidRPr="001B07BA" w:rsidRDefault="005C4A49" w:rsidP="00B76918">
            <w:pPr>
              <w:pStyle w:val="ListParagraph"/>
              <w:spacing w:after="0" w:line="240" w:lineRule="auto"/>
              <w:ind w:left="175"/>
              <w:jc w:val="both"/>
              <w:rPr>
                <w:rFonts w:ascii="Times New Roman" w:hAnsi="Times New Roman"/>
                <w:sz w:val="20"/>
                <w:szCs w:val="20"/>
              </w:rPr>
            </w:pPr>
            <w:r w:rsidRPr="001B07BA">
              <w:rPr>
                <w:rFonts w:ascii="Times New Roman" w:hAnsi="Times New Roman"/>
                <w:sz w:val="20"/>
                <w:szCs w:val="20"/>
              </w:rPr>
              <w:t>36-45 Tahun</w:t>
            </w:r>
          </w:p>
        </w:tc>
        <w:tc>
          <w:tcPr>
            <w:tcW w:w="851" w:type="dxa"/>
          </w:tcPr>
          <w:p w:rsidR="005C4A49" w:rsidRPr="00B1508C" w:rsidRDefault="005C4A49" w:rsidP="00B76918">
            <w:pPr>
              <w:jc w:val="center"/>
              <w:rPr>
                <w:sz w:val="20"/>
                <w:szCs w:val="20"/>
              </w:rPr>
            </w:pPr>
          </w:p>
          <w:p w:rsidR="005C4A49" w:rsidRDefault="005C4A49" w:rsidP="00B76918">
            <w:pPr>
              <w:jc w:val="center"/>
              <w:rPr>
                <w:sz w:val="20"/>
                <w:szCs w:val="20"/>
              </w:rPr>
            </w:pPr>
            <w:r>
              <w:rPr>
                <w:sz w:val="20"/>
                <w:szCs w:val="20"/>
              </w:rPr>
              <w:t>29</w:t>
            </w:r>
          </w:p>
          <w:p w:rsidR="005C4A49" w:rsidRDefault="005C4A49" w:rsidP="00B76918">
            <w:pPr>
              <w:jc w:val="center"/>
              <w:rPr>
                <w:sz w:val="20"/>
                <w:szCs w:val="20"/>
              </w:rPr>
            </w:pPr>
            <w:r>
              <w:rPr>
                <w:sz w:val="20"/>
                <w:szCs w:val="20"/>
              </w:rPr>
              <w:t>16</w:t>
            </w:r>
          </w:p>
          <w:p w:rsidR="005C4A49" w:rsidRPr="00B1508C" w:rsidRDefault="005C4A49" w:rsidP="00B76918">
            <w:pPr>
              <w:jc w:val="center"/>
              <w:rPr>
                <w:sz w:val="20"/>
                <w:szCs w:val="20"/>
              </w:rPr>
            </w:pPr>
            <w:r>
              <w:rPr>
                <w:sz w:val="20"/>
                <w:szCs w:val="20"/>
              </w:rPr>
              <w:t>1</w:t>
            </w:r>
          </w:p>
        </w:tc>
        <w:tc>
          <w:tcPr>
            <w:tcW w:w="1134" w:type="dxa"/>
          </w:tcPr>
          <w:p w:rsidR="005C4A49" w:rsidRDefault="005C4A49" w:rsidP="00B76918">
            <w:pPr>
              <w:jc w:val="center"/>
              <w:rPr>
                <w:sz w:val="20"/>
                <w:szCs w:val="20"/>
              </w:rPr>
            </w:pPr>
          </w:p>
          <w:p w:rsidR="005C4A49" w:rsidRDefault="005C4A49" w:rsidP="00B76918">
            <w:pPr>
              <w:jc w:val="center"/>
              <w:rPr>
                <w:sz w:val="20"/>
                <w:szCs w:val="20"/>
              </w:rPr>
            </w:pPr>
            <w:r>
              <w:rPr>
                <w:sz w:val="20"/>
                <w:szCs w:val="20"/>
              </w:rPr>
              <w:t>63</w:t>
            </w:r>
            <w:r w:rsidR="003941A8">
              <w:rPr>
                <w:sz w:val="20"/>
                <w:szCs w:val="20"/>
              </w:rPr>
              <w:t>%</w:t>
            </w:r>
          </w:p>
          <w:p w:rsidR="005C4A49" w:rsidRDefault="005C4A49" w:rsidP="00B76918">
            <w:pPr>
              <w:jc w:val="center"/>
              <w:rPr>
                <w:sz w:val="20"/>
                <w:szCs w:val="20"/>
              </w:rPr>
            </w:pPr>
            <w:r>
              <w:rPr>
                <w:sz w:val="20"/>
                <w:szCs w:val="20"/>
              </w:rPr>
              <w:t>34,8</w:t>
            </w:r>
            <w:r w:rsidR="003941A8">
              <w:rPr>
                <w:sz w:val="20"/>
                <w:szCs w:val="20"/>
              </w:rPr>
              <w:t>%</w:t>
            </w:r>
          </w:p>
          <w:p w:rsidR="005C4A49" w:rsidRPr="00B1508C" w:rsidRDefault="005C4A49" w:rsidP="00B76918">
            <w:pPr>
              <w:jc w:val="center"/>
              <w:rPr>
                <w:sz w:val="20"/>
                <w:szCs w:val="20"/>
              </w:rPr>
            </w:pPr>
            <w:r>
              <w:rPr>
                <w:sz w:val="20"/>
                <w:szCs w:val="20"/>
              </w:rPr>
              <w:t>2,2</w:t>
            </w:r>
            <w:r w:rsidR="003941A8">
              <w:rPr>
                <w:sz w:val="20"/>
                <w:szCs w:val="20"/>
              </w:rPr>
              <w:t>%</w:t>
            </w:r>
          </w:p>
        </w:tc>
      </w:tr>
      <w:tr w:rsidR="005C4A49" w:rsidRPr="00B1508C" w:rsidTr="00B76918">
        <w:trPr>
          <w:trHeight w:val="245"/>
        </w:trPr>
        <w:tc>
          <w:tcPr>
            <w:tcW w:w="2410" w:type="dxa"/>
            <w:gridSpan w:val="2"/>
            <w:vAlign w:val="center"/>
          </w:tcPr>
          <w:p w:rsidR="005C4A49" w:rsidRPr="00B1508C" w:rsidRDefault="005C4A49" w:rsidP="00B76918">
            <w:pPr>
              <w:pStyle w:val="ListParagraph"/>
              <w:spacing w:after="0" w:line="240" w:lineRule="auto"/>
              <w:ind w:left="0"/>
              <w:jc w:val="center"/>
              <w:rPr>
                <w:rFonts w:ascii="Times New Roman" w:hAnsi="Times New Roman"/>
                <w:sz w:val="20"/>
                <w:szCs w:val="20"/>
              </w:rPr>
            </w:pPr>
            <w:r w:rsidRPr="00B1508C">
              <w:rPr>
                <w:rFonts w:ascii="Times New Roman" w:hAnsi="Times New Roman"/>
                <w:sz w:val="20"/>
                <w:szCs w:val="20"/>
              </w:rPr>
              <w:t>Total</w:t>
            </w:r>
          </w:p>
        </w:tc>
        <w:tc>
          <w:tcPr>
            <w:tcW w:w="851" w:type="dxa"/>
            <w:vAlign w:val="center"/>
          </w:tcPr>
          <w:p w:rsidR="005C4A49" w:rsidRPr="00B1508C" w:rsidRDefault="005C4A49" w:rsidP="00B7691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46</w:t>
            </w:r>
          </w:p>
        </w:tc>
        <w:tc>
          <w:tcPr>
            <w:tcW w:w="1134" w:type="dxa"/>
            <w:vAlign w:val="center"/>
          </w:tcPr>
          <w:p w:rsidR="005C4A49" w:rsidRPr="00B1508C" w:rsidRDefault="005C4A49" w:rsidP="00B76918">
            <w:pPr>
              <w:pStyle w:val="ListParagraph"/>
              <w:spacing w:after="0" w:line="240" w:lineRule="auto"/>
              <w:ind w:left="0"/>
              <w:jc w:val="center"/>
              <w:rPr>
                <w:rFonts w:ascii="Times New Roman" w:hAnsi="Times New Roman"/>
                <w:sz w:val="20"/>
                <w:szCs w:val="20"/>
              </w:rPr>
            </w:pPr>
            <w:r w:rsidRPr="00B1508C">
              <w:rPr>
                <w:rFonts w:ascii="Times New Roman" w:hAnsi="Times New Roman"/>
                <w:sz w:val="20"/>
                <w:szCs w:val="20"/>
              </w:rPr>
              <w:t>100</w:t>
            </w:r>
            <w:r w:rsidR="003941A8">
              <w:rPr>
                <w:rFonts w:ascii="Times New Roman" w:hAnsi="Times New Roman"/>
                <w:sz w:val="20"/>
                <w:szCs w:val="20"/>
              </w:rPr>
              <w:t>%</w:t>
            </w:r>
          </w:p>
        </w:tc>
      </w:tr>
      <w:tr w:rsidR="005C4A49" w:rsidRPr="00B1508C" w:rsidTr="00B76918">
        <w:trPr>
          <w:trHeight w:val="284"/>
        </w:trPr>
        <w:tc>
          <w:tcPr>
            <w:tcW w:w="566" w:type="dxa"/>
          </w:tcPr>
          <w:p w:rsidR="005C4A49" w:rsidRPr="00B1508C" w:rsidRDefault="005C4A49" w:rsidP="00B76918">
            <w:pPr>
              <w:jc w:val="center"/>
              <w:rPr>
                <w:sz w:val="20"/>
                <w:szCs w:val="20"/>
              </w:rPr>
            </w:pPr>
            <w:r w:rsidRPr="00B1508C">
              <w:rPr>
                <w:sz w:val="20"/>
                <w:szCs w:val="20"/>
              </w:rPr>
              <w:t>2</w:t>
            </w:r>
          </w:p>
          <w:p w:rsidR="005C4A49" w:rsidRPr="00B1508C" w:rsidRDefault="005C4A49" w:rsidP="00B76918">
            <w:pPr>
              <w:jc w:val="center"/>
              <w:rPr>
                <w:sz w:val="20"/>
                <w:szCs w:val="20"/>
              </w:rPr>
            </w:pPr>
          </w:p>
        </w:tc>
        <w:tc>
          <w:tcPr>
            <w:tcW w:w="1844" w:type="dxa"/>
          </w:tcPr>
          <w:p w:rsidR="005C4A49" w:rsidRPr="00B1508C" w:rsidRDefault="005C4A49" w:rsidP="00B76918">
            <w:pPr>
              <w:pStyle w:val="ListParagraph"/>
              <w:spacing w:after="0" w:line="240" w:lineRule="auto"/>
              <w:ind w:left="0"/>
              <w:jc w:val="both"/>
              <w:rPr>
                <w:rFonts w:ascii="Times New Roman" w:hAnsi="Times New Roman"/>
                <w:sz w:val="20"/>
                <w:szCs w:val="20"/>
              </w:rPr>
            </w:pPr>
            <w:r w:rsidRPr="00B1508C">
              <w:rPr>
                <w:rFonts w:ascii="Times New Roman" w:hAnsi="Times New Roman"/>
                <w:b/>
                <w:sz w:val="20"/>
                <w:szCs w:val="20"/>
              </w:rPr>
              <w:t>Pendidikan</w:t>
            </w:r>
          </w:p>
          <w:p w:rsidR="005C4A49" w:rsidRDefault="005C4A49" w:rsidP="00B76918">
            <w:pPr>
              <w:pStyle w:val="ListParagraph"/>
              <w:spacing w:after="0" w:line="240" w:lineRule="auto"/>
              <w:ind w:left="175"/>
              <w:jc w:val="both"/>
              <w:rPr>
                <w:rFonts w:ascii="Times New Roman" w:hAnsi="Times New Roman"/>
                <w:sz w:val="20"/>
                <w:szCs w:val="20"/>
              </w:rPr>
            </w:pPr>
            <w:r>
              <w:rPr>
                <w:rFonts w:ascii="Times New Roman" w:hAnsi="Times New Roman"/>
                <w:sz w:val="20"/>
                <w:szCs w:val="20"/>
              </w:rPr>
              <w:t>Tidak Sekolah</w:t>
            </w:r>
          </w:p>
          <w:p w:rsidR="005C4A49" w:rsidRPr="00B1508C" w:rsidRDefault="005C4A49" w:rsidP="00B76918">
            <w:pPr>
              <w:pStyle w:val="ListParagraph"/>
              <w:spacing w:after="0" w:line="240" w:lineRule="auto"/>
              <w:ind w:left="175"/>
              <w:jc w:val="both"/>
              <w:rPr>
                <w:rFonts w:ascii="Times New Roman" w:hAnsi="Times New Roman"/>
                <w:sz w:val="20"/>
                <w:szCs w:val="20"/>
              </w:rPr>
            </w:pPr>
            <w:r w:rsidRPr="00B1508C">
              <w:rPr>
                <w:rFonts w:ascii="Times New Roman" w:hAnsi="Times New Roman"/>
                <w:sz w:val="20"/>
                <w:szCs w:val="20"/>
              </w:rPr>
              <w:t>SD</w:t>
            </w:r>
          </w:p>
          <w:p w:rsidR="005C4A49" w:rsidRPr="00B1508C" w:rsidRDefault="005C4A49" w:rsidP="00B76918">
            <w:pPr>
              <w:pStyle w:val="ListParagraph"/>
              <w:spacing w:after="0" w:line="240" w:lineRule="auto"/>
              <w:ind w:left="175"/>
              <w:jc w:val="both"/>
              <w:rPr>
                <w:rFonts w:ascii="Times New Roman" w:hAnsi="Times New Roman"/>
                <w:sz w:val="20"/>
                <w:szCs w:val="20"/>
              </w:rPr>
            </w:pPr>
            <w:r w:rsidRPr="00B1508C">
              <w:rPr>
                <w:rFonts w:ascii="Times New Roman" w:hAnsi="Times New Roman"/>
                <w:sz w:val="20"/>
                <w:szCs w:val="20"/>
              </w:rPr>
              <w:t>SMP</w:t>
            </w:r>
          </w:p>
          <w:p w:rsidR="005C4A49" w:rsidRPr="00B1508C" w:rsidRDefault="005C4A49" w:rsidP="00B76918">
            <w:pPr>
              <w:pStyle w:val="ListParagraph"/>
              <w:spacing w:after="0" w:line="240" w:lineRule="auto"/>
              <w:ind w:left="175"/>
              <w:jc w:val="both"/>
              <w:rPr>
                <w:rFonts w:ascii="Times New Roman" w:hAnsi="Times New Roman"/>
                <w:sz w:val="20"/>
                <w:szCs w:val="20"/>
              </w:rPr>
            </w:pPr>
            <w:r w:rsidRPr="00B1508C">
              <w:rPr>
                <w:rFonts w:ascii="Times New Roman" w:hAnsi="Times New Roman"/>
                <w:sz w:val="20"/>
                <w:szCs w:val="20"/>
              </w:rPr>
              <w:t>SMA</w:t>
            </w:r>
          </w:p>
          <w:p w:rsidR="005C4A49" w:rsidRPr="00B1508C" w:rsidRDefault="005C4A49" w:rsidP="00B76918">
            <w:pPr>
              <w:pStyle w:val="ListParagraph"/>
              <w:spacing w:after="0" w:line="240" w:lineRule="auto"/>
              <w:ind w:left="175"/>
              <w:jc w:val="both"/>
              <w:rPr>
                <w:rFonts w:ascii="Times New Roman" w:hAnsi="Times New Roman"/>
                <w:sz w:val="20"/>
                <w:szCs w:val="20"/>
              </w:rPr>
            </w:pPr>
            <w:r w:rsidRPr="00B1508C">
              <w:rPr>
                <w:rFonts w:ascii="Times New Roman" w:hAnsi="Times New Roman"/>
                <w:sz w:val="20"/>
                <w:szCs w:val="20"/>
              </w:rPr>
              <w:t>Perguruan Tinggi</w:t>
            </w:r>
          </w:p>
        </w:tc>
        <w:tc>
          <w:tcPr>
            <w:tcW w:w="851" w:type="dxa"/>
            <w:vAlign w:val="center"/>
          </w:tcPr>
          <w:p w:rsidR="005C4A49" w:rsidRPr="00B1508C" w:rsidRDefault="005C4A49" w:rsidP="00B76918">
            <w:pPr>
              <w:pStyle w:val="ListParagraph"/>
              <w:spacing w:after="0" w:line="240" w:lineRule="auto"/>
              <w:ind w:left="0"/>
              <w:jc w:val="center"/>
              <w:rPr>
                <w:rFonts w:ascii="Times New Roman" w:hAnsi="Times New Roman"/>
                <w:sz w:val="20"/>
                <w:szCs w:val="20"/>
              </w:rPr>
            </w:pPr>
          </w:p>
          <w:p w:rsidR="005C4A49" w:rsidRDefault="005C4A49" w:rsidP="00B7691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6</w:t>
            </w:r>
          </w:p>
          <w:p w:rsidR="005C4A49" w:rsidRDefault="005C4A49" w:rsidP="00B7691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3</w:t>
            </w:r>
          </w:p>
          <w:p w:rsidR="005C4A49" w:rsidRDefault="005C4A49" w:rsidP="00B7691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8</w:t>
            </w:r>
          </w:p>
          <w:p w:rsidR="005C4A49" w:rsidRDefault="005C4A49" w:rsidP="00B7691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21</w:t>
            </w:r>
          </w:p>
          <w:p w:rsidR="005C4A49" w:rsidRPr="00B1508C" w:rsidRDefault="005C4A49" w:rsidP="00B7691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8</w:t>
            </w:r>
          </w:p>
        </w:tc>
        <w:tc>
          <w:tcPr>
            <w:tcW w:w="1134" w:type="dxa"/>
            <w:vAlign w:val="center"/>
          </w:tcPr>
          <w:p w:rsidR="005C4A49" w:rsidRDefault="005C4A49" w:rsidP="00B76918">
            <w:pPr>
              <w:pStyle w:val="ListParagraph"/>
              <w:spacing w:after="0" w:line="240" w:lineRule="auto"/>
              <w:ind w:left="0"/>
              <w:jc w:val="center"/>
              <w:rPr>
                <w:rFonts w:ascii="Times New Roman" w:hAnsi="Times New Roman"/>
                <w:sz w:val="20"/>
                <w:szCs w:val="20"/>
              </w:rPr>
            </w:pPr>
          </w:p>
          <w:p w:rsidR="005C4A49" w:rsidRDefault="005C4A49" w:rsidP="00B7691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13</w:t>
            </w:r>
            <w:r w:rsidR="003941A8">
              <w:rPr>
                <w:rFonts w:ascii="Times New Roman" w:hAnsi="Times New Roman"/>
                <w:sz w:val="20"/>
                <w:szCs w:val="20"/>
              </w:rPr>
              <w:t>%</w:t>
            </w:r>
          </w:p>
          <w:p w:rsidR="005C4A49" w:rsidRDefault="005C4A49" w:rsidP="00B7691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6,5</w:t>
            </w:r>
            <w:r w:rsidR="003941A8">
              <w:rPr>
                <w:rFonts w:ascii="Times New Roman" w:hAnsi="Times New Roman"/>
                <w:sz w:val="20"/>
                <w:szCs w:val="20"/>
              </w:rPr>
              <w:t>%</w:t>
            </w:r>
          </w:p>
          <w:p w:rsidR="005C4A49" w:rsidRDefault="005C4A49" w:rsidP="00B7691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17,4</w:t>
            </w:r>
            <w:r w:rsidR="003941A8">
              <w:rPr>
                <w:rFonts w:ascii="Times New Roman" w:hAnsi="Times New Roman"/>
                <w:sz w:val="20"/>
                <w:szCs w:val="20"/>
              </w:rPr>
              <w:t>%</w:t>
            </w:r>
          </w:p>
          <w:p w:rsidR="005C4A49" w:rsidRDefault="005C4A49" w:rsidP="00B7691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45,7</w:t>
            </w:r>
            <w:r w:rsidR="003941A8">
              <w:rPr>
                <w:rFonts w:ascii="Times New Roman" w:hAnsi="Times New Roman"/>
                <w:sz w:val="20"/>
                <w:szCs w:val="20"/>
              </w:rPr>
              <w:t>%</w:t>
            </w:r>
          </w:p>
          <w:p w:rsidR="005C4A49" w:rsidRPr="00B1508C" w:rsidRDefault="005C4A49" w:rsidP="00B7691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17,4</w:t>
            </w:r>
            <w:r w:rsidR="003941A8">
              <w:rPr>
                <w:rFonts w:ascii="Times New Roman" w:hAnsi="Times New Roman"/>
                <w:sz w:val="20"/>
                <w:szCs w:val="20"/>
              </w:rPr>
              <w:t>%</w:t>
            </w:r>
          </w:p>
        </w:tc>
      </w:tr>
      <w:tr w:rsidR="005C4A49" w:rsidRPr="00B1508C" w:rsidTr="00B76918">
        <w:trPr>
          <w:trHeight w:val="245"/>
        </w:trPr>
        <w:tc>
          <w:tcPr>
            <w:tcW w:w="2410" w:type="dxa"/>
            <w:gridSpan w:val="2"/>
            <w:vAlign w:val="center"/>
          </w:tcPr>
          <w:p w:rsidR="005C4A49" w:rsidRPr="00B1508C" w:rsidRDefault="005C4A49" w:rsidP="00B76918">
            <w:pPr>
              <w:pStyle w:val="ListParagraph"/>
              <w:spacing w:after="0" w:line="240" w:lineRule="auto"/>
              <w:ind w:left="0"/>
              <w:jc w:val="center"/>
              <w:rPr>
                <w:rFonts w:ascii="Times New Roman" w:hAnsi="Times New Roman"/>
                <w:sz w:val="20"/>
                <w:szCs w:val="20"/>
              </w:rPr>
            </w:pPr>
            <w:r w:rsidRPr="00B1508C">
              <w:rPr>
                <w:rFonts w:ascii="Times New Roman" w:hAnsi="Times New Roman"/>
                <w:sz w:val="20"/>
                <w:szCs w:val="20"/>
              </w:rPr>
              <w:t>Total</w:t>
            </w:r>
          </w:p>
        </w:tc>
        <w:tc>
          <w:tcPr>
            <w:tcW w:w="851" w:type="dxa"/>
            <w:vAlign w:val="center"/>
          </w:tcPr>
          <w:p w:rsidR="005C4A49" w:rsidRPr="00B1508C" w:rsidRDefault="005C4A49" w:rsidP="00B7691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46</w:t>
            </w:r>
          </w:p>
        </w:tc>
        <w:tc>
          <w:tcPr>
            <w:tcW w:w="1134" w:type="dxa"/>
            <w:vAlign w:val="center"/>
          </w:tcPr>
          <w:p w:rsidR="005C4A49" w:rsidRPr="00B1508C" w:rsidRDefault="005C4A49" w:rsidP="00B76918">
            <w:pPr>
              <w:pStyle w:val="ListParagraph"/>
              <w:spacing w:after="0" w:line="240" w:lineRule="auto"/>
              <w:ind w:left="0"/>
              <w:jc w:val="center"/>
              <w:rPr>
                <w:rFonts w:ascii="Times New Roman" w:hAnsi="Times New Roman"/>
                <w:sz w:val="20"/>
                <w:szCs w:val="20"/>
              </w:rPr>
            </w:pPr>
            <w:r w:rsidRPr="00B1508C">
              <w:rPr>
                <w:rFonts w:ascii="Times New Roman" w:hAnsi="Times New Roman"/>
                <w:sz w:val="20"/>
                <w:szCs w:val="20"/>
              </w:rPr>
              <w:t>100</w:t>
            </w:r>
            <w:r w:rsidR="003941A8">
              <w:rPr>
                <w:rFonts w:ascii="Times New Roman" w:hAnsi="Times New Roman"/>
                <w:sz w:val="20"/>
                <w:szCs w:val="20"/>
              </w:rPr>
              <w:t>%</w:t>
            </w:r>
          </w:p>
        </w:tc>
      </w:tr>
      <w:tr w:rsidR="005C4A49" w:rsidRPr="00B1508C" w:rsidTr="00B76918">
        <w:trPr>
          <w:trHeight w:val="284"/>
        </w:trPr>
        <w:tc>
          <w:tcPr>
            <w:tcW w:w="566" w:type="dxa"/>
          </w:tcPr>
          <w:p w:rsidR="005C4A49" w:rsidRPr="00B1508C" w:rsidRDefault="005C4A49" w:rsidP="00B76918">
            <w:pPr>
              <w:jc w:val="center"/>
              <w:rPr>
                <w:sz w:val="20"/>
                <w:szCs w:val="20"/>
              </w:rPr>
            </w:pPr>
            <w:r w:rsidRPr="00B1508C">
              <w:rPr>
                <w:sz w:val="20"/>
                <w:szCs w:val="20"/>
              </w:rPr>
              <w:t>3</w:t>
            </w:r>
          </w:p>
        </w:tc>
        <w:tc>
          <w:tcPr>
            <w:tcW w:w="1844" w:type="dxa"/>
          </w:tcPr>
          <w:p w:rsidR="005C4A49" w:rsidRPr="00B1508C" w:rsidRDefault="005C4A49" w:rsidP="00B76918">
            <w:pPr>
              <w:pStyle w:val="ListParagraph"/>
              <w:spacing w:after="0" w:line="240" w:lineRule="auto"/>
              <w:ind w:left="0"/>
              <w:jc w:val="both"/>
              <w:rPr>
                <w:rFonts w:ascii="Times New Roman" w:hAnsi="Times New Roman"/>
                <w:sz w:val="20"/>
                <w:szCs w:val="20"/>
              </w:rPr>
            </w:pPr>
            <w:r w:rsidRPr="00B1508C">
              <w:rPr>
                <w:rFonts w:ascii="Times New Roman" w:hAnsi="Times New Roman"/>
                <w:b/>
                <w:sz w:val="20"/>
                <w:szCs w:val="20"/>
              </w:rPr>
              <w:t>Pekerjaan</w:t>
            </w:r>
          </w:p>
          <w:p w:rsidR="005C4A49" w:rsidRPr="00B1508C" w:rsidRDefault="005C4A49" w:rsidP="00B76918">
            <w:pPr>
              <w:pStyle w:val="ListParagraph"/>
              <w:spacing w:after="0" w:line="240" w:lineRule="auto"/>
              <w:ind w:left="175"/>
              <w:jc w:val="both"/>
              <w:rPr>
                <w:rFonts w:ascii="Times New Roman" w:hAnsi="Times New Roman"/>
                <w:sz w:val="20"/>
                <w:szCs w:val="20"/>
              </w:rPr>
            </w:pPr>
            <w:r w:rsidRPr="00B1508C">
              <w:rPr>
                <w:rFonts w:ascii="Times New Roman" w:hAnsi="Times New Roman"/>
                <w:sz w:val="20"/>
                <w:szCs w:val="20"/>
              </w:rPr>
              <w:t>Tidak Kerja</w:t>
            </w:r>
          </w:p>
          <w:p w:rsidR="005C4A49" w:rsidRPr="00B1508C" w:rsidRDefault="005C4A49" w:rsidP="00B76918">
            <w:pPr>
              <w:pStyle w:val="ListParagraph"/>
              <w:spacing w:after="0" w:line="240" w:lineRule="auto"/>
              <w:ind w:left="175"/>
              <w:jc w:val="both"/>
              <w:rPr>
                <w:rFonts w:ascii="Times New Roman" w:hAnsi="Times New Roman"/>
                <w:sz w:val="20"/>
                <w:szCs w:val="20"/>
              </w:rPr>
            </w:pPr>
            <w:r>
              <w:rPr>
                <w:rFonts w:ascii="Times New Roman" w:hAnsi="Times New Roman"/>
                <w:sz w:val="20"/>
                <w:szCs w:val="20"/>
              </w:rPr>
              <w:t>Bekerja</w:t>
            </w:r>
          </w:p>
        </w:tc>
        <w:tc>
          <w:tcPr>
            <w:tcW w:w="851" w:type="dxa"/>
            <w:vAlign w:val="center"/>
          </w:tcPr>
          <w:p w:rsidR="005C4A49" w:rsidRDefault="005C4A49" w:rsidP="00B76918">
            <w:pPr>
              <w:pStyle w:val="ListParagraph"/>
              <w:spacing w:after="0" w:line="240" w:lineRule="auto"/>
              <w:ind w:left="0"/>
              <w:jc w:val="center"/>
              <w:rPr>
                <w:rFonts w:ascii="Times New Roman" w:hAnsi="Times New Roman"/>
                <w:sz w:val="20"/>
                <w:szCs w:val="20"/>
              </w:rPr>
            </w:pPr>
          </w:p>
          <w:p w:rsidR="005C4A49" w:rsidRDefault="005C4A49" w:rsidP="00B7691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42</w:t>
            </w:r>
          </w:p>
          <w:p w:rsidR="005C4A49" w:rsidRPr="00B1508C" w:rsidRDefault="005C4A49" w:rsidP="00B7691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4</w:t>
            </w:r>
          </w:p>
        </w:tc>
        <w:tc>
          <w:tcPr>
            <w:tcW w:w="1134" w:type="dxa"/>
            <w:vAlign w:val="center"/>
          </w:tcPr>
          <w:p w:rsidR="005C4A49" w:rsidRPr="00B1508C" w:rsidRDefault="005C4A49" w:rsidP="00B76918">
            <w:pPr>
              <w:pStyle w:val="ListParagraph"/>
              <w:spacing w:after="0" w:line="240" w:lineRule="auto"/>
              <w:ind w:left="0"/>
              <w:jc w:val="center"/>
              <w:rPr>
                <w:rFonts w:ascii="Times New Roman" w:hAnsi="Times New Roman"/>
                <w:sz w:val="20"/>
                <w:szCs w:val="20"/>
              </w:rPr>
            </w:pPr>
          </w:p>
          <w:p w:rsidR="005C4A49" w:rsidRDefault="005C4A49" w:rsidP="00B7691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91,3</w:t>
            </w:r>
            <w:r w:rsidR="003941A8">
              <w:rPr>
                <w:rFonts w:ascii="Times New Roman" w:hAnsi="Times New Roman"/>
                <w:sz w:val="20"/>
                <w:szCs w:val="20"/>
              </w:rPr>
              <w:t>%</w:t>
            </w:r>
          </w:p>
          <w:p w:rsidR="005C4A49" w:rsidRPr="00B1508C" w:rsidRDefault="005C4A49" w:rsidP="00B7691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8,7</w:t>
            </w:r>
            <w:r w:rsidR="003941A8">
              <w:rPr>
                <w:rFonts w:ascii="Times New Roman" w:hAnsi="Times New Roman"/>
                <w:sz w:val="20"/>
                <w:szCs w:val="20"/>
              </w:rPr>
              <w:t>%</w:t>
            </w:r>
          </w:p>
        </w:tc>
      </w:tr>
      <w:tr w:rsidR="005C4A49" w:rsidRPr="00B1508C" w:rsidTr="00B76918">
        <w:trPr>
          <w:trHeight w:val="245"/>
        </w:trPr>
        <w:tc>
          <w:tcPr>
            <w:tcW w:w="2410" w:type="dxa"/>
            <w:gridSpan w:val="2"/>
            <w:vAlign w:val="center"/>
          </w:tcPr>
          <w:p w:rsidR="005C4A49" w:rsidRPr="00B1508C" w:rsidRDefault="005C4A49" w:rsidP="00B76918">
            <w:pPr>
              <w:pStyle w:val="ListParagraph"/>
              <w:spacing w:after="0" w:line="240" w:lineRule="auto"/>
              <w:ind w:left="0"/>
              <w:jc w:val="center"/>
              <w:rPr>
                <w:rFonts w:ascii="Times New Roman" w:hAnsi="Times New Roman"/>
                <w:sz w:val="20"/>
                <w:szCs w:val="20"/>
              </w:rPr>
            </w:pPr>
            <w:r w:rsidRPr="00B1508C">
              <w:rPr>
                <w:rFonts w:ascii="Times New Roman" w:hAnsi="Times New Roman"/>
                <w:sz w:val="20"/>
                <w:szCs w:val="20"/>
              </w:rPr>
              <w:t>Total</w:t>
            </w:r>
          </w:p>
        </w:tc>
        <w:tc>
          <w:tcPr>
            <w:tcW w:w="851" w:type="dxa"/>
            <w:vAlign w:val="center"/>
          </w:tcPr>
          <w:p w:rsidR="005C4A49" w:rsidRPr="00B1508C" w:rsidRDefault="005C4A49" w:rsidP="00B7691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46</w:t>
            </w:r>
          </w:p>
        </w:tc>
        <w:tc>
          <w:tcPr>
            <w:tcW w:w="1134" w:type="dxa"/>
            <w:vAlign w:val="center"/>
          </w:tcPr>
          <w:p w:rsidR="005C4A49" w:rsidRPr="00B1508C" w:rsidRDefault="005C4A49" w:rsidP="00B76918">
            <w:pPr>
              <w:pStyle w:val="ListParagraph"/>
              <w:spacing w:after="0" w:line="240" w:lineRule="auto"/>
              <w:ind w:left="0"/>
              <w:jc w:val="center"/>
              <w:rPr>
                <w:rFonts w:ascii="Times New Roman" w:hAnsi="Times New Roman"/>
                <w:sz w:val="20"/>
                <w:szCs w:val="20"/>
              </w:rPr>
            </w:pPr>
            <w:r w:rsidRPr="00B1508C">
              <w:rPr>
                <w:rFonts w:ascii="Times New Roman" w:hAnsi="Times New Roman"/>
                <w:sz w:val="20"/>
                <w:szCs w:val="20"/>
              </w:rPr>
              <w:t>100</w:t>
            </w:r>
            <w:r w:rsidR="003941A8">
              <w:rPr>
                <w:rFonts w:ascii="Times New Roman" w:hAnsi="Times New Roman"/>
                <w:sz w:val="20"/>
                <w:szCs w:val="20"/>
              </w:rPr>
              <w:t>%</w:t>
            </w:r>
          </w:p>
        </w:tc>
      </w:tr>
    </w:tbl>
    <w:p w:rsidR="005C4A49" w:rsidRDefault="005C4A49" w:rsidP="00B76918">
      <w:pPr>
        <w:pStyle w:val="ListParagraph"/>
        <w:autoSpaceDE w:val="0"/>
        <w:autoSpaceDN w:val="0"/>
        <w:spacing w:after="0" w:line="240" w:lineRule="auto"/>
        <w:ind w:left="993"/>
        <w:rPr>
          <w:rFonts w:ascii="Times New Roman" w:hAnsi="Times New Roman"/>
          <w:i/>
          <w:sz w:val="8"/>
          <w:szCs w:val="24"/>
        </w:rPr>
      </w:pPr>
    </w:p>
    <w:p w:rsidR="005C4A49" w:rsidRPr="00574699" w:rsidRDefault="005C4A49" w:rsidP="00B76918">
      <w:pPr>
        <w:pStyle w:val="ListParagraph"/>
        <w:autoSpaceDE w:val="0"/>
        <w:autoSpaceDN w:val="0"/>
        <w:spacing w:after="0" w:line="240" w:lineRule="auto"/>
        <w:ind w:left="993"/>
        <w:rPr>
          <w:rFonts w:ascii="Times New Roman" w:hAnsi="Times New Roman"/>
          <w:i/>
          <w:sz w:val="24"/>
          <w:szCs w:val="24"/>
        </w:rPr>
      </w:pPr>
    </w:p>
    <w:p w:rsidR="005C4A49" w:rsidRPr="00B76918" w:rsidRDefault="005C4A49" w:rsidP="00B76918">
      <w:pPr>
        <w:pStyle w:val="ListParagraph"/>
        <w:autoSpaceDE w:val="0"/>
        <w:autoSpaceDN w:val="0"/>
        <w:spacing w:after="0" w:line="240" w:lineRule="auto"/>
        <w:ind w:left="0" w:firstLine="567"/>
        <w:jc w:val="both"/>
        <w:rPr>
          <w:rFonts w:ascii="Times New Roman" w:hAnsi="Times New Roman"/>
        </w:rPr>
      </w:pPr>
      <w:r w:rsidRPr="00B76918">
        <w:rPr>
          <w:rFonts w:ascii="Times New Roman" w:hAnsi="Times New Roman"/>
        </w:rPr>
        <w:t>Distribusi responden menurut umur berdasarkan Depkes RI (2009) dari 46 responden, 29 orang atau 63% berumur 17-25 tahun, 16 orang atau 34,8% berumur 26-35 tahun dan 1 orang atau 2,2% berumur 36-45 tahun. Hal ini menunjukkan bahwa dalam penelitian sebagian besar responden berumur 17-25 tahun atau berada pada umur remaja akhir.</w:t>
      </w:r>
    </w:p>
    <w:p w:rsidR="005C4A49" w:rsidRPr="00B76918" w:rsidRDefault="005C4A49" w:rsidP="00B76918">
      <w:pPr>
        <w:pStyle w:val="ListParagraph"/>
        <w:autoSpaceDE w:val="0"/>
        <w:autoSpaceDN w:val="0"/>
        <w:spacing w:after="0" w:line="240" w:lineRule="auto"/>
        <w:ind w:left="0" w:firstLine="567"/>
        <w:jc w:val="both"/>
        <w:rPr>
          <w:rFonts w:ascii="Times New Roman" w:hAnsi="Times New Roman"/>
        </w:rPr>
      </w:pPr>
      <w:r w:rsidRPr="00B76918">
        <w:rPr>
          <w:rFonts w:ascii="Times New Roman" w:hAnsi="Times New Roman"/>
        </w:rPr>
        <w:t>Distribusi responden menurut pendidikan dari 46 responden, 6 orang atau 13% lulusan tidak sekolah, 3 orang atau 6,5% lulusan SD, 8 orang atau 17,4% lulusan SMP, 21 orang atau 45,7% lulusan SMA dan 8 orang atau 17,4% lulusan perguruan tinggi. Hal ini menunjukkan bahwa dalam penelitian sebagian besar responden memiliki pendidikan terakhir adalah lulusan SMA.</w:t>
      </w:r>
    </w:p>
    <w:p w:rsidR="005C4A49" w:rsidRDefault="005C4A49" w:rsidP="00B76918">
      <w:pPr>
        <w:pStyle w:val="ListParagraph"/>
        <w:autoSpaceDE w:val="0"/>
        <w:autoSpaceDN w:val="0"/>
        <w:spacing w:after="0" w:line="240" w:lineRule="auto"/>
        <w:ind w:left="0" w:firstLine="567"/>
        <w:jc w:val="both"/>
        <w:rPr>
          <w:rFonts w:ascii="Times New Roman" w:hAnsi="Times New Roman"/>
        </w:rPr>
      </w:pPr>
      <w:r w:rsidRPr="00B76918">
        <w:rPr>
          <w:rFonts w:ascii="Times New Roman" w:hAnsi="Times New Roman"/>
        </w:rPr>
        <w:t xml:space="preserve">Distribusi responden menurut pekerjaan dari 46 responden, 42 orang atau 91,3% tidak </w:t>
      </w:r>
      <w:r w:rsidRPr="00B76918">
        <w:rPr>
          <w:rFonts w:ascii="Times New Roman" w:hAnsi="Times New Roman"/>
        </w:rPr>
        <w:lastRenderedPageBreak/>
        <w:t>bekerja, 4 orang atau 8,7% bekerja. Hal ini menunjukkan bahwa dalam penelitian sebagian besar responden tidak bekerja.</w:t>
      </w:r>
    </w:p>
    <w:p w:rsidR="00B76918" w:rsidRPr="00B76918" w:rsidRDefault="00B76918" w:rsidP="00B76918">
      <w:pPr>
        <w:pStyle w:val="ListParagraph"/>
        <w:autoSpaceDE w:val="0"/>
        <w:autoSpaceDN w:val="0"/>
        <w:spacing w:after="0" w:line="240" w:lineRule="auto"/>
        <w:ind w:left="0" w:firstLine="567"/>
        <w:jc w:val="both"/>
        <w:rPr>
          <w:rFonts w:ascii="Times New Roman" w:hAnsi="Times New Roman"/>
        </w:rPr>
      </w:pPr>
    </w:p>
    <w:p w:rsidR="005C4A49" w:rsidRPr="00B76918" w:rsidRDefault="005C4A49" w:rsidP="00B76918">
      <w:pPr>
        <w:tabs>
          <w:tab w:val="left" w:pos="6000"/>
        </w:tabs>
        <w:jc w:val="both"/>
        <w:rPr>
          <w:b/>
          <w:sz w:val="22"/>
          <w:szCs w:val="22"/>
        </w:rPr>
      </w:pPr>
      <w:r w:rsidRPr="00B76918">
        <w:rPr>
          <w:b/>
          <w:sz w:val="22"/>
          <w:szCs w:val="22"/>
        </w:rPr>
        <w:t xml:space="preserve">Kepatuhan Konsumsi </w:t>
      </w:r>
      <w:r w:rsidR="004236B3" w:rsidRPr="00B76918">
        <w:rPr>
          <w:b/>
          <w:sz w:val="22"/>
          <w:szCs w:val="22"/>
        </w:rPr>
        <w:t>Tablet Fe</w:t>
      </w:r>
    </w:p>
    <w:p w:rsidR="005C4A49" w:rsidRPr="00B76918" w:rsidRDefault="005C4A49" w:rsidP="00B76918">
      <w:pPr>
        <w:pStyle w:val="ListParagraph"/>
        <w:autoSpaceDE w:val="0"/>
        <w:autoSpaceDN w:val="0"/>
        <w:spacing w:after="0" w:line="240" w:lineRule="auto"/>
        <w:ind w:left="0" w:firstLine="567"/>
        <w:jc w:val="both"/>
        <w:rPr>
          <w:rFonts w:ascii="Times New Roman" w:hAnsi="Times New Roman"/>
        </w:rPr>
      </w:pPr>
      <w:r w:rsidRPr="00B76918">
        <w:rPr>
          <w:rFonts w:ascii="Times New Roman" w:hAnsi="Times New Roman"/>
        </w:rPr>
        <w:t xml:space="preserve">Analisa univariat dalam penelitian ini menunjukkan mengenai konsumsi </w:t>
      </w:r>
      <w:r w:rsidR="004236B3" w:rsidRPr="00B76918">
        <w:rPr>
          <w:rFonts w:ascii="Times New Roman" w:hAnsi="Times New Roman"/>
        </w:rPr>
        <w:t>tablet Fe</w:t>
      </w:r>
      <w:r w:rsidRPr="00B76918">
        <w:rPr>
          <w:rFonts w:ascii="Times New Roman" w:hAnsi="Times New Roman"/>
        </w:rPr>
        <w:t xml:space="preserve"> kuesioner </w:t>
      </w:r>
      <w:r w:rsidRPr="00B76918">
        <w:rPr>
          <w:rFonts w:ascii="Times New Roman" w:hAnsi="Times New Roman"/>
          <w:i/>
          <w:iCs/>
          <w:color w:val="000000"/>
        </w:rPr>
        <w:t xml:space="preserve">Medication Adherence Rating Scale </w:t>
      </w:r>
      <w:r w:rsidRPr="00B76918">
        <w:rPr>
          <w:rFonts w:ascii="Times New Roman" w:hAnsi="Times New Roman"/>
          <w:color w:val="000000"/>
        </w:rPr>
        <w:t>(MARS) dengan kepatuhan tinggi: skor MARS adalah</w:t>
      </w:r>
      <w:r w:rsidRPr="00B76918">
        <w:rPr>
          <w:color w:val="000000"/>
        </w:rPr>
        <w:t xml:space="preserve"> </w:t>
      </w:r>
      <w:r w:rsidRPr="00B76918">
        <w:rPr>
          <w:rFonts w:ascii="Times New Roman" w:hAnsi="Times New Roman"/>
          <w:color w:val="000000"/>
        </w:rPr>
        <w:t xml:space="preserve">25, </w:t>
      </w:r>
      <w:r w:rsidRPr="00B76918">
        <w:rPr>
          <w:rFonts w:ascii="Times New Roman" w:hAnsi="Times New Roman"/>
        </w:rPr>
        <w:t>kepatuhan</w:t>
      </w:r>
      <w:r w:rsidRPr="00B76918">
        <w:rPr>
          <w:rFonts w:ascii="Times New Roman" w:hAnsi="Times New Roman"/>
          <w:color w:val="000000"/>
        </w:rPr>
        <w:t xml:space="preserve"> </w:t>
      </w:r>
      <w:r w:rsidRPr="00B76918">
        <w:rPr>
          <w:rFonts w:ascii="Times New Roman" w:hAnsi="Times New Roman"/>
        </w:rPr>
        <w:t>sedang</w:t>
      </w:r>
      <w:r w:rsidRPr="00B76918">
        <w:rPr>
          <w:rFonts w:ascii="Times New Roman" w:hAnsi="Times New Roman"/>
          <w:color w:val="000000"/>
        </w:rPr>
        <w:t>: skor MARS adalah</w:t>
      </w:r>
      <w:r w:rsidRPr="00B76918">
        <w:rPr>
          <w:color w:val="000000"/>
        </w:rPr>
        <w:t xml:space="preserve"> </w:t>
      </w:r>
      <w:r w:rsidRPr="00B76918">
        <w:rPr>
          <w:rFonts w:ascii="Times New Roman" w:hAnsi="Times New Roman"/>
          <w:color w:val="000000"/>
        </w:rPr>
        <w:t>6-24 dan kepatuhan rendah : skor MARS adalah</w:t>
      </w:r>
      <w:r w:rsidRPr="00B76918">
        <w:rPr>
          <w:color w:val="000000"/>
        </w:rPr>
        <w:t xml:space="preserve"> </w:t>
      </w:r>
      <w:r w:rsidRPr="00B76918">
        <w:rPr>
          <w:rFonts w:ascii="Times New Roman" w:hAnsi="Times New Roman"/>
          <w:color w:val="000000"/>
        </w:rPr>
        <w:t>0-5.</w:t>
      </w:r>
    </w:p>
    <w:p w:rsidR="005C4A49" w:rsidRPr="00B76918" w:rsidRDefault="005C4A49" w:rsidP="00B76918">
      <w:r w:rsidRPr="00B76918">
        <w:t xml:space="preserve">Tabel </w:t>
      </w:r>
      <w:r w:rsidR="00B76918" w:rsidRPr="00B76918">
        <w:t>2</w:t>
      </w:r>
      <w:r w:rsidRPr="00B76918">
        <w:t xml:space="preserve"> Distribusi Kepatuhan Konsumsi </w:t>
      </w:r>
      <w:r w:rsidR="004236B3" w:rsidRPr="00B76918">
        <w:t>Tablet Fe</w:t>
      </w:r>
    </w:p>
    <w:p w:rsidR="005C4A49" w:rsidRPr="00B1508C" w:rsidRDefault="005C4A49" w:rsidP="00B76918">
      <w:pPr>
        <w:pStyle w:val="ListParagraph"/>
        <w:spacing w:after="0" w:line="240" w:lineRule="auto"/>
        <w:ind w:left="1985" w:hanging="992"/>
        <w:jc w:val="both"/>
        <w:rPr>
          <w:rFonts w:ascii="Times New Roman" w:hAnsi="Times New Roman"/>
          <w:color w:val="000000" w:themeColor="text1"/>
          <w:sz w:val="24"/>
          <w:szCs w:val="24"/>
        </w:rPr>
      </w:pPr>
    </w:p>
    <w:tbl>
      <w:tblPr>
        <w:tblW w:w="4111"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66"/>
        <w:gridCol w:w="1277"/>
        <w:gridCol w:w="1134"/>
        <w:gridCol w:w="1134"/>
      </w:tblGrid>
      <w:tr w:rsidR="005C4A49" w:rsidRPr="00B1508C" w:rsidTr="00B76918">
        <w:trPr>
          <w:trHeight w:val="263"/>
        </w:trPr>
        <w:tc>
          <w:tcPr>
            <w:tcW w:w="566" w:type="dxa"/>
            <w:shd w:val="clear" w:color="auto" w:fill="auto"/>
            <w:vAlign w:val="center"/>
          </w:tcPr>
          <w:p w:rsidR="005C4A49" w:rsidRPr="00B1508C" w:rsidRDefault="005C4A49" w:rsidP="00B76918">
            <w:pPr>
              <w:pStyle w:val="ListParagraph"/>
              <w:spacing w:after="0" w:line="240" w:lineRule="auto"/>
              <w:ind w:left="0"/>
              <w:jc w:val="center"/>
              <w:rPr>
                <w:rFonts w:ascii="Times New Roman" w:hAnsi="Times New Roman"/>
                <w:b/>
                <w:sz w:val="20"/>
                <w:szCs w:val="20"/>
              </w:rPr>
            </w:pPr>
            <w:r w:rsidRPr="00B1508C">
              <w:rPr>
                <w:rFonts w:ascii="Times New Roman" w:hAnsi="Times New Roman"/>
                <w:b/>
                <w:sz w:val="20"/>
                <w:szCs w:val="20"/>
              </w:rPr>
              <w:t>No</w:t>
            </w:r>
          </w:p>
        </w:tc>
        <w:tc>
          <w:tcPr>
            <w:tcW w:w="1277" w:type="dxa"/>
            <w:shd w:val="clear" w:color="auto" w:fill="auto"/>
            <w:vAlign w:val="center"/>
          </w:tcPr>
          <w:p w:rsidR="005C4A49" w:rsidRPr="00B1508C" w:rsidRDefault="005C4A49" w:rsidP="00B76918">
            <w:pPr>
              <w:pStyle w:val="ListParagraph"/>
              <w:spacing w:after="0" w:line="240" w:lineRule="auto"/>
              <w:ind w:left="0"/>
              <w:jc w:val="center"/>
              <w:rPr>
                <w:rFonts w:ascii="Times New Roman" w:hAnsi="Times New Roman"/>
                <w:b/>
                <w:sz w:val="20"/>
                <w:szCs w:val="20"/>
              </w:rPr>
            </w:pPr>
            <w:r>
              <w:rPr>
                <w:rFonts w:ascii="Times New Roman" w:hAnsi="Times New Roman"/>
                <w:b/>
                <w:sz w:val="20"/>
                <w:szCs w:val="20"/>
              </w:rPr>
              <w:t xml:space="preserve">Kepatuhan Konsumsi </w:t>
            </w:r>
            <w:r w:rsidR="004236B3">
              <w:rPr>
                <w:rFonts w:ascii="Times New Roman" w:hAnsi="Times New Roman"/>
                <w:b/>
                <w:sz w:val="20"/>
                <w:szCs w:val="20"/>
              </w:rPr>
              <w:t>Tablet Fe</w:t>
            </w:r>
          </w:p>
        </w:tc>
        <w:tc>
          <w:tcPr>
            <w:tcW w:w="1134" w:type="dxa"/>
            <w:shd w:val="clear" w:color="auto" w:fill="auto"/>
            <w:vAlign w:val="center"/>
          </w:tcPr>
          <w:p w:rsidR="005C4A49" w:rsidRPr="00B1508C" w:rsidRDefault="005C4A49" w:rsidP="00B76918">
            <w:pPr>
              <w:pStyle w:val="ListParagraph"/>
              <w:spacing w:after="0" w:line="240" w:lineRule="auto"/>
              <w:ind w:left="0"/>
              <w:jc w:val="center"/>
              <w:rPr>
                <w:rFonts w:ascii="Times New Roman" w:hAnsi="Times New Roman"/>
                <w:b/>
                <w:sz w:val="20"/>
                <w:szCs w:val="20"/>
              </w:rPr>
            </w:pPr>
            <w:r w:rsidRPr="00B1508C">
              <w:rPr>
                <w:rFonts w:ascii="Times New Roman" w:hAnsi="Times New Roman"/>
                <w:b/>
                <w:sz w:val="20"/>
                <w:szCs w:val="20"/>
              </w:rPr>
              <w:t>Frekuensi</w:t>
            </w:r>
          </w:p>
        </w:tc>
        <w:tc>
          <w:tcPr>
            <w:tcW w:w="1134" w:type="dxa"/>
            <w:shd w:val="clear" w:color="auto" w:fill="auto"/>
            <w:vAlign w:val="center"/>
          </w:tcPr>
          <w:p w:rsidR="005C4A49" w:rsidRPr="00B1508C" w:rsidRDefault="005C4A49" w:rsidP="00B76918">
            <w:pPr>
              <w:pStyle w:val="ListParagraph"/>
              <w:spacing w:after="0" w:line="240" w:lineRule="auto"/>
              <w:ind w:left="0"/>
              <w:jc w:val="center"/>
              <w:rPr>
                <w:rFonts w:ascii="Times New Roman" w:hAnsi="Times New Roman"/>
                <w:b/>
                <w:sz w:val="20"/>
                <w:szCs w:val="20"/>
              </w:rPr>
            </w:pPr>
            <w:r w:rsidRPr="00B1508C">
              <w:rPr>
                <w:rFonts w:ascii="Times New Roman" w:hAnsi="Times New Roman"/>
                <w:b/>
                <w:sz w:val="20"/>
                <w:szCs w:val="20"/>
              </w:rPr>
              <w:t>Persentase</w:t>
            </w:r>
            <w:r w:rsidR="003941A8">
              <w:rPr>
                <w:rFonts w:ascii="Times New Roman" w:hAnsi="Times New Roman"/>
                <w:b/>
                <w:sz w:val="20"/>
                <w:szCs w:val="20"/>
              </w:rPr>
              <w:t xml:space="preserve"> (%)</w:t>
            </w:r>
          </w:p>
        </w:tc>
      </w:tr>
      <w:tr w:rsidR="005C4A49" w:rsidRPr="00B1508C" w:rsidTr="00B76918">
        <w:trPr>
          <w:trHeight w:val="284"/>
        </w:trPr>
        <w:tc>
          <w:tcPr>
            <w:tcW w:w="566" w:type="dxa"/>
          </w:tcPr>
          <w:p w:rsidR="005C4A49" w:rsidRPr="00B1508C" w:rsidRDefault="005C4A49" w:rsidP="00B76918">
            <w:pPr>
              <w:jc w:val="center"/>
              <w:rPr>
                <w:sz w:val="20"/>
                <w:szCs w:val="20"/>
              </w:rPr>
            </w:pPr>
            <w:r w:rsidRPr="00B1508C">
              <w:rPr>
                <w:sz w:val="20"/>
                <w:szCs w:val="20"/>
              </w:rPr>
              <w:t>1</w:t>
            </w:r>
          </w:p>
          <w:p w:rsidR="005C4A49" w:rsidRDefault="005C4A49" w:rsidP="00B76918">
            <w:pPr>
              <w:jc w:val="center"/>
              <w:rPr>
                <w:sz w:val="20"/>
                <w:szCs w:val="20"/>
              </w:rPr>
            </w:pPr>
            <w:r>
              <w:rPr>
                <w:sz w:val="20"/>
                <w:szCs w:val="20"/>
              </w:rPr>
              <w:t>2</w:t>
            </w:r>
          </w:p>
          <w:p w:rsidR="005C4A49" w:rsidRPr="00B1508C" w:rsidRDefault="005C4A49" w:rsidP="00B76918">
            <w:pPr>
              <w:jc w:val="center"/>
              <w:rPr>
                <w:sz w:val="20"/>
                <w:szCs w:val="20"/>
              </w:rPr>
            </w:pPr>
            <w:r>
              <w:rPr>
                <w:sz w:val="20"/>
                <w:szCs w:val="20"/>
              </w:rPr>
              <w:t>3</w:t>
            </w:r>
          </w:p>
        </w:tc>
        <w:tc>
          <w:tcPr>
            <w:tcW w:w="1277" w:type="dxa"/>
          </w:tcPr>
          <w:p w:rsidR="005C4A49" w:rsidRDefault="005C4A49" w:rsidP="00B76918">
            <w:pPr>
              <w:jc w:val="center"/>
              <w:rPr>
                <w:sz w:val="20"/>
                <w:szCs w:val="20"/>
              </w:rPr>
            </w:pPr>
            <w:r>
              <w:rPr>
                <w:sz w:val="20"/>
                <w:szCs w:val="20"/>
              </w:rPr>
              <w:t>Tinggi</w:t>
            </w:r>
          </w:p>
          <w:p w:rsidR="005C4A49" w:rsidRDefault="005C4A49" w:rsidP="00B76918">
            <w:pPr>
              <w:jc w:val="center"/>
              <w:rPr>
                <w:sz w:val="20"/>
                <w:szCs w:val="20"/>
              </w:rPr>
            </w:pPr>
            <w:r>
              <w:rPr>
                <w:sz w:val="20"/>
                <w:szCs w:val="20"/>
              </w:rPr>
              <w:t>Sedang</w:t>
            </w:r>
          </w:p>
          <w:p w:rsidR="005C4A49" w:rsidRPr="001B07BA" w:rsidRDefault="005C4A49" w:rsidP="00B76918">
            <w:pPr>
              <w:jc w:val="center"/>
              <w:rPr>
                <w:sz w:val="20"/>
                <w:szCs w:val="20"/>
              </w:rPr>
            </w:pPr>
            <w:r>
              <w:rPr>
                <w:sz w:val="20"/>
                <w:szCs w:val="20"/>
              </w:rPr>
              <w:t>Rendah</w:t>
            </w:r>
          </w:p>
        </w:tc>
        <w:tc>
          <w:tcPr>
            <w:tcW w:w="1134" w:type="dxa"/>
          </w:tcPr>
          <w:p w:rsidR="005C4A49" w:rsidRDefault="00787065" w:rsidP="00B76918">
            <w:pPr>
              <w:jc w:val="center"/>
              <w:rPr>
                <w:sz w:val="20"/>
                <w:szCs w:val="20"/>
              </w:rPr>
            </w:pPr>
            <w:r>
              <w:rPr>
                <w:sz w:val="20"/>
                <w:szCs w:val="20"/>
              </w:rPr>
              <w:t>21</w:t>
            </w:r>
          </w:p>
          <w:p w:rsidR="005C4A49" w:rsidRDefault="00787065" w:rsidP="00B76918">
            <w:pPr>
              <w:jc w:val="center"/>
              <w:rPr>
                <w:sz w:val="20"/>
                <w:szCs w:val="20"/>
              </w:rPr>
            </w:pPr>
            <w:r>
              <w:rPr>
                <w:sz w:val="20"/>
                <w:szCs w:val="20"/>
              </w:rPr>
              <w:t>25</w:t>
            </w:r>
          </w:p>
          <w:p w:rsidR="005C4A49" w:rsidRPr="00B1508C" w:rsidRDefault="005C4A49" w:rsidP="00B76918">
            <w:pPr>
              <w:jc w:val="center"/>
              <w:rPr>
                <w:sz w:val="20"/>
                <w:szCs w:val="20"/>
              </w:rPr>
            </w:pPr>
            <w:r>
              <w:rPr>
                <w:sz w:val="20"/>
                <w:szCs w:val="20"/>
              </w:rPr>
              <w:t>0</w:t>
            </w:r>
          </w:p>
        </w:tc>
        <w:tc>
          <w:tcPr>
            <w:tcW w:w="1134" w:type="dxa"/>
          </w:tcPr>
          <w:p w:rsidR="005C4A49" w:rsidRDefault="005C4A49" w:rsidP="00B76918">
            <w:pPr>
              <w:jc w:val="center"/>
              <w:rPr>
                <w:sz w:val="20"/>
                <w:szCs w:val="20"/>
              </w:rPr>
            </w:pPr>
            <w:r>
              <w:rPr>
                <w:sz w:val="20"/>
                <w:szCs w:val="20"/>
              </w:rPr>
              <w:t>4</w:t>
            </w:r>
            <w:r w:rsidR="003941A8">
              <w:rPr>
                <w:sz w:val="20"/>
                <w:szCs w:val="20"/>
              </w:rPr>
              <w:t>5</w:t>
            </w:r>
            <w:r>
              <w:rPr>
                <w:sz w:val="20"/>
                <w:szCs w:val="20"/>
              </w:rPr>
              <w:t>,</w:t>
            </w:r>
            <w:r w:rsidR="003941A8">
              <w:rPr>
                <w:sz w:val="20"/>
                <w:szCs w:val="20"/>
              </w:rPr>
              <w:t>7%</w:t>
            </w:r>
          </w:p>
          <w:p w:rsidR="00420778" w:rsidRDefault="00420778" w:rsidP="00B76918">
            <w:pPr>
              <w:jc w:val="center"/>
              <w:rPr>
                <w:sz w:val="20"/>
                <w:szCs w:val="20"/>
              </w:rPr>
            </w:pPr>
            <w:r>
              <w:rPr>
                <w:sz w:val="20"/>
                <w:szCs w:val="20"/>
              </w:rPr>
              <w:t>5</w:t>
            </w:r>
            <w:r w:rsidR="003941A8">
              <w:rPr>
                <w:sz w:val="20"/>
                <w:szCs w:val="20"/>
              </w:rPr>
              <w:t>4</w:t>
            </w:r>
            <w:r>
              <w:rPr>
                <w:sz w:val="20"/>
                <w:szCs w:val="20"/>
              </w:rPr>
              <w:t>,</w:t>
            </w:r>
            <w:r w:rsidR="003941A8">
              <w:rPr>
                <w:sz w:val="20"/>
                <w:szCs w:val="20"/>
              </w:rPr>
              <w:t>3%</w:t>
            </w:r>
          </w:p>
          <w:p w:rsidR="005C4A49" w:rsidRPr="00B1508C" w:rsidRDefault="005C4A49" w:rsidP="00B76918">
            <w:pPr>
              <w:jc w:val="center"/>
              <w:rPr>
                <w:sz w:val="20"/>
                <w:szCs w:val="20"/>
              </w:rPr>
            </w:pPr>
            <w:r>
              <w:rPr>
                <w:sz w:val="20"/>
                <w:szCs w:val="20"/>
              </w:rPr>
              <w:t>0</w:t>
            </w:r>
            <w:r w:rsidR="003941A8">
              <w:rPr>
                <w:sz w:val="20"/>
                <w:szCs w:val="20"/>
              </w:rPr>
              <w:t>%</w:t>
            </w:r>
          </w:p>
        </w:tc>
      </w:tr>
      <w:tr w:rsidR="005C4A49" w:rsidRPr="00B1508C" w:rsidTr="00B76918">
        <w:trPr>
          <w:trHeight w:val="245"/>
        </w:trPr>
        <w:tc>
          <w:tcPr>
            <w:tcW w:w="1843" w:type="dxa"/>
            <w:gridSpan w:val="2"/>
            <w:vAlign w:val="center"/>
          </w:tcPr>
          <w:p w:rsidR="005C4A49" w:rsidRPr="00B1508C" w:rsidRDefault="005C4A49" w:rsidP="00B76918">
            <w:pPr>
              <w:pStyle w:val="ListParagraph"/>
              <w:spacing w:after="0" w:line="240" w:lineRule="auto"/>
              <w:ind w:left="0"/>
              <w:jc w:val="center"/>
              <w:rPr>
                <w:rFonts w:ascii="Times New Roman" w:hAnsi="Times New Roman"/>
                <w:sz w:val="20"/>
                <w:szCs w:val="20"/>
              </w:rPr>
            </w:pPr>
            <w:r w:rsidRPr="00B1508C">
              <w:rPr>
                <w:rFonts w:ascii="Times New Roman" w:hAnsi="Times New Roman"/>
                <w:sz w:val="20"/>
                <w:szCs w:val="20"/>
              </w:rPr>
              <w:t>Total</w:t>
            </w:r>
          </w:p>
        </w:tc>
        <w:tc>
          <w:tcPr>
            <w:tcW w:w="1134" w:type="dxa"/>
            <w:vAlign w:val="center"/>
          </w:tcPr>
          <w:p w:rsidR="005C4A49" w:rsidRPr="00B1508C" w:rsidRDefault="005C4A49" w:rsidP="00B7691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46</w:t>
            </w:r>
          </w:p>
        </w:tc>
        <w:tc>
          <w:tcPr>
            <w:tcW w:w="1134" w:type="dxa"/>
            <w:vAlign w:val="center"/>
          </w:tcPr>
          <w:p w:rsidR="005C4A49" w:rsidRPr="00B1508C" w:rsidRDefault="005C4A49" w:rsidP="00B76918">
            <w:pPr>
              <w:pStyle w:val="ListParagraph"/>
              <w:spacing w:after="0" w:line="240" w:lineRule="auto"/>
              <w:ind w:left="0"/>
              <w:jc w:val="center"/>
              <w:rPr>
                <w:rFonts w:ascii="Times New Roman" w:hAnsi="Times New Roman"/>
                <w:sz w:val="20"/>
                <w:szCs w:val="20"/>
              </w:rPr>
            </w:pPr>
            <w:r w:rsidRPr="00B1508C">
              <w:rPr>
                <w:rFonts w:ascii="Times New Roman" w:hAnsi="Times New Roman"/>
                <w:sz w:val="20"/>
                <w:szCs w:val="20"/>
              </w:rPr>
              <w:t>100</w:t>
            </w:r>
            <w:r w:rsidR="003941A8">
              <w:rPr>
                <w:rFonts w:ascii="Times New Roman" w:hAnsi="Times New Roman"/>
                <w:sz w:val="20"/>
                <w:szCs w:val="20"/>
              </w:rPr>
              <w:t>%</w:t>
            </w:r>
          </w:p>
        </w:tc>
      </w:tr>
    </w:tbl>
    <w:p w:rsidR="005C4A49" w:rsidRDefault="005C4A49" w:rsidP="00B76918">
      <w:pPr>
        <w:pStyle w:val="ListParagraph"/>
        <w:autoSpaceDE w:val="0"/>
        <w:autoSpaceDN w:val="0"/>
        <w:spacing w:after="0" w:line="240" w:lineRule="auto"/>
        <w:ind w:left="993"/>
        <w:rPr>
          <w:rFonts w:ascii="Times New Roman" w:hAnsi="Times New Roman"/>
          <w:i/>
          <w:sz w:val="8"/>
          <w:szCs w:val="24"/>
        </w:rPr>
      </w:pPr>
    </w:p>
    <w:p w:rsidR="005C4A49" w:rsidRPr="00574699" w:rsidRDefault="005C4A49" w:rsidP="00B76918">
      <w:pPr>
        <w:pStyle w:val="ListParagraph"/>
        <w:autoSpaceDE w:val="0"/>
        <w:autoSpaceDN w:val="0"/>
        <w:spacing w:after="0" w:line="240" w:lineRule="auto"/>
        <w:ind w:left="993"/>
        <w:rPr>
          <w:rFonts w:ascii="Times New Roman" w:hAnsi="Times New Roman"/>
          <w:i/>
          <w:sz w:val="24"/>
          <w:szCs w:val="24"/>
        </w:rPr>
      </w:pPr>
    </w:p>
    <w:p w:rsidR="005C4A49" w:rsidRPr="00B76918" w:rsidRDefault="005C4A49" w:rsidP="00B76918">
      <w:pPr>
        <w:pStyle w:val="ListParagraph"/>
        <w:autoSpaceDE w:val="0"/>
        <w:autoSpaceDN w:val="0"/>
        <w:spacing w:after="0" w:line="240" w:lineRule="auto"/>
        <w:ind w:left="0" w:firstLine="567"/>
        <w:jc w:val="both"/>
        <w:rPr>
          <w:rFonts w:ascii="Times New Roman" w:hAnsi="Times New Roman"/>
        </w:rPr>
      </w:pPr>
      <w:r w:rsidRPr="00B76918">
        <w:rPr>
          <w:rFonts w:ascii="Times New Roman" w:hAnsi="Times New Roman"/>
        </w:rPr>
        <w:t xml:space="preserve">Distribusi responden menurut kepatuhan berdasarkan kuesioner </w:t>
      </w:r>
      <w:r w:rsidRPr="00B76918">
        <w:rPr>
          <w:rFonts w:ascii="Times New Roman" w:hAnsi="Times New Roman"/>
          <w:i/>
          <w:iCs/>
          <w:color w:val="000000"/>
        </w:rPr>
        <w:t xml:space="preserve">Medication Adherence Rating Scale </w:t>
      </w:r>
      <w:r w:rsidRPr="00B76918">
        <w:rPr>
          <w:rFonts w:ascii="Times New Roman" w:hAnsi="Times New Roman"/>
          <w:color w:val="000000"/>
        </w:rPr>
        <w:t xml:space="preserve">(MARS) </w:t>
      </w:r>
      <w:r w:rsidRPr="00B76918">
        <w:rPr>
          <w:rFonts w:ascii="Times New Roman" w:hAnsi="Times New Roman"/>
        </w:rPr>
        <w:t xml:space="preserve">dari 46 responden, </w:t>
      </w:r>
      <w:r w:rsidR="003941A8" w:rsidRPr="00B76918">
        <w:rPr>
          <w:rFonts w:ascii="Times New Roman" w:hAnsi="Times New Roman"/>
        </w:rPr>
        <w:t>21 orang atau 45,7%</w:t>
      </w:r>
      <w:r w:rsidR="00420778" w:rsidRPr="00B76918">
        <w:rPr>
          <w:rFonts w:ascii="Times New Roman" w:hAnsi="Times New Roman"/>
        </w:rPr>
        <w:t xml:space="preserve"> dengan kriteria kepatuhan konsumsi tablet yang tinggi dan </w:t>
      </w:r>
      <w:r w:rsidR="003941A8" w:rsidRPr="00B76918">
        <w:rPr>
          <w:rFonts w:ascii="Times New Roman" w:hAnsi="Times New Roman"/>
        </w:rPr>
        <w:t>25 orang atau 54,3%</w:t>
      </w:r>
      <w:r w:rsidRPr="00B76918">
        <w:rPr>
          <w:rFonts w:ascii="Times New Roman" w:hAnsi="Times New Roman"/>
        </w:rPr>
        <w:t xml:space="preserve"> dengan kriteria kepatuhan konsumsi tablet yang </w:t>
      </w:r>
      <w:r w:rsidR="00420778" w:rsidRPr="00B76918">
        <w:rPr>
          <w:rFonts w:ascii="Times New Roman" w:hAnsi="Times New Roman"/>
        </w:rPr>
        <w:t>sedang</w:t>
      </w:r>
      <w:r w:rsidRPr="00B76918">
        <w:rPr>
          <w:rFonts w:ascii="Times New Roman" w:hAnsi="Times New Roman"/>
        </w:rPr>
        <w:t xml:space="preserve">. Hal ini menunjukkan bahwa dalam penelitian ini sebagian besar responden patuh dalam mengkonsumsi </w:t>
      </w:r>
      <w:r w:rsidR="004236B3" w:rsidRPr="00B76918">
        <w:rPr>
          <w:rFonts w:ascii="Times New Roman" w:hAnsi="Times New Roman"/>
        </w:rPr>
        <w:t>tablet Fe</w:t>
      </w:r>
      <w:r w:rsidRPr="00B76918">
        <w:rPr>
          <w:rFonts w:ascii="Times New Roman" w:hAnsi="Times New Roman"/>
        </w:rPr>
        <w:t>.</w:t>
      </w:r>
    </w:p>
    <w:p w:rsidR="005C4A49" w:rsidRDefault="005C4A49" w:rsidP="00B76918">
      <w:pPr>
        <w:pStyle w:val="ListParagraph"/>
        <w:spacing w:after="0" w:line="240" w:lineRule="auto"/>
        <w:ind w:left="567" w:firstLine="567"/>
        <w:jc w:val="both"/>
        <w:rPr>
          <w:rFonts w:ascii="Times New Roman" w:hAnsi="Times New Roman"/>
          <w:bCs/>
          <w:sz w:val="24"/>
          <w:szCs w:val="24"/>
        </w:rPr>
      </w:pPr>
    </w:p>
    <w:p w:rsidR="005C4A49" w:rsidRPr="00B76918" w:rsidRDefault="00B76918" w:rsidP="00B76918">
      <w:pPr>
        <w:tabs>
          <w:tab w:val="left" w:pos="6000"/>
        </w:tabs>
        <w:rPr>
          <w:b/>
          <w:sz w:val="22"/>
          <w:szCs w:val="22"/>
        </w:rPr>
      </w:pPr>
      <w:r w:rsidRPr="00B76918">
        <w:rPr>
          <w:b/>
          <w:sz w:val="22"/>
          <w:szCs w:val="22"/>
        </w:rPr>
        <w:t>PEMBAHASAN</w:t>
      </w:r>
    </w:p>
    <w:p w:rsidR="005C4A49" w:rsidRPr="00B76918" w:rsidRDefault="005C4A49" w:rsidP="00B76918">
      <w:pPr>
        <w:tabs>
          <w:tab w:val="left" w:pos="6000"/>
        </w:tabs>
        <w:rPr>
          <w:b/>
          <w:sz w:val="22"/>
          <w:szCs w:val="22"/>
        </w:rPr>
      </w:pPr>
      <w:r w:rsidRPr="00B76918">
        <w:rPr>
          <w:b/>
          <w:sz w:val="22"/>
          <w:szCs w:val="22"/>
        </w:rPr>
        <w:t>Karakteristik Responden</w:t>
      </w:r>
    </w:p>
    <w:p w:rsidR="005C4A49" w:rsidRPr="00B76918" w:rsidRDefault="005C4A49" w:rsidP="00B76918">
      <w:pPr>
        <w:tabs>
          <w:tab w:val="left" w:pos="6000"/>
        </w:tabs>
        <w:rPr>
          <w:b/>
          <w:sz w:val="22"/>
          <w:szCs w:val="22"/>
        </w:rPr>
      </w:pPr>
      <w:r w:rsidRPr="00B76918">
        <w:rPr>
          <w:b/>
          <w:sz w:val="22"/>
          <w:szCs w:val="22"/>
        </w:rPr>
        <w:t>Usia</w:t>
      </w:r>
    </w:p>
    <w:p w:rsidR="005C4A49" w:rsidRPr="00B76918" w:rsidRDefault="005C4A49" w:rsidP="00B76918">
      <w:pPr>
        <w:widowControl w:val="0"/>
        <w:autoSpaceDE w:val="0"/>
        <w:autoSpaceDN w:val="0"/>
        <w:ind w:firstLine="567"/>
        <w:jc w:val="both"/>
        <w:rPr>
          <w:sz w:val="22"/>
          <w:szCs w:val="22"/>
          <w:lang w:eastAsia="id-ID"/>
        </w:rPr>
      </w:pPr>
      <w:r w:rsidRPr="00B76918">
        <w:rPr>
          <w:bCs/>
          <w:sz w:val="22"/>
          <w:szCs w:val="22"/>
          <w:lang w:eastAsia="id-ID"/>
        </w:rPr>
        <w:t xml:space="preserve">Kategori umur menurut Depkes RI (2009), diantaranya yaitu </w:t>
      </w:r>
      <w:r w:rsidRPr="00B76918">
        <w:rPr>
          <w:sz w:val="22"/>
          <w:szCs w:val="22"/>
          <w:lang w:eastAsia="id-ID"/>
        </w:rPr>
        <w:t>masa remaja akhir usia 17-25 tahun, masa dewasa awal usia 26-35 tahun, masa dewasa akhir usia 36-45 tahun.</w:t>
      </w:r>
    </w:p>
    <w:p w:rsidR="005C4A49" w:rsidRPr="00B76918" w:rsidRDefault="005C4A49" w:rsidP="00B76918">
      <w:pPr>
        <w:widowControl w:val="0"/>
        <w:autoSpaceDE w:val="0"/>
        <w:autoSpaceDN w:val="0"/>
        <w:ind w:firstLine="567"/>
        <w:jc w:val="both"/>
        <w:rPr>
          <w:sz w:val="22"/>
          <w:szCs w:val="22"/>
        </w:rPr>
      </w:pPr>
      <w:r w:rsidRPr="00B76918">
        <w:rPr>
          <w:sz w:val="22"/>
          <w:szCs w:val="22"/>
        </w:rPr>
        <w:t>Dari hasil penelitian diperoleh bahwa distribusi responden menurut umur berdasarkan Depkes RI (2009) dari 46 responden, 29 orang atau 63% berumur 17-25 tahun, 16 orang atau 34,8% berumur 26-35 tahun dan 1 orang atau 2,2% berumur 36-45 tahun. Hal ini menunjukkan bahwa dalam penelitian sebagian besar responden berumur 17-25 tahun atau berada pada umur remaja akhir.</w:t>
      </w:r>
    </w:p>
    <w:p w:rsidR="005C4A49" w:rsidRPr="00B76918" w:rsidRDefault="00DB0839" w:rsidP="00B76918">
      <w:pPr>
        <w:widowControl w:val="0"/>
        <w:autoSpaceDE w:val="0"/>
        <w:autoSpaceDN w:val="0"/>
        <w:ind w:firstLine="567"/>
        <w:jc w:val="both"/>
        <w:rPr>
          <w:rFonts w:ascii="BookAntiqua" w:hAnsi="BookAntiqua"/>
          <w:color w:val="000000"/>
          <w:sz w:val="22"/>
          <w:szCs w:val="22"/>
        </w:rPr>
      </w:pPr>
      <w:r w:rsidRPr="00B76918">
        <w:rPr>
          <w:sz w:val="22"/>
          <w:szCs w:val="22"/>
          <w:lang w:eastAsia="id-ID"/>
        </w:rPr>
        <w:t xml:space="preserve">Penelitian ini sejalan dengan penelitian </w:t>
      </w:r>
      <w:r w:rsidRPr="00B76918">
        <w:rPr>
          <w:sz w:val="22"/>
          <w:szCs w:val="22"/>
          <w:lang w:eastAsia="id-ID"/>
        </w:rPr>
        <w:lastRenderedPageBreak/>
        <w:t>yang dilakukan</w:t>
      </w:r>
      <w:r w:rsidR="008B7B57" w:rsidRPr="00B76918">
        <w:rPr>
          <w:sz w:val="22"/>
          <w:szCs w:val="22"/>
          <w:lang w:eastAsia="id-ID"/>
        </w:rPr>
        <w:t xml:space="preserve"> </w:t>
      </w:r>
      <w:r w:rsidRPr="00B76918">
        <w:rPr>
          <w:sz w:val="22"/>
          <w:szCs w:val="22"/>
          <w:lang w:eastAsia="id-ID"/>
        </w:rPr>
        <w:t xml:space="preserve">oleh Rosady (2016) bahwa sebagian besar umur ibu yang diteliti berada pada umur </w:t>
      </w:r>
      <w:r w:rsidR="003941A8" w:rsidRPr="00B76918">
        <w:rPr>
          <w:sz w:val="22"/>
          <w:szCs w:val="22"/>
          <w:lang w:eastAsia="id-ID"/>
        </w:rPr>
        <w:t xml:space="preserve">          </w:t>
      </w:r>
      <w:r w:rsidRPr="00B76918">
        <w:rPr>
          <w:sz w:val="22"/>
          <w:szCs w:val="22"/>
          <w:lang w:eastAsia="id-ID"/>
        </w:rPr>
        <w:t xml:space="preserve">&lt; 25 tahun. </w:t>
      </w:r>
      <w:r w:rsidR="005C4A49" w:rsidRPr="00B76918">
        <w:rPr>
          <w:rFonts w:ascii="BookAntiqua" w:hAnsi="BookAntiqua"/>
          <w:color w:val="000000"/>
          <w:sz w:val="22"/>
          <w:szCs w:val="22"/>
        </w:rPr>
        <w:t>Semakin cukup umur, tingkat kematangan dan kekuatan seseorang akan lebih matang dalam berpikir dan mengambil suatu keputusan serta mempengaruhi kepatuhan. Semakin tua umur seseorang maka proses perkembangan mentalnya bertambah baik, akan tetapi pada umur tertentu, bertambahnya proses perkembangan mental ini tidak secepat ketika berusia belasan tahun, dengan demikian dapat disimpulkan faktor umur akan mempengaruhi tingkat pengetahuan seseorang yang akan mengalami puncaknya pada umur tertentu dan akan menurun kemampuan penerimaan atau mengingat sesuatu seiring dengan usia semakin lanjut. Semakin muda seseorang semakin mudah pula menyerap apa yang disampaikan (Sarah, 2018).</w:t>
      </w:r>
    </w:p>
    <w:p w:rsidR="005C4A49" w:rsidRPr="00B76918" w:rsidRDefault="003941A8" w:rsidP="00B76918">
      <w:pPr>
        <w:pStyle w:val="ListParagraph"/>
        <w:autoSpaceDE w:val="0"/>
        <w:autoSpaceDN w:val="0"/>
        <w:spacing w:after="0" w:line="240" w:lineRule="auto"/>
        <w:ind w:left="0" w:firstLine="567"/>
        <w:jc w:val="both"/>
        <w:rPr>
          <w:rFonts w:ascii="Times New Roman" w:hAnsi="Times New Roman"/>
          <w:color w:val="000000"/>
        </w:rPr>
      </w:pPr>
      <w:r w:rsidRPr="00B76918">
        <w:rPr>
          <w:rFonts w:ascii="Times New Roman" w:hAnsi="Times New Roman"/>
          <w:color w:val="000000"/>
        </w:rPr>
        <w:t xml:space="preserve">Menurut asumsi peneliti bahwa usia </w:t>
      </w:r>
      <w:r w:rsidR="005C4A49" w:rsidRPr="00B76918">
        <w:rPr>
          <w:rFonts w:ascii="Times New Roman" w:hAnsi="Times New Roman"/>
          <w:color w:val="000000"/>
        </w:rPr>
        <w:t xml:space="preserve">responden yang sebagian besar pada usia remaja akhir adalah usia menuju individu yang matang dalam perawatan anak. Namun pada umur </w:t>
      </w:r>
      <w:r w:rsidR="00DB0839" w:rsidRPr="00B76918">
        <w:rPr>
          <w:rFonts w:ascii="Times New Roman" w:hAnsi="Times New Roman"/>
          <w:color w:val="000000"/>
        </w:rPr>
        <w:t xml:space="preserve">yang muda </w:t>
      </w:r>
      <w:r w:rsidR="005C4A49" w:rsidRPr="00B76918">
        <w:rPr>
          <w:rFonts w:ascii="Times New Roman" w:hAnsi="Times New Roman"/>
          <w:color w:val="000000"/>
        </w:rPr>
        <w:t>tersebut pengalaman merupakan faktor utama yang dapat mempengaruhi pengetahuan individu adalah banyak atau sedikitnya pengalaman yang diperoleh responden.</w:t>
      </w:r>
      <w:r w:rsidR="004C05FE" w:rsidRPr="00B76918">
        <w:rPr>
          <w:rFonts w:ascii="Times New Roman" w:hAnsi="Times New Roman"/>
          <w:color w:val="000000"/>
        </w:rPr>
        <w:t xml:space="preserve"> Sedangkan pada umur dewasa awal dan akhir yang lebih banyak memiliki pengalaman sehingga pengetahuannya tentang tablet Fe lebih baik dibandingkan ibu yang berumur remaja awal.</w:t>
      </w:r>
    </w:p>
    <w:p w:rsidR="00B76918" w:rsidRPr="00B76918" w:rsidRDefault="00B76918" w:rsidP="00B76918">
      <w:pPr>
        <w:pStyle w:val="ListParagraph"/>
        <w:autoSpaceDE w:val="0"/>
        <w:autoSpaceDN w:val="0"/>
        <w:spacing w:after="0" w:line="240" w:lineRule="auto"/>
        <w:ind w:left="0" w:firstLine="567"/>
        <w:jc w:val="both"/>
        <w:rPr>
          <w:rFonts w:ascii="Times New Roman" w:hAnsi="Times New Roman"/>
          <w:color w:val="000000"/>
        </w:rPr>
      </w:pPr>
    </w:p>
    <w:p w:rsidR="005C4A49" w:rsidRPr="00B76918" w:rsidRDefault="005C4A49" w:rsidP="00B76918">
      <w:pPr>
        <w:tabs>
          <w:tab w:val="left" w:pos="6000"/>
        </w:tabs>
        <w:rPr>
          <w:b/>
          <w:sz w:val="22"/>
          <w:szCs w:val="22"/>
        </w:rPr>
      </w:pPr>
      <w:r w:rsidRPr="00B76918">
        <w:rPr>
          <w:b/>
          <w:sz w:val="22"/>
          <w:szCs w:val="22"/>
        </w:rPr>
        <w:t>Pendidikan</w:t>
      </w:r>
    </w:p>
    <w:p w:rsidR="005C4A49" w:rsidRPr="00B76918" w:rsidRDefault="005C4A49" w:rsidP="00B76918">
      <w:pPr>
        <w:widowControl w:val="0"/>
        <w:autoSpaceDE w:val="0"/>
        <w:autoSpaceDN w:val="0"/>
        <w:ind w:firstLine="567"/>
        <w:jc w:val="both"/>
        <w:rPr>
          <w:sz w:val="22"/>
          <w:szCs w:val="22"/>
        </w:rPr>
      </w:pPr>
      <w:r w:rsidRPr="00B76918">
        <w:rPr>
          <w:sz w:val="22"/>
          <w:szCs w:val="22"/>
        </w:rPr>
        <w:t>Dari hasil penelitian diketahui bahwa sebagian besar responden memiliki tingkat pendidikan S</w:t>
      </w:r>
      <w:r w:rsidR="00DB0839" w:rsidRPr="00B76918">
        <w:rPr>
          <w:sz w:val="22"/>
          <w:szCs w:val="22"/>
        </w:rPr>
        <w:t>MA</w:t>
      </w:r>
      <w:r w:rsidR="003941A8" w:rsidRPr="00B76918">
        <w:rPr>
          <w:sz w:val="22"/>
          <w:szCs w:val="22"/>
        </w:rPr>
        <w:t xml:space="preserve"> dan sedikit yang berpendidikan rendah (SD dan SMP)</w:t>
      </w:r>
      <w:r w:rsidR="001F1EEC" w:rsidRPr="00B76918">
        <w:rPr>
          <w:sz w:val="22"/>
          <w:szCs w:val="22"/>
        </w:rPr>
        <w:t>. Penelitian ini sejalan dengan penelitian</w:t>
      </w:r>
      <w:r w:rsidR="00E77C19" w:rsidRPr="00B76918">
        <w:rPr>
          <w:sz w:val="22"/>
          <w:szCs w:val="22"/>
        </w:rPr>
        <w:t xml:space="preserve"> </w:t>
      </w:r>
      <w:r w:rsidR="001F1EEC" w:rsidRPr="00B76918">
        <w:rPr>
          <w:sz w:val="22"/>
          <w:szCs w:val="22"/>
        </w:rPr>
        <w:t xml:space="preserve">yang dilakukan oleh Shofiana (2018) </w:t>
      </w:r>
      <w:r w:rsidR="00E77C19" w:rsidRPr="00B76918">
        <w:rPr>
          <w:sz w:val="22"/>
          <w:szCs w:val="22"/>
        </w:rPr>
        <w:t xml:space="preserve">tentang pengaruh usia, pendidikan, dan pengetahuan terhadap konsumsi tablet tambah darah pada ibu hamil di Puskesmas Maron </w:t>
      </w:r>
      <w:r w:rsidR="001F1EEC" w:rsidRPr="00B76918">
        <w:rPr>
          <w:sz w:val="22"/>
          <w:szCs w:val="22"/>
        </w:rPr>
        <w:t>sebagian besar ibu hamil yang diteliti berpendidikan</w:t>
      </w:r>
      <w:r w:rsidR="00E77C19" w:rsidRPr="00B76918">
        <w:rPr>
          <w:sz w:val="22"/>
          <w:szCs w:val="22"/>
        </w:rPr>
        <w:t xml:space="preserve"> </w:t>
      </w:r>
      <w:r w:rsidR="001F1EEC" w:rsidRPr="00B76918">
        <w:rPr>
          <w:sz w:val="22"/>
          <w:szCs w:val="22"/>
        </w:rPr>
        <w:t>SMA.</w:t>
      </w:r>
    </w:p>
    <w:p w:rsidR="005C4A49" w:rsidRPr="00B76918" w:rsidRDefault="005C4A49" w:rsidP="00B76918">
      <w:pPr>
        <w:widowControl w:val="0"/>
        <w:autoSpaceDE w:val="0"/>
        <w:autoSpaceDN w:val="0"/>
        <w:ind w:firstLine="567"/>
        <w:jc w:val="both"/>
        <w:rPr>
          <w:sz w:val="22"/>
          <w:szCs w:val="22"/>
        </w:rPr>
      </w:pPr>
      <w:r w:rsidRPr="00B76918">
        <w:rPr>
          <w:color w:val="000000"/>
          <w:sz w:val="22"/>
          <w:szCs w:val="22"/>
        </w:rPr>
        <w:t>Pendidikan mempengaruhi proses belajar</w:t>
      </w:r>
      <w:r w:rsidR="00E77C19" w:rsidRPr="00B76918">
        <w:rPr>
          <w:color w:val="000000"/>
          <w:sz w:val="22"/>
          <w:szCs w:val="22"/>
        </w:rPr>
        <w:t xml:space="preserve"> untuk menerima informasi</w:t>
      </w:r>
      <w:r w:rsidRPr="00B76918">
        <w:rPr>
          <w:color w:val="000000"/>
          <w:sz w:val="22"/>
          <w:szCs w:val="22"/>
        </w:rPr>
        <w:t xml:space="preserve"> informasi, baik dari orang lain maupun dari media massa. Semakin banyak informasi yang masuk semakin banyak pula</w:t>
      </w:r>
      <w:r w:rsidR="001F1EEC" w:rsidRPr="00B76918">
        <w:rPr>
          <w:color w:val="000000"/>
          <w:sz w:val="22"/>
          <w:szCs w:val="22"/>
        </w:rPr>
        <w:t xml:space="preserve"> </w:t>
      </w:r>
      <w:r w:rsidRPr="00B76918">
        <w:rPr>
          <w:color w:val="000000"/>
          <w:sz w:val="22"/>
          <w:szCs w:val="22"/>
        </w:rPr>
        <w:t>pengetahuan yang didapat tentang kesehatan. Pengetahuan sangat erat</w:t>
      </w:r>
      <w:r w:rsidR="001F1EEC" w:rsidRPr="00B76918">
        <w:rPr>
          <w:color w:val="000000"/>
          <w:sz w:val="22"/>
          <w:szCs w:val="22"/>
        </w:rPr>
        <w:t xml:space="preserve"> </w:t>
      </w:r>
      <w:r w:rsidRPr="00B76918">
        <w:rPr>
          <w:color w:val="000000"/>
          <w:sz w:val="22"/>
          <w:szCs w:val="22"/>
        </w:rPr>
        <w:t xml:space="preserve">kaitannya </w:t>
      </w:r>
      <w:r w:rsidRPr="00B76918">
        <w:rPr>
          <w:color w:val="000000"/>
          <w:sz w:val="22"/>
          <w:szCs w:val="22"/>
        </w:rPr>
        <w:lastRenderedPageBreak/>
        <w:t>dengan pendidikan dimana diharapkan seseorang dengan</w:t>
      </w:r>
      <w:r w:rsidR="001F1EEC" w:rsidRPr="00B76918">
        <w:rPr>
          <w:color w:val="000000"/>
          <w:sz w:val="22"/>
          <w:szCs w:val="22"/>
        </w:rPr>
        <w:t xml:space="preserve"> </w:t>
      </w:r>
      <w:r w:rsidR="00E77C19" w:rsidRPr="00B76918">
        <w:rPr>
          <w:color w:val="000000"/>
          <w:sz w:val="22"/>
          <w:szCs w:val="22"/>
        </w:rPr>
        <w:t>pendidikan</w:t>
      </w:r>
      <w:r w:rsidRPr="00B76918">
        <w:rPr>
          <w:color w:val="000000"/>
          <w:sz w:val="22"/>
          <w:szCs w:val="22"/>
        </w:rPr>
        <w:t>, maka orang tersebut akan semakin luas pula</w:t>
      </w:r>
      <w:r w:rsidR="001F1EEC" w:rsidRPr="00B76918">
        <w:rPr>
          <w:color w:val="000000"/>
          <w:sz w:val="22"/>
          <w:szCs w:val="22"/>
        </w:rPr>
        <w:t xml:space="preserve"> </w:t>
      </w:r>
      <w:r w:rsidRPr="00B76918">
        <w:rPr>
          <w:color w:val="000000"/>
          <w:sz w:val="22"/>
          <w:szCs w:val="22"/>
        </w:rPr>
        <w:t>pengetahuannya (Efendy, 2018).</w:t>
      </w:r>
    </w:p>
    <w:p w:rsidR="00B76918" w:rsidRPr="00B76918" w:rsidRDefault="005C4A49" w:rsidP="00B76918">
      <w:pPr>
        <w:widowControl w:val="0"/>
        <w:autoSpaceDE w:val="0"/>
        <w:autoSpaceDN w:val="0"/>
        <w:ind w:firstLine="567"/>
        <w:jc w:val="both"/>
        <w:rPr>
          <w:rFonts w:ascii="BookAntiqua" w:hAnsi="BookAntiqua"/>
          <w:color w:val="000000"/>
          <w:sz w:val="22"/>
          <w:szCs w:val="22"/>
        </w:rPr>
      </w:pPr>
      <w:r w:rsidRPr="00B76918">
        <w:rPr>
          <w:rFonts w:ascii="BookAntiqua" w:hAnsi="BookAntiqua"/>
          <w:color w:val="000000"/>
          <w:sz w:val="22"/>
          <w:szCs w:val="22"/>
        </w:rPr>
        <w:t>Pendidikan dapat dianggap sebagai pengalaman yang berfungsi untuk mengembangkan kemampuan dan kualitas pribadi seseorang, dimana semakin tinggi tingkat pendidikan akan semakin besar kemampuannya untuk memanfaatkan pengetahuan dan keterampilannya.</w:t>
      </w:r>
      <w:r w:rsidR="00B76918" w:rsidRPr="00B76918">
        <w:rPr>
          <w:rFonts w:ascii="BookAntiqua" w:hAnsi="BookAntiqua"/>
          <w:color w:val="000000"/>
          <w:sz w:val="22"/>
          <w:szCs w:val="22"/>
        </w:rPr>
        <w:t xml:space="preserve"> </w:t>
      </w:r>
    </w:p>
    <w:p w:rsidR="005C4A49" w:rsidRPr="00B76918" w:rsidRDefault="005C4A49" w:rsidP="00B76918">
      <w:pPr>
        <w:widowControl w:val="0"/>
        <w:autoSpaceDE w:val="0"/>
        <w:autoSpaceDN w:val="0"/>
        <w:ind w:firstLine="567"/>
        <w:jc w:val="both"/>
        <w:rPr>
          <w:rFonts w:ascii="BookAntiqua" w:hAnsi="BookAntiqua"/>
          <w:color w:val="000000"/>
          <w:sz w:val="22"/>
          <w:szCs w:val="22"/>
        </w:rPr>
      </w:pPr>
      <w:r w:rsidRPr="00B76918">
        <w:rPr>
          <w:rFonts w:ascii="BookAntiqua" w:hAnsi="BookAntiqua"/>
          <w:color w:val="000000"/>
          <w:sz w:val="22"/>
          <w:szCs w:val="22"/>
        </w:rPr>
        <w:t>Tingkat pendidikan seseorang akan berpengaruh dalam memberi</w:t>
      </w:r>
      <w:r w:rsidRPr="00B76918">
        <w:rPr>
          <w:rFonts w:ascii="BookAntiqua" w:hAnsi="BookAntiqua"/>
          <w:color w:val="000000"/>
          <w:sz w:val="22"/>
          <w:szCs w:val="22"/>
        </w:rPr>
        <w:br/>
        <w:t xml:space="preserve">respon terhadap sesuatu sehingga perbedaan tingkat pendidikan mengakibatkan perbedaan pengetahuan yang diperoleh responden tentang konsumsi </w:t>
      </w:r>
      <w:r w:rsidR="004236B3" w:rsidRPr="00B76918">
        <w:rPr>
          <w:rFonts w:ascii="BookAntiqua" w:hAnsi="BookAntiqua"/>
          <w:color w:val="000000"/>
          <w:sz w:val="22"/>
          <w:szCs w:val="22"/>
        </w:rPr>
        <w:t>tablet Fe</w:t>
      </w:r>
      <w:r w:rsidRPr="00B76918">
        <w:rPr>
          <w:rFonts w:ascii="BookAntiqua" w:hAnsi="BookAntiqua"/>
          <w:color w:val="000000"/>
          <w:sz w:val="22"/>
          <w:szCs w:val="22"/>
        </w:rPr>
        <w:t xml:space="preserve">. Latar belakang pendidikan ibu hamil juga sangat berpengaruh terhadap kepatuhan ibu meminum </w:t>
      </w:r>
      <w:r w:rsidR="004236B3" w:rsidRPr="00B76918">
        <w:rPr>
          <w:rFonts w:ascii="BookAntiqua" w:hAnsi="BookAntiqua"/>
          <w:color w:val="000000"/>
          <w:sz w:val="22"/>
          <w:szCs w:val="22"/>
        </w:rPr>
        <w:t>tablet Fe</w:t>
      </w:r>
      <w:r w:rsidRPr="00B76918">
        <w:rPr>
          <w:rFonts w:ascii="BookAntiqua" w:hAnsi="BookAntiqua"/>
          <w:color w:val="000000"/>
          <w:sz w:val="22"/>
          <w:szCs w:val="22"/>
        </w:rPr>
        <w:t xml:space="preserve">. Seharusnya bisa dilihat dari tingkat pendidikannya mereka mengerti dan lebih memiliki wawasan tentang kebutuhan selama kehamilan terutama kebutuhan akan pentingnya </w:t>
      </w:r>
      <w:r w:rsidR="004236B3" w:rsidRPr="00B76918">
        <w:rPr>
          <w:rFonts w:ascii="BookAntiqua" w:hAnsi="BookAntiqua"/>
          <w:color w:val="000000"/>
          <w:sz w:val="22"/>
          <w:szCs w:val="22"/>
        </w:rPr>
        <w:t>tablet Fe</w:t>
      </w:r>
      <w:r w:rsidRPr="00B76918">
        <w:rPr>
          <w:rFonts w:ascii="BookAntiqua" w:hAnsi="BookAntiqua"/>
          <w:color w:val="000000"/>
          <w:sz w:val="22"/>
          <w:szCs w:val="22"/>
        </w:rPr>
        <w:t xml:space="preserve"> selama kehamilan untuk mencegah terjadinya kekurangan darah (Sarah, 2018).</w:t>
      </w:r>
    </w:p>
    <w:p w:rsidR="005C4A49" w:rsidRPr="00B76918" w:rsidRDefault="003941A8" w:rsidP="00B76918">
      <w:pPr>
        <w:widowControl w:val="0"/>
        <w:autoSpaceDE w:val="0"/>
        <w:autoSpaceDN w:val="0"/>
        <w:ind w:firstLine="567"/>
        <w:jc w:val="both"/>
        <w:rPr>
          <w:color w:val="000000"/>
          <w:sz w:val="22"/>
          <w:szCs w:val="22"/>
        </w:rPr>
      </w:pPr>
      <w:r w:rsidRPr="00B76918">
        <w:rPr>
          <w:color w:val="000000"/>
          <w:sz w:val="22"/>
          <w:szCs w:val="22"/>
        </w:rPr>
        <w:t xml:space="preserve">Menurut peneliti bahwa semakin </w:t>
      </w:r>
      <w:r w:rsidR="005C4A49" w:rsidRPr="00B76918">
        <w:rPr>
          <w:color w:val="000000"/>
          <w:sz w:val="22"/>
          <w:szCs w:val="22"/>
        </w:rPr>
        <w:t>tinggi tingkat pendidikan ibu diharapkan akan</w:t>
      </w:r>
      <w:r w:rsidR="001F1EEC" w:rsidRPr="00B76918">
        <w:rPr>
          <w:color w:val="000000"/>
          <w:sz w:val="22"/>
          <w:szCs w:val="22"/>
        </w:rPr>
        <w:t xml:space="preserve"> </w:t>
      </w:r>
      <w:r w:rsidR="005C4A49" w:rsidRPr="00B76918">
        <w:rPr>
          <w:color w:val="000000"/>
          <w:sz w:val="22"/>
          <w:szCs w:val="22"/>
        </w:rPr>
        <w:t>semakin</w:t>
      </w:r>
      <w:r w:rsidR="001F1EEC" w:rsidRPr="00B76918">
        <w:rPr>
          <w:color w:val="000000"/>
          <w:sz w:val="22"/>
          <w:szCs w:val="22"/>
        </w:rPr>
        <w:t xml:space="preserve"> patuh dalam mengkonsumsi </w:t>
      </w:r>
      <w:r w:rsidR="004236B3" w:rsidRPr="00B76918">
        <w:rPr>
          <w:color w:val="000000"/>
          <w:sz w:val="22"/>
          <w:szCs w:val="22"/>
        </w:rPr>
        <w:t>tablet Fe</w:t>
      </w:r>
      <w:r w:rsidRPr="00B76918">
        <w:rPr>
          <w:color w:val="000000"/>
          <w:sz w:val="22"/>
          <w:szCs w:val="22"/>
        </w:rPr>
        <w:t xml:space="preserve">, karena dengan tingkat pendidikan ibu yang tinggi mudah menerima informasi yang diterimanya </w:t>
      </w:r>
      <w:r w:rsidRPr="00B76918">
        <w:rPr>
          <w:sz w:val="22"/>
          <w:szCs w:val="22"/>
          <w:lang w:eastAsia="id-ID"/>
        </w:rPr>
        <w:t>sehingga</w:t>
      </w:r>
      <w:r w:rsidRPr="00B76918">
        <w:rPr>
          <w:color w:val="000000"/>
          <w:sz w:val="22"/>
          <w:szCs w:val="22"/>
        </w:rPr>
        <w:t xml:space="preserve"> berdampak pada pengetahuan ibu tentang masalah kesehatan diantaranya adalah konsumsi tablet Fe.</w:t>
      </w:r>
    </w:p>
    <w:p w:rsidR="00B76918" w:rsidRPr="00B76918" w:rsidRDefault="00B76918" w:rsidP="00B76918">
      <w:pPr>
        <w:widowControl w:val="0"/>
        <w:autoSpaceDE w:val="0"/>
        <w:autoSpaceDN w:val="0"/>
        <w:ind w:firstLine="567"/>
        <w:jc w:val="both"/>
        <w:rPr>
          <w:color w:val="000000"/>
          <w:sz w:val="22"/>
          <w:szCs w:val="22"/>
        </w:rPr>
      </w:pPr>
    </w:p>
    <w:p w:rsidR="005C4A49" w:rsidRPr="00B76918" w:rsidRDefault="005C4A49" w:rsidP="00B76918">
      <w:pPr>
        <w:tabs>
          <w:tab w:val="left" w:pos="6000"/>
        </w:tabs>
        <w:rPr>
          <w:b/>
          <w:sz w:val="22"/>
          <w:szCs w:val="22"/>
        </w:rPr>
      </w:pPr>
      <w:r w:rsidRPr="00B76918">
        <w:rPr>
          <w:b/>
          <w:sz w:val="22"/>
          <w:szCs w:val="22"/>
        </w:rPr>
        <w:t>Pekerjaan</w:t>
      </w:r>
    </w:p>
    <w:p w:rsidR="001F1EEC" w:rsidRPr="00B76918" w:rsidRDefault="005C4A49" w:rsidP="00B76918">
      <w:pPr>
        <w:widowControl w:val="0"/>
        <w:autoSpaceDE w:val="0"/>
        <w:autoSpaceDN w:val="0"/>
        <w:ind w:firstLine="567"/>
        <w:jc w:val="both"/>
        <w:rPr>
          <w:sz w:val="22"/>
          <w:szCs w:val="22"/>
        </w:rPr>
      </w:pPr>
      <w:r w:rsidRPr="00B76918">
        <w:rPr>
          <w:sz w:val="22"/>
          <w:szCs w:val="22"/>
        </w:rPr>
        <w:t xml:space="preserve">Dari hasil penelitian diketahui bahwa sebagian besar responden tidak bekerja sebanyak </w:t>
      </w:r>
      <w:r w:rsidR="001F1EEC" w:rsidRPr="00B76918">
        <w:rPr>
          <w:sz w:val="22"/>
          <w:szCs w:val="22"/>
        </w:rPr>
        <w:t>42</w:t>
      </w:r>
      <w:r w:rsidRPr="00B76918">
        <w:rPr>
          <w:sz w:val="22"/>
          <w:szCs w:val="22"/>
        </w:rPr>
        <w:t xml:space="preserve"> orang (</w:t>
      </w:r>
      <w:r w:rsidR="001F1EEC" w:rsidRPr="00B76918">
        <w:rPr>
          <w:sz w:val="22"/>
          <w:szCs w:val="22"/>
        </w:rPr>
        <w:t>91</w:t>
      </w:r>
      <w:r w:rsidRPr="00B76918">
        <w:rPr>
          <w:sz w:val="22"/>
          <w:szCs w:val="22"/>
        </w:rPr>
        <w:t>,</w:t>
      </w:r>
      <w:r w:rsidR="001F1EEC" w:rsidRPr="00B76918">
        <w:rPr>
          <w:sz w:val="22"/>
          <w:szCs w:val="22"/>
        </w:rPr>
        <w:t>3</w:t>
      </w:r>
      <w:r w:rsidRPr="00B76918">
        <w:rPr>
          <w:sz w:val="22"/>
          <w:szCs w:val="22"/>
        </w:rPr>
        <w:t xml:space="preserve">%). </w:t>
      </w:r>
      <w:r w:rsidR="001F1EEC" w:rsidRPr="00B76918">
        <w:rPr>
          <w:sz w:val="22"/>
          <w:szCs w:val="22"/>
        </w:rPr>
        <w:t xml:space="preserve">Penelitian yang dilakukan oleh Yuliani (2018) yang menemukan bahwa sebagian besar ibu hamil </w:t>
      </w:r>
      <w:r w:rsidR="00435FC4" w:rsidRPr="00B76918">
        <w:rPr>
          <w:sz w:val="22"/>
          <w:szCs w:val="22"/>
        </w:rPr>
        <w:t>tidak</w:t>
      </w:r>
      <w:r w:rsidR="001F1EEC" w:rsidRPr="00B76918">
        <w:rPr>
          <w:sz w:val="22"/>
          <w:szCs w:val="22"/>
        </w:rPr>
        <w:t xml:space="preserve"> bekerja.</w:t>
      </w:r>
    </w:p>
    <w:p w:rsidR="005C4A49" w:rsidRPr="00B76918" w:rsidRDefault="005C4A49" w:rsidP="00B76918">
      <w:pPr>
        <w:widowControl w:val="0"/>
        <w:autoSpaceDE w:val="0"/>
        <w:autoSpaceDN w:val="0"/>
        <w:ind w:firstLine="567"/>
        <w:jc w:val="both"/>
        <w:rPr>
          <w:rFonts w:ascii="BookAntiqua" w:hAnsi="BookAntiqua"/>
          <w:color w:val="000000"/>
          <w:sz w:val="22"/>
          <w:szCs w:val="22"/>
        </w:rPr>
      </w:pPr>
      <w:r w:rsidRPr="00B76918">
        <w:rPr>
          <w:sz w:val="22"/>
          <w:szCs w:val="22"/>
        </w:rPr>
        <w:t xml:space="preserve">Pekerjaan merupakan kegiatan yang dilakukan seseorang untuk menghasilkan sesuatu serta memenuhi kebutuhannya (Priyoto, 2014).  </w:t>
      </w:r>
      <w:r w:rsidRPr="00B76918">
        <w:rPr>
          <w:rFonts w:ascii="BookAntiqua" w:hAnsi="BookAntiqua"/>
          <w:color w:val="000000"/>
          <w:sz w:val="22"/>
          <w:szCs w:val="22"/>
        </w:rPr>
        <w:t xml:space="preserve">Pekerjaan sebagai </w:t>
      </w:r>
      <w:r w:rsidRPr="00B76918">
        <w:rPr>
          <w:sz w:val="22"/>
          <w:szCs w:val="22"/>
        </w:rPr>
        <w:t>ibu</w:t>
      </w:r>
      <w:r w:rsidRPr="00B76918">
        <w:rPr>
          <w:rFonts w:ascii="BookAntiqua" w:hAnsi="BookAntiqua"/>
          <w:color w:val="000000"/>
          <w:sz w:val="22"/>
          <w:szCs w:val="22"/>
        </w:rPr>
        <w:t xml:space="preserve"> rumah tangga terdapat keterbatasan dalam mempunyai sosialisasi dan interaksi dibandingkan dengan ibu yang bekerja. Proses </w:t>
      </w:r>
      <w:r w:rsidRPr="00B76918">
        <w:rPr>
          <w:color w:val="000000"/>
          <w:sz w:val="22"/>
          <w:szCs w:val="22"/>
        </w:rPr>
        <w:t>sosialisasi</w:t>
      </w:r>
      <w:r w:rsidRPr="00B76918">
        <w:rPr>
          <w:rFonts w:ascii="BookAntiqua" w:hAnsi="BookAntiqua"/>
          <w:color w:val="000000"/>
          <w:sz w:val="22"/>
          <w:szCs w:val="22"/>
        </w:rPr>
        <w:t xml:space="preserve"> dan interaksi dapat mempengaruhi pengetahuan ibu tentang konsumsi </w:t>
      </w:r>
      <w:r w:rsidR="004236B3" w:rsidRPr="00B76918">
        <w:rPr>
          <w:rFonts w:ascii="BookAntiqua" w:hAnsi="BookAntiqua"/>
          <w:color w:val="000000"/>
          <w:sz w:val="22"/>
          <w:szCs w:val="22"/>
        </w:rPr>
        <w:t>tablet Fe</w:t>
      </w:r>
      <w:r w:rsidRPr="00B76918">
        <w:rPr>
          <w:rFonts w:ascii="BookAntiqua" w:hAnsi="BookAntiqua"/>
          <w:color w:val="000000"/>
          <w:sz w:val="22"/>
          <w:szCs w:val="22"/>
        </w:rPr>
        <w:t xml:space="preserve">. Salah satu faktor struktur sosial seperti pekerjaan akan mempengaruhi </w:t>
      </w:r>
      <w:r w:rsidRPr="00B76918">
        <w:rPr>
          <w:rFonts w:ascii="BookAntiqua" w:hAnsi="BookAntiqua"/>
          <w:color w:val="000000"/>
          <w:sz w:val="22"/>
          <w:szCs w:val="22"/>
        </w:rPr>
        <w:lastRenderedPageBreak/>
        <w:t>pemanfaatan pelayanan kesehatan, pekerjaan seseorang dapat mencerminkan sedikit banyaknya informasi yang diterima, informasitersebut akan membantu seseorang dalam mengambil keputusan untuk memanfaatkan pelayanan kesehatan yang ada (Sarah, 2018).</w:t>
      </w:r>
    </w:p>
    <w:p w:rsidR="005C4A49" w:rsidRPr="00B76918" w:rsidRDefault="005C4A49" w:rsidP="00B76918">
      <w:pPr>
        <w:widowControl w:val="0"/>
        <w:autoSpaceDE w:val="0"/>
        <w:autoSpaceDN w:val="0"/>
        <w:ind w:firstLine="567"/>
        <w:jc w:val="both"/>
        <w:rPr>
          <w:sz w:val="22"/>
          <w:szCs w:val="22"/>
        </w:rPr>
      </w:pPr>
      <w:r w:rsidRPr="00B76918">
        <w:rPr>
          <w:rFonts w:ascii="BookAntiqua" w:hAnsi="BookAntiqua"/>
          <w:color w:val="000000"/>
          <w:sz w:val="22"/>
          <w:szCs w:val="22"/>
        </w:rPr>
        <w:t>Lingkungan pekerjaan menjadikan seseorang</w:t>
      </w:r>
      <w:r w:rsidRPr="00B76918">
        <w:rPr>
          <w:sz w:val="22"/>
          <w:szCs w:val="22"/>
        </w:rPr>
        <w:t xml:space="preserve"> memperoleh</w:t>
      </w:r>
      <w:r w:rsidR="001F1EEC" w:rsidRPr="00B76918">
        <w:rPr>
          <w:sz w:val="22"/>
          <w:szCs w:val="22"/>
        </w:rPr>
        <w:t xml:space="preserve"> </w:t>
      </w:r>
      <w:r w:rsidRPr="00B76918">
        <w:rPr>
          <w:sz w:val="22"/>
          <w:szCs w:val="22"/>
        </w:rPr>
        <w:t>pengalaman dan pengetahuan baik secara langsung maupun tidak</w:t>
      </w:r>
      <w:r w:rsidR="001F1EEC" w:rsidRPr="00B76918">
        <w:rPr>
          <w:sz w:val="22"/>
          <w:szCs w:val="22"/>
        </w:rPr>
        <w:t xml:space="preserve"> </w:t>
      </w:r>
      <w:r w:rsidRPr="00B76918">
        <w:rPr>
          <w:sz w:val="22"/>
          <w:szCs w:val="22"/>
        </w:rPr>
        <w:t>langsung. Pengalaman dan pengetahuan yang secara tidak langsung</w:t>
      </w:r>
      <w:r w:rsidR="001F1EEC" w:rsidRPr="00B76918">
        <w:rPr>
          <w:sz w:val="22"/>
          <w:szCs w:val="22"/>
        </w:rPr>
        <w:t xml:space="preserve"> </w:t>
      </w:r>
      <w:r w:rsidRPr="00B76918">
        <w:rPr>
          <w:sz w:val="22"/>
          <w:szCs w:val="22"/>
        </w:rPr>
        <w:t>diperoleh melalui adanya media informasi televisi dan ibu yang tidak</w:t>
      </w:r>
      <w:r w:rsidR="001F1EEC" w:rsidRPr="00B76918">
        <w:rPr>
          <w:sz w:val="22"/>
          <w:szCs w:val="22"/>
        </w:rPr>
        <w:t xml:space="preserve"> </w:t>
      </w:r>
      <w:r w:rsidRPr="00B76918">
        <w:rPr>
          <w:sz w:val="22"/>
          <w:szCs w:val="22"/>
        </w:rPr>
        <w:t xml:space="preserve">bekerja </w:t>
      </w:r>
      <w:r w:rsidRPr="00B76918">
        <w:rPr>
          <w:color w:val="000000"/>
          <w:sz w:val="22"/>
          <w:szCs w:val="22"/>
        </w:rPr>
        <w:t>memiliki</w:t>
      </w:r>
      <w:r w:rsidRPr="00B76918">
        <w:rPr>
          <w:sz w:val="22"/>
          <w:szCs w:val="22"/>
        </w:rPr>
        <w:t xml:space="preserve"> banyak waktu untuk mendapatkan informasi tersebut yang diharapkan dapat </w:t>
      </w:r>
      <w:r w:rsidR="001F1EEC" w:rsidRPr="00B76918">
        <w:rPr>
          <w:sz w:val="22"/>
          <w:szCs w:val="22"/>
        </w:rPr>
        <w:t xml:space="preserve">patuh yang tinggi dalam konsumsi </w:t>
      </w:r>
      <w:r w:rsidR="004236B3" w:rsidRPr="00B76918">
        <w:rPr>
          <w:sz w:val="22"/>
          <w:szCs w:val="22"/>
        </w:rPr>
        <w:t>tablet Fe</w:t>
      </w:r>
      <w:r w:rsidR="00E77C19" w:rsidRPr="00B76918">
        <w:rPr>
          <w:sz w:val="22"/>
          <w:szCs w:val="22"/>
        </w:rPr>
        <w:t xml:space="preserve"> (Priyoto, 2014)</w:t>
      </w:r>
      <w:r w:rsidRPr="00B76918">
        <w:rPr>
          <w:sz w:val="22"/>
          <w:szCs w:val="22"/>
        </w:rPr>
        <w:t>.</w:t>
      </w:r>
    </w:p>
    <w:p w:rsidR="00E77C19" w:rsidRPr="00B76918" w:rsidRDefault="00E77C19" w:rsidP="00B76918">
      <w:pPr>
        <w:widowControl w:val="0"/>
        <w:autoSpaceDE w:val="0"/>
        <w:autoSpaceDN w:val="0"/>
        <w:ind w:firstLine="567"/>
        <w:jc w:val="both"/>
        <w:rPr>
          <w:rFonts w:ascii="BookAntiqua" w:hAnsi="BookAntiqua"/>
          <w:color w:val="000000"/>
          <w:sz w:val="22"/>
          <w:szCs w:val="22"/>
        </w:rPr>
      </w:pPr>
      <w:r w:rsidRPr="00B76918">
        <w:rPr>
          <w:sz w:val="22"/>
          <w:szCs w:val="22"/>
        </w:rPr>
        <w:t xml:space="preserve">Ibu yang tidak bekerja memiliki kesempatan dan waktu yang lebih banyak dalam melakukan perawatan kehamilan. Selain itu, ibu lebih banyak </w:t>
      </w:r>
      <w:r w:rsidRPr="00B76918">
        <w:rPr>
          <w:color w:val="000000"/>
          <w:sz w:val="22"/>
          <w:szCs w:val="22"/>
        </w:rPr>
        <w:t>memiliki</w:t>
      </w:r>
      <w:r w:rsidRPr="00B76918">
        <w:rPr>
          <w:sz w:val="22"/>
          <w:szCs w:val="22"/>
        </w:rPr>
        <w:t xml:space="preserve"> peluang dalam mendapatkan informasi dari media khussnya televisi tentang perawatn kehamilan diantaranya kepatuhan konsumsi </w:t>
      </w:r>
      <w:r w:rsidR="004236B3" w:rsidRPr="00B76918">
        <w:rPr>
          <w:sz w:val="22"/>
          <w:szCs w:val="22"/>
        </w:rPr>
        <w:t>tablet Fe</w:t>
      </w:r>
      <w:r w:rsidRPr="00B76918">
        <w:rPr>
          <w:rFonts w:ascii="BookAntiqua" w:hAnsi="BookAntiqua"/>
          <w:color w:val="000000"/>
          <w:sz w:val="22"/>
          <w:szCs w:val="22"/>
        </w:rPr>
        <w:t xml:space="preserve">. </w:t>
      </w:r>
    </w:p>
    <w:p w:rsidR="00B76918" w:rsidRPr="00B76918" w:rsidRDefault="00B76918" w:rsidP="00B76918">
      <w:pPr>
        <w:tabs>
          <w:tab w:val="left" w:pos="6000"/>
        </w:tabs>
        <w:rPr>
          <w:b/>
          <w:sz w:val="22"/>
          <w:szCs w:val="22"/>
        </w:rPr>
      </w:pPr>
    </w:p>
    <w:p w:rsidR="005C4A49" w:rsidRPr="00B76918" w:rsidRDefault="005C4A49" w:rsidP="00B76918">
      <w:pPr>
        <w:tabs>
          <w:tab w:val="left" w:pos="6000"/>
        </w:tabs>
        <w:rPr>
          <w:b/>
          <w:sz w:val="22"/>
          <w:szCs w:val="22"/>
        </w:rPr>
      </w:pPr>
      <w:r w:rsidRPr="00B76918">
        <w:rPr>
          <w:b/>
          <w:sz w:val="22"/>
          <w:szCs w:val="22"/>
        </w:rPr>
        <w:t xml:space="preserve">Kepatuhan Konsumsi </w:t>
      </w:r>
      <w:r w:rsidR="004236B3" w:rsidRPr="00B76918">
        <w:rPr>
          <w:b/>
          <w:sz w:val="22"/>
          <w:szCs w:val="22"/>
        </w:rPr>
        <w:t>Tablet Fe</w:t>
      </w:r>
    </w:p>
    <w:p w:rsidR="000255F8" w:rsidRPr="00B76918" w:rsidRDefault="005C4A49" w:rsidP="00B76918">
      <w:pPr>
        <w:widowControl w:val="0"/>
        <w:autoSpaceDE w:val="0"/>
        <w:autoSpaceDN w:val="0"/>
        <w:ind w:firstLine="567"/>
        <w:jc w:val="both"/>
        <w:rPr>
          <w:color w:val="000000" w:themeColor="text1"/>
          <w:sz w:val="22"/>
          <w:szCs w:val="22"/>
        </w:rPr>
      </w:pPr>
      <w:r w:rsidRPr="00B76918">
        <w:rPr>
          <w:color w:val="000000"/>
          <w:sz w:val="22"/>
          <w:szCs w:val="22"/>
        </w:rPr>
        <w:t xml:space="preserve">Dari hasil penelitian diperoleh bahwa </w:t>
      </w:r>
      <w:r w:rsidRPr="00B76918">
        <w:rPr>
          <w:sz w:val="22"/>
          <w:szCs w:val="22"/>
        </w:rPr>
        <w:t xml:space="preserve">kepatuhan berdasarkan kuesioner </w:t>
      </w:r>
      <w:r w:rsidRPr="00B76918">
        <w:rPr>
          <w:i/>
          <w:iCs/>
          <w:color w:val="000000"/>
          <w:sz w:val="22"/>
          <w:szCs w:val="22"/>
        </w:rPr>
        <w:t xml:space="preserve">Medication Adherence Rating Scale </w:t>
      </w:r>
      <w:r w:rsidRPr="00B76918">
        <w:rPr>
          <w:color w:val="000000"/>
          <w:sz w:val="22"/>
          <w:szCs w:val="22"/>
        </w:rPr>
        <w:t xml:space="preserve">(MARS) </w:t>
      </w:r>
      <w:r w:rsidRPr="00B76918">
        <w:rPr>
          <w:sz w:val="22"/>
          <w:szCs w:val="22"/>
        </w:rPr>
        <w:t xml:space="preserve">dari 46 responden, </w:t>
      </w:r>
      <w:r w:rsidR="003941A8" w:rsidRPr="00B76918">
        <w:rPr>
          <w:sz w:val="22"/>
          <w:szCs w:val="22"/>
        </w:rPr>
        <w:t>21 orang atau 45,7%</w:t>
      </w:r>
      <w:r w:rsidR="00420778" w:rsidRPr="00B76918">
        <w:rPr>
          <w:sz w:val="22"/>
          <w:szCs w:val="22"/>
        </w:rPr>
        <w:t xml:space="preserve"> dengan kriteria kepatuhan konsumsi tablet yang tinggi dan </w:t>
      </w:r>
      <w:r w:rsidR="003941A8" w:rsidRPr="00B76918">
        <w:rPr>
          <w:sz w:val="22"/>
          <w:szCs w:val="22"/>
        </w:rPr>
        <w:t>25 orang atau 54,3%</w:t>
      </w:r>
      <w:r w:rsidR="00420778" w:rsidRPr="00B76918">
        <w:rPr>
          <w:sz w:val="22"/>
          <w:szCs w:val="22"/>
        </w:rPr>
        <w:t xml:space="preserve"> dengan kriteria kepatuhan konsumsi tablet yang sedang</w:t>
      </w:r>
      <w:r w:rsidRPr="00B76918">
        <w:rPr>
          <w:sz w:val="22"/>
          <w:szCs w:val="22"/>
        </w:rPr>
        <w:t xml:space="preserve">. Hal ini menunjukkan bahwa dalam penelitian ini sebagian besar responden patuh </w:t>
      </w:r>
      <w:r w:rsidRPr="00B76918">
        <w:rPr>
          <w:color w:val="000000"/>
          <w:sz w:val="22"/>
          <w:szCs w:val="22"/>
        </w:rPr>
        <w:t>dalam</w:t>
      </w:r>
      <w:r w:rsidRPr="00B76918">
        <w:rPr>
          <w:sz w:val="22"/>
          <w:szCs w:val="22"/>
        </w:rPr>
        <w:t xml:space="preserve"> mengkonsumsi </w:t>
      </w:r>
      <w:r w:rsidR="004236B3" w:rsidRPr="00B76918">
        <w:rPr>
          <w:sz w:val="22"/>
          <w:szCs w:val="22"/>
        </w:rPr>
        <w:t>tablet Fe</w:t>
      </w:r>
      <w:r w:rsidRPr="00B76918">
        <w:rPr>
          <w:sz w:val="22"/>
          <w:szCs w:val="22"/>
        </w:rPr>
        <w:t>.</w:t>
      </w:r>
      <w:r w:rsidR="000255F8" w:rsidRPr="00B76918">
        <w:rPr>
          <w:sz w:val="22"/>
          <w:szCs w:val="22"/>
        </w:rPr>
        <w:t xml:space="preserve"> </w:t>
      </w:r>
      <w:r w:rsidR="000255F8" w:rsidRPr="00B76918">
        <w:rPr>
          <w:color w:val="000000" w:themeColor="text1"/>
          <w:sz w:val="22"/>
          <w:szCs w:val="22"/>
        </w:rPr>
        <w:t xml:space="preserve">Penelitian ini sejalan dengan Shofiana (2018) yang menemukan sebagian besar ibu hamil patuh yang tinggi dalam mengkonsumsi </w:t>
      </w:r>
      <w:r w:rsidR="004236B3" w:rsidRPr="00B76918">
        <w:rPr>
          <w:color w:val="000000" w:themeColor="text1"/>
          <w:sz w:val="22"/>
          <w:szCs w:val="22"/>
        </w:rPr>
        <w:t>tablet Fe</w:t>
      </w:r>
      <w:r w:rsidR="000255F8" w:rsidRPr="00B76918">
        <w:rPr>
          <w:color w:val="000000" w:themeColor="text1"/>
          <w:sz w:val="22"/>
          <w:szCs w:val="22"/>
        </w:rPr>
        <w:t xml:space="preserve">. </w:t>
      </w:r>
    </w:p>
    <w:p w:rsidR="001F1EEC" w:rsidRDefault="009255B8" w:rsidP="00B76918">
      <w:pPr>
        <w:widowControl w:val="0"/>
        <w:autoSpaceDE w:val="0"/>
        <w:autoSpaceDN w:val="0"/>
        <w:ind w:firstLine="567"/>
        <w:jc w:val="both"/>
        <w:rPr>
          <w:color w:val="000000"/>
          <w:sz w:val="22"/>
          <w:szCs w:val="22"/>
        </w:rPr>
      </w:pPr>
      <w:hyperlink r:id="rId9" w:history="1">
        <w:r w:rsidR="004236B3" w:rsidRPr="00B76918">
          <w:rPr>
            <w:color w:val="000000"/>
            <w:sz w:val="22"/>
            <w:szCs w:val="22"/>
          </w:rPr>
          <w:t>Tablet Fe</w:t>
        </w:r>
        <w:r w:rsidR="001F1EEC" w:rsidRPr="00B76918">
          <w:rPr>
            <w:color w:val="000000"/>
            <w:sz w:val="22"/>
            <w:szCs w:val="22"/>
          </w:rPr>
          <w:t xml:space="preserve"> (Fe)</w:t>
        </w:r>
      </w:hyperlink>
      <w:r w:rsidR="001F1EEC" w:rsidRPr="00B76918">
        <w:rPr>
          <w:color w:val="000000"/>
          <w:sz w:val="22"/>
          <w:szCs w:val="22"/>
        </w:rPr>
        <w:t xml:space="preserve"> merupakan tablet mineral yang diperlukan oleh tubuh untuk pembentukan sel darah merah atau hemoglobin (Kemenkes RI, 2018). Zat besi adalah mineral makro terdapat didalam tubuh manusia sebanyak 3-5 gram (Shofiana, 2018). Zat besi merupakan microelement yang esensial bagi tubuh. Zat</w:t>
      </w:r>
      <w:r w:rsidR="001F1EEC" w:rsidRPr="00B76918">
        <w:rPr>
          <w:color w:val="000000"/>
          <w:sz w:val="22"/>
          <w:szCs w:val="22"/>
          <w:lang w:val="id-ID"/>
        </w:rPr>
        <w:t xml:space="preserve"> </w:t>
      </w:r>
      <w:r w:rsidR="001F1EEC" w:rsidRPr="00B76918">
        <w:rPr>
          <w:color w:val="000000"/>
          <w:sz w:val="22"/>
          <w:szCs w:val="22"/>
        </w:rPr>
        <w:t>ini</w:t>
      </w:r>
      <w:r w:rsidR="001F1EEC" w:rsidRPr="00B76918">
        <w:rPr>
          <w:color w:val="000000"/>
          <w:sz w:val="22"/>
          <w:szCs w:val="22"/>
          <w:lang w:val="id-ID"/>
        </w:rPr>
        <w:t xml:space="preserve"> </w:t>
      </w:r>
      <w:r w:rsidR="001F1EEC" w:rsidRPr="00B76918">
        <w:rPr>
          <w:color w:val="000000"/>
          <w:sz w:val="22"/>
          <w:szCs w:val="22"/>
        </w:rPr>
        <w:t>teruta</w:t>
      </w:r>
      <w:r w:rsidR="001F1EEC" w:rsidRPr="00B76918">
        <w:rPr>
          <w:color w:val="000000"/>
          <w:sz w:val="22"/>
          <w:szCs w:val="22"/>
          <w:lang w:val="id-ID"/>
        </w:rPr>
        <w:t xml:space="preserve">ma </w:t>
      </w:r>
      <w:r w:rsidR="001F1EEC" w:rsidRPr="00B76918">
        <w:rPr>
          <w:color w:val="000000"/>
          <w:sz w:val="22"/>
          <w:szCs w:val="22"/>
        </w:rPr>
        <w:t>diperlukan</w:t>
      </w:r>
      <w:r w:rsidR="001F1EEC" w:rsidRPr="00B76918">
        <w:rPr>
          <w:color w:val="000000"/>
          <w:sz w:val="22"/>
          <w:szCs w:val="22"/>
          <w:lang w:val="id-ID"/>
        </w:rPr>
        <w:t xml:space="preserve"> </w:t>
      </w:r>
      <w:r w:rsidR="001F1EEC" w:rsidRPr="00B76918">
        <w:rPr>
          <w:color w:val="000000"/>
          <w:sz w:val="22"/>
          <w:szCs w:val="22"/>
        </w:rPr>
        <w:t>dalam</w:t>
      </w:r>
      <w:r w:rsidR="001F1EEC" w:rsidRPr="00B76918">
        <w:rPr>
          <w:color w:val="000000"/>
          <w:sz w:val="22"/>
          <w:szCs w:val="22"/>
          <w:lang w:val="id-ID"/>
        </w:rPr>
        <w:t xml:space="preserve"> </w:t>
      </w:r>
      <w:r w:rsidR="001F1EEC" w:rsidRPr="00B76918">
        <w:rPr>
          <w:color w:val="000000"/>
          <w:sz w:val="22"/>
          <w:szCs w:val="22"/>
        </w:rPr>
        <w:t xml:space="preserve">hemopobesis (pembentukan darah), yaitu dalam sintesa hemoglobin (Hb). </w:t>
      </w:r>
    </w:p>
    <w:p w:rsidR="00B76918" w:rsidRPr="00B76918" w:rsidRDefault="00B76918" w:rsidP="00B76918">
      <w:pPr>
        <w:widowControl w:val="0"/>
        <w:autoSpaceDE w:val="0"/>
        <w:autoSpaceDN w:val="0"/>
        <w:ind w:firstLine="567"/>
        <w:jc w:val="both"/>
        <w:rPr>
          <w:color w:val="000000"/>
          <w:sz w:val="22"/>
          <w:szCs w:val="22"/>
        </w:rPr>
      </w:pPr>
    </w:p>
    <w:p w:rsidR="000255F8" w:rsidRPr="00B76918" w:rsidRDefault="000255F8" w:rsidP="00B76918">
      <w:pPr>
        <w:widowControl w:val="0"/>
        <w:autoSpaceDE w:val="0"/>
        <w:autoSpaceDN w:val="0"/>
        <w:ind w:firstLine="567"/>
        <w:jc w:val="both"/>
        <w:rPr>
          <w:sz w:val="22"/>
          <w:szCs w:val="22"/>
        </w:rPr>
      </w:pPr>
      <w:r w:rsidRPr="00B76918">
        <w:rPr>
          <w:color w:val="000000" w:themeColor="text1"/>
          <w:sz w:val="22"/>
          <w:szCs w:val="22"/>
        </w:rPr>
        <w:lastRenderedPageBreak/>
        <w:t xml:space="preserve">Upaya dalam pencegahan anemia pada ibu hamil dengan program pemberian tablet tambah darah atau </w:t>
      </w:r>
      <w:r w:rsidR="004236B3" w:rsidRPr="00B76918">
        <w:rPr>
          <w:color w:val="000000" w:themeColor="text1"/>
          <w:sz w:val="22"/>
          <w:szCs w:val="22"/>
        </w:rPr>
        <w:t>tablet Fe</w:t>
      </w:r>
      <w:r w:rsidRPr="00B76918">
        <w:rPr>
          <w:color w:val="000000" w:themeColor="text1"/>
          <w:sz w:val="22"/>
          <w:szCs w:val="22"/>
        </w:rPr>
        <w:t xml:space="preserve"> 90 tablet selama kehamilan. Cakupan pemberian </w:t>
      </w:r>
      <w:r w:rsidR="004236B3" w:rsidRPr="00B76918">
        <w:rPr>
          <w:color w:val="000000" w:themeColor="text1"/>
          <w:sz w:val="22"/>
          <w:szCs w:val="22"/>
        </w:rPr>
        <w:t>tablet Fe</w:t>
      </w:r>
      <w:r w:rsidRPr="00B76918">
        <w:rPr>
          <w:color w:val="000000" w:themeColor="text1"/>
          <w:sz w:val="22"/>
          <w:szCs w:val="22"/>
        </w:rPr>
        <w:t xml:space="preserve"> (Fe) pada ibu hamil sebanyak 24% &gt; 90 tablet dan 76% &lt; 90 tablet, dimana ibu hamil yang mengkonsumsi </w:t>
      </w:r>
      <w:r w:rsidR="004236B3" w:rsidRPr="00B76918">
        <w:rPr>
          <w:color w:val="000000" w:themeColor="text1"/>
          <w:sz w:val="22"/>
          <w:szCs w:val="22"/>
        </w:rPr>
        <w:t>tablet Fe</w:t>
      </w:r>
      <w:r w:rsidRPr="00B76918">
        <w:rPr>
          <w:color w:val="000000" w:themeColor="text1"/>
          <w:sz w:val="22"/>
          <w:szCs w:val="22"/>
        </w:rPr>
        <w:t xml:space="preserve"> &lt; 90 butir sebanyak 61,9% lebih tinggi dibandingkan ibu hamil yang mengkonsumsi &gt; 90 </w:t>
      </w:r>
      <w:r w:rsidR="004236B3" w:rsidRPr="00B76918">
        <w:rPr>
          <w:color w:val="000000" w:themeColor="text1"/>
          <w:sz w:val="22"/>
          <w:szCs w:val="22"/>
        </w:rPr>
        <w:t>tablet Fe</w:t>
      </w:r>
      <w:r w:rsidRPr="00B76918">
        <w:rPr>
          <w:color w:val="000000" w:themeColor="text1"/>
          <w:sz w:val="22"/>
          <w:szCs w:val="22"/>
        </w:rPr>
        <w:t xml:space="preserve"> sebanyak 38,1%. Hal ini menunjukkan masih rendahnya kepatuhan ibu mengkonsumsi </w:t>
      </w:r>
      <w:r w:rsidR="004236B3" w:rsidRPr="00B76918">
        <w:rPr>
          <w:color w:val="000000" w:themeColor="text1"/>
          <w:sz w:val="22"/>
          <w:szCs w:val="22"/>
        </w:rPr>
        <w:t>tablet Fe</w:t>
      </w:r>
      <w:r w:rsidRPr="00B76918">
        <w:rPr>
          <w:color w:val="000000" w:themeColor="text1"/>
          <w:sz w:val="22"/>
          <w:szCs w:val="22"/>
        </w:rPr>
        <w:t xml:space="preserve"> (Kemenkes RI, 2018). </w:t>
      </w:r>
    </w:p>
    <w:p w:rsidR="001F1EEC" w:rsidRPr="00B76918" w:rsidRDefault="001F1EEC" w:rsidP="00B76918">
      <w:pPr>
        <w:widowControl w:val="0"/>
        <w:autoSpaceDE w:val="0"/>
        <w:autoSpaceDN w:val="0"/>
        <w:ind w:firstLine="567"/>
        <w:jc w:val="both"/>
        <w:rPr>
          <w:color w:val="000000" w:themeColor="text1"/>
          <w:sz w:val="22"/>
          <w:szCs w:val="22"/>
        </w:rPr>
      </w:pPr>
      <w:r w:rsidRPr="00B76918">
        <w:rPr>
          <w:color w:val="000000" w:themeColor="text1"/>
          <w:sz w:val="22"/>
          <w:szCs w:val="22"/>
        </w:rPr>
        <w:t xml:space="preserve">Kepatuhan mengkonsumsi </w:t>
      </w:r>
      <w:r w:rsidR="004236B3" w:rsidRPr="00B76918">
        <w:rPr>
          <w:color w:val="000000" w:themeColor="text1"/>
          <w:sz w:val="22"/>
          <w:szCs w:val="22"/>
        </w:rPr>
        <w:t>tablet Fe</w:t>
      </w:r>
      <w:r w:rsidRPr="00B76918">
        <w:rPr>
          <w:color w:val="000000" w:themeColor="text1"/>
          <w:sz w:val="22"/>
          <w:szCs w:val="22"/>
        </w:rPr>
        <w:t xml:space="preserve"> diukur dari ketepatan jumlah tablet yang </w:t>
      </w:r>
      <w:r w:rsidRPr="00B76918">
        <w:rPr>
          <w:color w:val="000000"/>
          <w:sz w:val="22"/>
          <w:szCs w:val="22"/>
        </w:rPr>
        <w:t>dikonsumsi</w:t>
      </w:r>
      <w:r w:rsidRPr="00B76918">
        <w:rPr>
          <w:color w:val="000000" w:themeColor="text1"/>
          <w:sz w:val="22"/>
          <w:szCs w:val="22"/>
        </w:rPr>
        <w:t xml:space="preserve">, ketepatan cara mengkonsumsi </w:t>
      </w:r>
      <w:r w:rsidR="004236B3" w:rsidRPr="00B76918">
        <w:rPr>
          <w:color w:val="000000" w:themeColor="text1"/>
          <w:sz w:val="22"/>
          <w:szCs w:val="22"/>
        </w:rPr>
        <w:t>tablet Fe</w:t>
      </w:r>
      <w:r w:rsidRPr="00B76918">
        <w:rPr>
          <w:color w:val="000000" w:themeColor="text1"/>
          <w:sz w:val="22"/>
          <w:szCs w:val="22"/>
        </w:rPr>
        <w:t>,</w:t>
      </w:r>
      <w:r w:rsidR="000255F8" w:rsidRPr="00B76918">
        <w:rPr>
          <w:color w:val="000000" w:themeColor="text1"/>
          <w:sz w:val="22"/>
          <w:szCs w:val="22"/>
        </w:rPr>
        <w:t xml:space="preserve"> </w:t>
      </w:r>
      <w:r w:rsidRPr="00B76918">
        <w:rPr>
          <w:color w:val="000000" w:themeColor="text1"/>
          <w:sz w:val="22"/>
          <w:szCs w:val="22"/>
        </w:rPr>
        <w:t xml:space="preserve">frekuensi konsumsi perhari. Suplementasi besi atau pemberian </w:t>
      </w:r>
      <w:r w:rsidR="004236B3" w:rsidRPr="00B76918">
        <w:rPr>
          <w:color w:val="000000" w:themeColor="text1"/>
          <w:sz w:val="22"/>
          <w:szCs w:val="22"/>
        </w:rPr>
        <w:t>tablet Fe</w:t>
      </w:r>
      <w:r w:rsidRPr="00B76918">
        <w:rPr>
          <w:color w:val="000000" w:themeColor="text1"/>
          <w:sz w:val="22"/>
          <w:szCs w:val="22"/>
        </w:rPr>
        <w:t xml:space="preserve"> merupakan salah sati upaya penting dalam mencegah dan</w:t>
      </w:r>
      <w:r w:rsidR="000255F8" w:rsidRPr="00B76918">
        <w:rPr>
          <w:color w:val="000000" w:themeColor="text1"/>
          <w:sz w:val="22"/>
          <w:szCs w:val="22"/>
        </w:rPr>
        <w:t xml:space="preserve"> </w:t>
      </w:r>
      <w:r w:rsidRPr="00B76918">
        <w:rPr>
          <w:color w:val="000000" w:themeColor="text1"/>
          <w:sz w:val="22"/>
          <w:szCs w:val="22"/>
        </w:rPr>
        <w:t>menanggulangi anemia, khususnya anemia kekurangan zat besi.</w:t>
      </w:r>
      <w:r w:rsidR="00E77C19" w:rsidRPr="00B76918">
        <w:rPr>
          <w:color w:val="000000" w:themeColor="text1"/>
          <w:sz w:val="22"/>
          <w:szCs w:val="22"/>
        </w:rPr>
        <w:t xml:space="preserve"> </w:t>
      </w:r>
      <w:r w:rsidRPr="00B76918">
        <w:rPr>
          <w:color w:val="000000" w:themeColor="text1"/>
          <w:sz w:val="22"/>
          <w:szCs w:val="22"/>
        </w:rPr>
        <w:t>Suplementasi besi merupakan cara efektif karena kandungan besinya yang dilengkapi asam folat yang dapat mencegah anemia karena kekurangan asam folat (Nursari, 2018).</w:t>
      </w:r>
    </w:p>
    <w:p w:rsidR="000255F8" w:rsidRPr="00B76918" w:rsidRDefault="000255F8" w:rsidP="00B76918">
      <w:pPr>
        <w:widowControl w:val="0"/>
        <w:autoSpaceDE w:val="0"/>
        <w:autoSpaceDN w:val="0"/>
        <w:ind w:firstLine="567"/>
        <w:jc w:val="both"/>
        <w:rPr>
          <w:color w:val="000000" w:themeColor="text1"/>
          <w:sz w:val="22"/>
          <w:szCs w:val="22"/>
        </w:rPr>
      </w:pPr>
      <w:r w:rsidRPr="00B76918">
        <w:rPr>
          <w:color w:val="000000" w:themeColor="text1"/>
          <w:sz w:val="22"/>
          <w:szCs w:val="22"/>
        </w:rPr>
        <w:t>Ditinjau dari kepatuhan ibu yang tinggi dalam mengkonsumsi tablet Fe terbanyak pada ibu yang berpendidikan SMA</w:t>
      </w:r>
      <w:r w:rsidR="003941A8" w:rsidRPr="00B76918">
        <w:rPr>
          <w:color w:val="000000" w:themeColor="text1"/>
          <w:sz w:val="22"/>
          <w:szCs w:val="22"/>
        </w:rPr>
        <w:t xml:space="preserve"> (52,4</w:t>
      </w:r>
      <w:r w:rsidR="00E77C19" w:rsidRPr="00B76918">
        <w:rPr>
          <w:color w:val="000000" w:themeColor="text1"/>
          <w:sz w:val="22"/>
          <w:szCs w:val="22"/>
        </w:rPr>
        <w:t>%)</w:t>
      </w:r>
      <w:r w:rsidRPr="00B76918">
        <w:rPr>
          <w:color w:val="000000" w:themeColor="text1"/>
          <w:sz w:val="22"/>
          <w:szCs w:val="22"/>
        </w:rPr>
        <w:t xml:space="preserve"> dan perguruan tinggi</w:t>
      </w:r>
      <w:r w:rsidR="00E77C19" w:rsidRPr="00B76918">
        <w:rPr>
          <w:color w:val="000000" w:themeColor="text1"/>
          <w:sz w:val="22"/>
          <w:szCs w:val="22"/>
        </w:rPr>
        <w:t xml:space="preserve"> (</w:t>
      </w:r>
      <w:r w:rsidR="003941A8" w:rsidRPr="00B76918">
        <w:rPr>
          <w:color w:val="000000" w:themeColor="text1"/>
          <w:sz w:val="22"/>
          <w:szCs w:val="22"/>
        </w:rPr>
        <w:t>50</w:t>
      </w:r>
      <w:r w:rsidR="00E77C19" w:rsidRPr="00B76918">
        <w:rPr>
          <w:color w:val="000000" w:themeColor="text1"/>
          <w:sz w:val="22"/>
          <w:szCs w:val="22"/>
        </w:rPr>
        <w:t>%)</w:t>
      </w:r>
      <w:r w:rsidRPr="00B76918">
        <w:rPr>
          <w:color w:val="000000" w:themeColor="text1"/>
          <w:sz w:val="22"/>
          <w:szCs w:val="22"/>
        </w:rPr>
        <w:t>. Hal ini disebabkan dengan pengetahuan ibu yang semakin tinggi maka semakin baik daya terima yang diterima dalam menerima informasi tentang kesehatan diantaranya adal</w:t>
      </w:r>
      <w:r w:rsidR="00E77C19" w:rsidRPr="00B76918">
        <w:rPr>
          <w:color w:val="000000" w:themeColor="text1"/>
          <w:sz w:val="22"/>
          <w:szCs w:val="22"/>
        </w:rPr>
        <w:t xml:space="preserve">ah kepatuhan konsumsi tablet Fe, namun pada </w:t>
      </w:r>
      <w:r w:rsidR="00E77C19" w:rsidRPr="00B76918">
        <w:rPr>
          <w:color w:val="000000"/>
          <w:sz w:val="22"/>
          <w:szCs w:val="22"/>
        </w:rPr>
        <w:t>penelitan</w:t>
      </w:r>
      <w:r w:rsidR="00E77C19" w:rsidRPr="00B76918">
        <w:rPr>
          <w:color w:val="000000" w:themeColor="text1"/>
          <w:sz w:val="22"/>
          <w:szCs w:val="22"/>
        </w:rPr>
        <w:t xml:space="preserve"> ini ditemukan ibu yang berpendidikan SMP sebanyak </w:t>
      </w:r>
      <w:r w:rsidR="003941A8" w:rsidRPr="00B76918">
        <w:rPr>
          <w:color w:val="000000" w:themeColor="text1"/>
          <w:sz w:val="22"/>
          <w:szCs w:val="22"/>
        </w:rPr>
        <w:t>62,</w:t>
      </w:r>
      <w:r w:rsidR="00E77C19" w:rsidRPr="00B76918">
        <w:rPr>
          <w:color w:val="000000" w:themeColor="text1"/>
          <w:sz w:val="22"/>
          <w:szCs w:val="22"/>
        </w:rPr>
        <w:t>,</w:t>
      </w:r>
      <w:r w:rsidR="003941A8" w:rsidRPr="00B76918">
        <w:rPr>
          <w:color w:val="000000" w:themeColor="text1"/>
          <w:sz w:val="22"/>
          <w:szCs w:val="22"/>
        </w:rPr>
        <w:t>5</w:t>
      </w:r>
      <w:r w:rsidR="00E77C19" w:rsidRPr="00B76918">
        <w:rPr>
          <w:color w:val="000000" w:themeColor="text1"/>
          <w:sz w:val="22"/>
          <w:szCs w:val="22"/>
        </w:rPr>
        <w:t>% kep</w:t>
      </w:r>
      <w:r w:rsidR="003941A8" w:rsidRPr="00B76918">
        <w:rPr>
          <w:color w:val="000000" w:themeColor="text1"/>
          <w:sz w:val="22"/>
          <w:szCs w:val="22"/>
        </w:rPr>
        <w:t>a</w:t>
      </w:r>
      <w:r w:rsidR="00E77C19" w:rsidRPr="00B76918">
        <w:rPr>
          <w:color w:val="000000" w:themeColor="text1"/>
          <w:sz w:val="22"/>
          <w:szCs w:val="22"/>
        </w:rPr>
        <w:t>tuhan tinggi</w:t>
      </w:r>
      <w:r w:rsidRPr="00B76918">
        <w:rPr>
          <w:color w:val="000000" w:themeColor="text1"/>
          <w:sz w:val="22"/>
          <w:szCs w:val="22"/>
        </w:rPr>
        <w:t xml:space="preserve"> </w:t>
      </w:r>
      <w:r w:rsidR="00E77C19" w:rsidRPr="00B76918">
        <w:rPr>
          <w:color w:val="000000" w:themeColor="text1"/>
          <w:sz w:val="22"/>
          <w:szCs w:val="22"/>
        </w:rPr>
        <w:t xml:space="preserve">dibandingkan ibu dengan pendidikan perguruan tinggi. Hal ini menunjukkan bahwa dengan adanya informasi dari petugas, ibu yang berpendidikan rendah dapat meningkatkan pengetahuan tentang konsumsi </w:t>
      </w:r>
      <w:r w:rsidR="004236B3" w:rsidRPr="00B76918">
        <w:rPr>
          <w:color w:val="000000" w:themeColor="text1"/>
          <w:sz w:val="22"/>
          <w:szCs w:val="22"/>
        </w:rPr>
        <w:t>tablet Fe</w:t>
      </w:r>
      <w:r w:rsidR="003941A8" w:rsidRPr="00B76918">
        <w:rPr>
          <w:color w:val="000000" w:themeColor="text1"/>
          <w:sz w:val="22"/>
          <w:szCs w:val="22"/>
        </w:rPr>
        <w:t xml:space="preserve"> </w:t>
      </w:r>
      <w:r w:rsidR="003941A8" w:rsidRPr="00B76918">
        <w:rPr>
          <w:color w:val="000000"/>
          <w:sz w:val="22"/>
          <w:szCs w:val="22"/>
        </w:rPr>
        <w:t>(Shofiana, 2018)</w:t>
      </w:r>
      <w:r w:rsidR="00E77C19" w:rsidRPr="00B76918">
        <w:rPr>
          <w:color w:val="000000" w:themeColor="text1"/>
          <w:sz w:val="22"/>
          <w:szCs w:val="22"/>
        </w:rPr>
        <w:t>.</w:t>
      </w:r>
    </w:p>
    <w:p w:rsidR="000255F8" w:rsidRPr="00B76918" w:rsidRDefault="000255F8" w:rsidP="00B76918">
      <w:pPr>
        <w:widowControl w:val="0"/>
        <w:autoSpaceDE w:val="0"/>
        <w:autoSpaceDN w:val="0"/>
        <w:ind w:firstLine="567"/>
        <w:jc w:val="both"/>
        <w:rPr>
          <w:color w:val="000000" w:themeColor="text1"/>
          <w:sz w:val="22"/>
          <w:szCs w:val="22"/>
        </w:rPr>
      </w:pPr>
      <w:r w:rsidRPr="00B76918">
        <w:rPr>
          <w:color w:val="000000" w:themeColor="text1"/>
          <w:sz w:val="22"/>
          <w:szCs w:val="22"/>
        </w:rPr>
        <w:t>Menurut asumsi peneliti dengan pengetahuan yang baik ibu hamil akan lebih patuh dalam mengonsumsi tablet Fe sehingga dapat mencegah terjadinya anemia dalam kehamilan, dalam hal ini pengetahuan sangat berpengaruh terhadap kepatuhan</w:t>
      </w:r>
      <w:r w:rsidR="00E77C19" w:rsidRPr="00B76918">
        <w:rPr>
          <w:color w:val="000000" w:themeColor="text1"/>
          <w:sz w:val="22"/>
          <w:szCs w:val="22"/>
        </w:rPr>
        <w:t xml:space="preserve"> </w:t>
      </w:r>
      <w:r w:rsidRPr="00B76918">
        <w:rPr>
          <w:color w:val="000000" w:themeColor="text1"/>
          <w:sz w:val="22"/>
          <w:szCs w:val="22"/>
        </w:rPr>
        <w:t>ibu</w:t>
      </w:r>
      <w:r w:rsidR="00E77C19" w:rsidRPr="00B76918">
        <w:rPr>
          <w:color w:val="000000" w:themeColor="text1"/>
          <w:sz w:val="22"/>
          <w:szCs w:val="22"/>
        </w:rPr>
        <w:t xml:space="preserve"> </w:t>
      </w:r>
      <w:r w:rsidRPr="00B76918">
        <w:rPr>
          <w:color w:val="000000" w:themeColor="text1"/>
          <w:sz w:val="22"/>
          <w:szCs w:val="22"/>
        </w:rPr>
        <w:t>dalam mengonsumsi tablet Fe</w:t>
      </w:r>
      <w:r w:rsidR="00E77C19" w:rsidRPr="00B76918">
        <w:rPr>
          <w:color w:val="000000" w:themeColor="text1"/>
          <w:sz w:val="22"/>
          <w:szCs w:val="22"/>
        </w:rPr>
        <w:t xml:space="preserve"> </w:t>
      </w:r>
      <w:r w:rsidRPr="00B76918">
        <w:rPr>
          <w:color w:val="000000" w:themeColor="text1"/>
          <w:sz w:val="22"/>
          <w:szCs w:val="22"/>
        </w:rPr>
        <w:t xml:space="preserve">dibandingkan dengan ibu yang berpengetahuan kurang. </w:t>
      </w:r>
    </w:p>
    <w:p w:rsidR="000255F8" w:rsidRPr="00B76918" w:rsidRDefault="000255F8" w:rsidP="00B76918">
      <w:pPr>
        <w:widowControl w:val="0"/>
        <w:autoSpaceDE w:val="0"/>
        <w:autoSpaceDN w:val="0"/>
        <w:ind w:firstLine="567"/>
        <w:jc w:val="both"/>
        <w:rPr>
          <w:color w:val="000000" w:themeColor="text1"/>
          <w:sz w:val="22"/>
          <w:szCs w:val="22"/>
        </w:rPr>
      </w:pPr>
      <w:r w:rsidRPr="00B76918">
        <w:rPr>
          <w:color w:val="000000" w:themeColor="text1"/>
          <w:sz w:val="22"/>
          <w:szCs w:val="22"/>
        </w:rPr>
        <w:t xml:space="preserve">Sebagian besar ibu hamil yang patuh dalam kriteria tinggi karena mengetahui manfaat dan cara mencegah efek samping dalam </w:t>
      </w:r>
      <w:r w:rsidRPr="00B76918">
        <w:rPr>
          <w:color w:val="000000" w:themeColor="text1"/>
          <w:sz w:val="22"/>
          <w:szCs w:val="22"/>
        </w:rPr>
        <w:lastRenderedPageBreak/>
        <w:t xml:space="preserve">konsumsi </w:t>
      </w:r>
      <w:r w:rsidR="004236B3" w:rsidRPr="00B76918">
        <w:rPr>
          <w:color w:val="000000" w:themeColor="text1"/>
          <w:sz w:val="22"/>
          <w:szCs w:val="22"/>
        </w:rPr>
        <w:t>tablet Fe</w:t>
      </w:r>
      <w:r w:rsidR="003941A8" w:rsidRPr="00B76918">
        <w:rPr>
          <w:color w:val="000000" w:themeColor="text1"/>
          <w:sz w:val="22"/>
          <w:szCs w:val="22"/>
        </w:rPr>
        <w:t>,</w:t>
      </w:r>
      <w:r w:rsidRPr="00B76918">
        <w:rPr>
          <w:color w:val="000000" w:themeColor="text1"/>
          <w:sz w:val="22"/>
          <w:szCs w:val="22"/>
        </w:rPr>
        <w:t xml:space="preserve"> </w:t>
      </w:r>
      <w:r w:rsidR="003941A8" w:rsidRPr="00B76918">
        <w:rPr>
          <w:color w:val="000000" w:themeColor="text1"/>
          <w:sz w:val="22"/>
          <w:szCs w:val="22"/>
        </w:rPr>
        <w:t xml:space="preserve">karena </w:t>
      </w:r>
      <w:r w:rsidRPr="00B76918">
        <w:rPr>
          <w:color w:val="000000" w:themeColor="text1"/>
          <w:sz w:val="22"/>
          <w:szCs w:val="22"/>
        </w:rPr>
        <w:t xml:space="preserve">efek samping </w:t>
      </w:r>
      <w:r w:rsidR="004236B3" w:rsidRPr="00B76918">
        <w:rPr>
          <w:color w:val="000000" w:themeColor="text1"/>
          <w:sz w:val="22"/>
          <w:szCs w:val="22"/>
        </w:rPr>
        <w:t>tablet Fe</w:t>
      </w:r>
      <w:r w:rsidRPr="00B76918">
        <w:rPr>
          <w:color w:val="000000" w:themeColor="text1"/>
          <w:sz w:val="22"/>
          <w:szCs w:val="22"/>
        </w:rPr>
        <w:t xml:space="preserve"> menyebabkan ibu kurang patuh dalam mengkonsumsi tablet Fe. Hal ini juga diungkapkan oleh Sarah (2018) mengungkapkan bahwa ada hubungan kepatuhan mengkonsumsi </w:t>
      </w:r>
      <w:r w:rsidR="004236B3" w:rsidRPr="00B76918">
        <w:rPr>
          <w:color w:val="000000" w:themeColor="text1"/>
          <w:sz w:val="22"/>
          <w:szCs w:val="22"/>
        </w:rPr>
        <w:t>tablet Fe</w:t>
      </w:r>
      <w:r w:rsidRPr="00B76918">
        <w:rPr>
          <w:color w:val="000000" w:themeColor="text1"/>
          <w:sz w:val="22"/>
          <w:szCs w:val="22"/>
        </w:rPr>
        <w:t xml:space="preserve"> dengan kejadian anemia pada ibu hamil trimester III. Ibu yang mengalami anemia dan memiliki tingkat kepatuhan rendah dalam mengkonsumsi </w:t>
      </w:r>
      <w:r w:rsidR="004236B3" w:rsidRPr="00B76918">
        <w:rPr>
          <w:color w:val="000000" w:themeColor="text1"/>
          <w:sz w:val="22"/>
          <w:szCs w:val="22"/>
        </w:rPr>
        <w:t>tablet Fe</w:t>
      </w:r>
      <w:r w:rsidRPr="00B76918">
        <w:rPr>
          <w:color w:val="000000" w:themeColor="text1"/>
          <w:sz w:val="22"/>
          <w:szCs w:val="22"/>
        </w:rPr>
        <w:t xml:space="preserve"> lebih banyak dibandingkan yang memiliki tingkat kepatuhan tinggi dalam mengkonsumsi </w:t>
      </w:r>
      <w:r w:rsidR="004236B3" w:rsidRPr="00B76918">
        <w:rPr>
          <w:color w:val="000000" w:themeColor="text1"/>
          <w:sz w:val="22"/>
          <w:szCs w:val="22"/>
        </w:rPr>
        <w:t>tablet Fe</w:t>
      </w:r>
      <w:r w:rsidRPr="00B76918">
        <w:rPr>
          <w:color w:val="000000" w:themeColor="text1"/>
          <w:sz w:val="22"/>
          <w:szCs w:val="22"/>
        </w:rPr>
        <w:t xml:space="preserve">. </w:t>
      </w:r>
    </w:p>
    <w:p w:rsidR="000255F8" w:rsidRPr="00B76918" w:rsidRDefault="001F1EEC" w:rsidP="00B76918">
      <w:pPr>
        <w:widowControl w:val="0"/>
        <w:autoSpaceDE w:val="0"/>
        <w:autoSpaceDN w:val="0"/>
        <w:ind w:firstLine="567"/>
        <w:jc w:val="both"/>
        <w:rPr>
          <w:color w:val="000000" w:themeColor="text1"/>
          <w:sz w:val="22"/>
          <w:szCs w:val="22"/>
        </w:rPr>
      </w:pPr>
      <w:r w:rsidRPr="00B76918">
        <w:rPr>
          <w:color w:val="000000" w:themeColor="text1"/>
          <w:sz w:val="22"/>
          <w:szCs w:val="22"/>
        </w:rPr>
        <w:t xml:space="preserve">Efek samping setelah mengkonsumsi </w:t>
      </w:r>
      <w:r w:rsidR="004236B3" w:rsidRPr="00B76918">
        <w:rPr>
          <w:color w:val="000000" w:themeColor="text1"/>
          <w:sz w:val="22"/>
          <w:szCs w:val="22"/>
        </w:rPr>
        <w:t>tablet Fe</w:t>
      </w:r>
      <w:r w:rsidRPr="00B76918">
        <w:rPr>
          <w:color w:val="000000" w:themeColor="text1"/>
          <w:sz w:val="22"/>
          <w:szCs w:val="22"/>
        </w:rPr>
        <w:t xml:space="preserve"> pada ibu hamil akan mengalami mual dan </w:t>
      </w:r>
      <w:r w:rsidRPr="00B76918">
        <w:rPr>
          <w:color w:val="000000"/>
          <w:sz w:val="22"/>
          <w:szCs w:val="22"/>
        </w:rPr>
        <w:t>muntah</w:t>
      </w:r>
      <w:r w:rsidRPr="00B76918">
        <w:rPr>
          <w:color w:val="000000" w:themeColor="text1"/>
          <w:sz w:val="22"/>
          <w:szCs w:val="22"/>
        </w:rPr>
        <w:t xml:space="preserve"> sehingga membuat mereka merasa bosan dan tidak mau melanjutkan untuk mengkonsumsi </w:t>
      </w:r>
      <w:r w:rsidR="004236B3" w:rsidRPr="00B76918">
        <w:rPr>
          <w:color w:val="000000" w:themeColor="text1"/>
          <w:sz w:val="22"/>
          <w:szCs w:val="22"/>
        </w:rPr>
        <w:t>tablet Fe</w:t>
      </w:r>
      <w:r w:rsidRPr="00B76918">
        <w:rPr>
          <w:color w:val="000000" w:themeColor="text1"/>
          <w:sz w:val="22"/>
          <w:szCs w:val="22"/>
        </w:rPr>
        <w:t xml:space="preserve">. Cara mengurangi keluhan dari efek samping  mengkonsumsi </w:t>
      </w:r>
      <w:r w:rsidR="004236B3" w:rsidRPr="00B76918">
        <w:rPr>
          <w:color w:val="000000" w:themeColor="text1"/>
          <w:sz w:val="22"/>
          <w:szCs w:val="22"/>
        </w:rPr>
        <w:t>tablet Fe</w:t>
      </w:r>
      <w:r w:rsidRPr="00B76918">
        <w:rPr>
          <w:color w:val="000000" w:themeColor="text1"/>
          <w:sz w:val="22"/>
          <w:szCs w:val="22"/>
        </w:rPr>
        <w:t xml:space="preserve"> yaitu dengan menganjurkan ibu untuk minum </w:t>
      </w:r>
      <w:r w:rsidR="004236B3" w:rsidRPr="00B76918">
        <w:rPr>
          <w:color w:val="000000" w:themeColor="text1"/>
          <w:sz w:val="22"/>
          <w:szCs w:val="22"/>
        </w:rPr>
        <w:t>tablet Fe</w:t>
      </w:r>
      <w:r w:rsidRPr="00B76918">
        <w:rPr>
          <w:color w:val="000000" w:themeColor="text1"/>
          <w:sz w:val="22"/>
          <w:szCs w:val="22"/>
        </w:rPr>
        <w:t xml:space="preserve"> pada saat sebelum tidur, minum </w:t>
      </w:r>
      <w:r w:rsidR="004236B3" w:rsidRPr="00B76918">
        <w:rPr>
          <w:color w:val="000000" w:themeColor="text1"/>
          <w:sz w:val="22"/>
          <w:szCs w:val="22"/>
        </w:rPr>
        <w:t>tablet Fe</w:t>
      </w:r>
      <w:r w:rsidRPr="00B76918">
        <w:rPr>
          <w:color w:val="000000" w:themeColor="text1"/>
          <w:sz w:val="22"/>
          <w:szCs w:val="22"/>
        </w:rPr>
        <w:t xml:space="preserve"> pada saat makan atau segera sesudah makan, dan menganjurkan ibu untuk mengkonsumsi buah-buahan atau makanan yang mengandung serat jika ibu mengalami sembelit (Yunita, 2018).</w:t>
      </w:r>
    </w:p>
    <w:p w:rsidR="001F1EEC" w:rsidRPr="00B76918" w:rsidRDefault="00435FC4" w:rsidP="00B76918">
      <w:pPr>
        <w:widowControl w:val="0"/>
        <w:autoSpaceDE w:val="0"/>
        <w:autoSpaceDN w:val="0"/>
        <w:ind w:firstLine="567"/>
        <w:jc w:val="both"/>
        <w:rPr>
          <w:color w:val="000000" w:themeColor="text1"/>
          <w:sz w:val="22"/>
          <w:szCs w:val="22"/>
        </w:rPr>
      </w:pPr>
      <w:r w:rsidRPr="00B76918">
        <w:rPr>
          <w:color w:val="000000" w:themeColor="text1"/>
          <w:sz w:val="22"/>
          <w:szCs w:val="22"/>
        </w:rPr>
        <w:t>Peneliti</w:t>
      </w:r>
      <w:r w:rsidR="006736E3" w:rsidRPr="00B76918">
        <w:rPr>
          <w:color w:val="000000" w:themeColor="text1"/>
          <w:sz w:val="22"/>
          <w:szCs w:val="22"/>
        </w:rPr>
        <w:t xml:space="preserve"> berpendapat bahwa </w:t>
      </w:r>
      <w:r w:rsidR="001F1EEC" w:rsidRPr="00B76918">
        <w:rPr>
          <w:color w:val="000000" w:themeColor="text1"/>
          <w:sz w:val="22"/>
          <w:szCs w:val="22"/>
        </w:rPr>
        <w:t xml:space="preserve">alasan ketidakpatuhan ibu hamil dalam meminum </w:t>
      </w:r>
      <w:r w:rsidR="004236B3" w:rsidRPr="00B76918">
        <w:rPr>
          <w:color w:val="000000" w:themeColor="text1"/>
          <w:sz w:val="22"/>
          <w:szCs w:val="22"/>
        </w:rPr>
        <w:t>tablet Fe</w:t>
      </w:r>
      <w:r w:rsidR="001F1EEC" w:rsidRPr="00B76918">
        <w:rPr>
          <w:color w:val="000000" w:themeColor="text1"/>
          <w:sz w:val="22"/>
          <w:szCs w:val="22"/>
        </w:rPr>
        <w:t xml:space="preserve"> </w:t>
      </w:r>
      <w:r w:rsidR="006736E3" w:rsidRPr="00B76918">
        <w:rPr>
          <w:color w:val="000000" w:themeColor="text1"/>
          <w:sz w:val="22"/>
          <w:szCs w:val="22"/>
        </w:rPr>
        <w:t>dalam kriteria sedang dis</w:t>
      </w:r>
      <w:r w:rsidRPr="00B76918">
        <w:rPr>
          <w:color w:val="000000" w:themeColor="text1"/>
          <w:sz w:val="22"/>
          <w:szCs w:val="22"/>
        </w:rPr>
        <w:t>e</w:t>
      </w:r>
      <w:r w:rsidR="006736E3" w:rsidRPr="00B76918">
        <w:rPr>
          <w:color w:val="000000" w:themeColor="text1"/>
          <w:sz w:val="22"/>
          <w:szCs w:val="22"/>
        </w:rPr>
        <w:t>b</w:t>
      </w:r>
      <w:r w:rsidRPr="00B76918">
        <w:rPr>
          <w:color w:val="000000" w:themeColor="text1"/>
          <w:sz w:val="22"/>
          <w:szCs w:val="22"/>
        </w:rPr>
        <w:t>a</w:t>
      </w:r>
      <w:r w:rsidR="006736E3" w:rsidRPr="00B76918">
        <w:rPr>
          <w:color w:val="000000" w:themeColor="text1"/>
          <w:sz w:val="22"/>
          <w:szCs w:val="22"/>
        </w:rPr>
        <w:t xml:space="preserve">bkan </w:t>
      </w:r>
      <w:r w:rsidR="001F1EEC" w:rsidRPr="00B76918">
        <w:rPr>
          <w:color w:val="000000" w:themeColor="text1"/>
          <w:sz w:val="22"/>
          <w:szCs w:val="22"/>
        </w:rPr>
        <w:t xml:space="preserve">adalah efek samping seperti mual, muntah, konstipasi, lupa, bayi lahir besar, dan tidak mendapat penjelasan yang baik dari petugas kesehatan tentang manfaat </w:t>
      </w:r>
      <w:r w:rsidR="004236B3" w:rsidRPr="00B76918">
        <w:rPr>
          <w:color w:val="000000" w:themeColor="text1"/>
          <w:sz w:val="22"/>
          <w:szCs w:val="22"/>
        </w:rPr>
        <w:t>tablet Fe</w:t>
      </w:r>
      <w:r w:rsidR="001F1EEC" w:rsidRPr="00B76918">
        <w:rPr>
          <w:color w:val="000000" w:themeColor="text1"/>
          <w:sz w:val="22"/>
          <w:szCs w:val="22"/>
        </w:rPr>
        <w:t xml:space="preserve"> selama masa </w:t>
      </w:r>
      <w:r w:rsidR="006736E3" w:rsidRPr="00B76918">
        <w:rPr>
          <w:color w:val="000000" w:themeColor="text1"/>
          <w:sz w:val="22"/>
          <w:szCs w:val="22"/>
        </w:rPr>
        <w:t>kehamilan</w:t>
      </w:r>
      <w:r w:rsidR="001F1EEC" w:rsidRPr="00B76918">
        <w:rPr>
          <w:color w:val="000000" w:themeColor="text1"/>
          <w:sz w:val="22"/>
          <w:szCs w:val="22"/>
        </w:rPr>
        <w:t>.</w:t>
      </w:r>
    </w:p>
    <w:p w:rsidR="00B76918" w:rsidRPr="00B76918" w:rsidRDefault="00B76918" w:rsidP="00B76918">
      <w:pPr>
        <w:widowControl w:val="0"/>
        <w:autoSpaceDE w:val="0"/>
        <w:autoSpaceDN w:val="0"/>
        <w:ind w:firstLine="567"/>
        <w:jc w:val="both"/>
        <w:rPr>
          <w:color w:val="000000" w:themeColor="text1"/>
          <w:sz w:val="22"/>
          <w:szCs w:val="22"/>
        </w:rPr>
      </w:pPr>
    </w:p>
    <w:p w:rsidR="005C4A49" w:rsidRPr="00B76918" w:rsidRDefault="00B76918" w:rsidP="00B76918">
      <w:pPr>
        <w:jc w:val="both"/>
        <w:rPr>
          <w:b/>
          <w:sz w:val="22"/>
          <w:szCs w:val="22"/>
        </w:rPr>
      </w:pPr>
      <w:r w:rsidRPr="00B76918">
        <w:rPr>
          <w:b/>
          <w:sz w:val="22"/>
          <w:szCs w:val="22"/>
        </w:rPr>
        <w:t>SIMPULAN</w:t>
      </w:r>
    </w:p>
    <w:p w:rsidR="006736E3" w:rsidRPr="00B76918" w:rsidRDefault="006736E3" w:rsidP="00B76918">
      <w:pPr>
        <w:pStyle w:val="ListParagraph"/>
        <w:numPr>
          <w:ilvl w:val="0"/>
          <w:numId w:val="39"/>
        </w:numPr>
        <w:autoSpaceDE w:val="0"/>
        <w:autoSpaceDN w:val="0"/>
        <w:spacing w:after="0" w:line="240" w:lineRule="auto"/>
        <w:ind w:left="284" w:hanging="284"/>
        <w:contextualSpacing w:val="0"/>
        <w:jc w:val="both"/>
        <w:rPr>
          <w:rFonts w:ascii="Times New Roman" w:hAnsi="Times New Roman"/>
        </w:rPr>
      </w:pPr>
      <w:r w:rsidRPr="00B76918">
        <w:rPr>
          <w:rFonts w:ascii="Times New Roman" w:hAnsi="Times New Roman"/>
        </w:rPr>
        <w:t>Karakteristik ibu hamil tentang konsumsi talet Fe di Pu</w:t>
      </w:r>
      <w:r w:rsidR="00420778" w:rsidRPr="00B76918">
        <w:rPr>
          <w:rFonts w:ascii="Times New Roman" w:hAnsi="Times New Roman"/>
        </w:rPr>
        <w:t>s</w:t>
      </w:r>
      <w:r w:rsidRPr="00B76918">
        <w:rPr>
          <w:rFonts w:ascii="Times New Roman" w:hAnsi="Times New Roman"/>
        </w:rPr>
        <w:t>k</w:t>
      </w:r>
      <w:r w:rsidR="00420778" w:rsidRPr="00B76918">
        <w:rPr>
          <w:rFonts w:ascii="Times New Roman" w:hAnsi="Times New Roman"/>
        </w:rPr>
        <w:t>e</w:t>
      </w:r>
      <w:r w:rsidRPr="00B76918">
        <w:rPr>
          <w:rFonts w:ascii="Times New Roman" w:hAnsi="Times New Roman"/>
        </w:rPr>
        <w:t xml:space="preserve">smas Sentani terbanyak berumur 17-25 tahun sebanyak 29 orang atau 63% 21 orang atau 45,7% lulusan SMA dan 42 orang atau 91,3% tidak bekerja, 4 orang atau 8,7% bekerja. </w:t>
      </w:r>
    </w:p>
    <w:p w:rsidR="006736E3" w:rsidRPr="00B76918" w:rsidRDefault="006736E3" w:rsidP="00B76918">
      <w:pPr>
        <w:pStyle w:val="ListParagraph"/>
        <w:numPr>
          <w:ilvl w:val="0"/>
          <w:numId w:val="39"/>
        </w:numPr>
        <w:autoSpaceDE w:val="0"/>
        <w:autoSpaceDN w:val="0"/>
        <w:spacing w:after="0" w:line="240" w:lineRule="auto"/>
        <w:ind w:left="284" w:hanging="284"/>
        <w:contextualSpacing w:val="0"/>
        <w:jc w:val="both"/>
        <w:rPr>
          <w:rFonts w:ascii="Times New Roman" w:hAnsi="Times New Roman"/>
        </w:rPr>
      </w:pPr>
      <w:r w:rsidRPr="00B76918">
        <w:rPr>
          <w:rFonts w:ascii="Times New Roman" w:hAnsi="Times New Roman"/>
        </w:rPr>
        <w:t>Kepatuhan</w:t>
      </w:r>
      <w:r w:rsidR="00435FC4" w:rsidRPr="00B76918">
        <w:rPr>
          <w:rFonts w:ascii="Times New Roman" w:hAnsi="Times New Roman"/>
        </w:rPr>
        <w:t xml:space="preserve"> </w:t>
      </w:r>
      <w:r w:rsidRPr="00B76918">
        <w:rPr>
          <w:rFonts w:ascii="Times New Roman" w:hAnsi="Times New Roman"/>
        </w:rPr>
        <w:t xml:space="preserve">konsumsi tablet fe pada ibu hamil di Puskesmas Sentani sebanyak </w:t>
      </w:r>
      <w:r w:rsidR="003941A8" w:rsidRPr="00B76918">
        <w:rPr>
          <w:rFonts w:ascii="Times New Roman" w:hAnsi="Times New Roman"/>
        </w:rPr>
        <w:t>21 orang atau 45,7%</w:t>
      </w:r>
      <w:r w:rsidRPr="00B76918">
        <w:rPr>
          <w:rFonts w:ascii="Times New Roman" w:hAnsi="Times New Roman"/>
        </w:rPr>
        <w:t xml:space="preserve"> dengan kriteria kepatuhan konsumsi tablet yang tinggi, </w:t>
      </w:r>
      <w:r w:rsidR="003941A8" w:rsidRPr="00B76918">
        <w:rPr>
          <w:rFonts w:ascii="Times New Roman" w:hAnsi="Times New Roman"/>
        </w:rPr>
        <w:t>25 orang atau 54,3%</w:t>
      </w:r>
      <w:r w:rsidRPr="00B76918">
        <w:rPr>
          <w:rFonts w:ascii="Times New Roman" w:hAnsi="Times New Roman"/>
        </w:rPr>
        <w:t xml:space="preserve"> dengan kriteria kepatuhan konsumsi tablet yang sedang. </w:t>
      </w:r>
    </w:p>
    <w:p w:rsidR="006736E3" w:rsidRPr="00B76918" w:rsidRDefault="006736E3" w:rsidP="00B76918">
      <w:pPr>
        <w:pStyle w:val="ListParagraph"/>
        <w:spacing w:after="0" w:line="240" w:lineRule="auto"/>
        <w:ind w:left="709"/>
        <w:jc w:val="both"/>
        <w:rPr>
          <w:rFonts w:ascii="Times New Roman" w:hAnsi="Times New Roman"/>
          <w:bCs/>
        </w:rPr>
      </w:pPr>
    </w:p>
    <w:p w:rsidR="005C4A49" w:rsidRPr="00B76918" w:rsidRDefault="00B76918" w:rsidP="00B76918">
      <w:pPr>
        <w:jc w:val="both"/>
        <w:rPr>
          <w:b/>
          <w:sz w:val="22"/>
          <w:szCs w:val="22"/>
        </w:rPr>
      </w:pPr>
      <w:r w:rsidRPr="00B76918">
        <w:rPr>
          <w:b/>
          <w:sz w:val="22"/>
          <w:szCs w:val="22"/>
        </w:rPr>
        <w:t>SARAN</w:t>
      </w:r>
    </w:p>
    <w:p w:rsidR="006736E3" w:rsidRPr="00B76918" w:rsidRDefault="006736E3" w:rsidP="00B76918">
      <w:pPr>
        <w:pStyle w:val="ListParagraph"/>
        <w:numPr>
          <w:ilvl w:val="2"/>
          <w:numId w:val="41"/>
        </w:numPr>
        <w:spacing w:after="0" w:line="240" w:lineRule="auto"/>
        <w:ind w:left="284" w:hanging="284"/>
        <w:contextualSpacing w:val="0"/>
        <w:jc w:val="both"/>
        <w:rPr>
          <w:rFonts w:ascii="Times New Roman" w:hAnsi="Times New Roman"/>
          <w:b/>
        </w:rPr>
      </w:pPr>
      <w:r w:rsidRPr="00B76918">
        <w:rPr>
          <w:rFonts w:ascii="Times New Roman" w:hAnsi="Times New Roman"/>
          <w:b/>
        </w:rPr>
        <w:t>Bagi Ibu</w:t>
      </w:r>
    </w:p>
    <w:p w:rsidR="006736E3" w:rsidRPr="00B76918" w:rsidRDefault="006736E3" w:rsidP="00B76918">
      <w:pPr>
        <w:pStyle w:val="ListParagraph"/>
        <w:numPr>
          <w:ilvl w:val="0"/>
          <w:numId w:val="40"/>
        </w:numPr>
        <w:spacing w:after="0" w:line="240" w:lineRule="auto"/>
        <w:ind w:left="567" w:hanging="283"/>
        <w:contextualSpacing w:val="0"/>
        <w:jc w:val="both"/>
        <w:rPr>
          <w:rFonts w:ascii="Times New Roman" w:hAnsi="Times New Roman"/>
        </w:rPr>
      </w:pPr>
      <w:r w:rsidRPr="00B76918">
        <w:rPr>
          <w:rFonts w:ascii="Times New Roman" w:hAnsi="Times New Roman"/>
        </w:rPr>
        <w:t xml:space="preserve">Meningkatkan pengetahuan tentang masalah perawat kehamilan diantaranya manfaat konsumsi </w:t>
      </w:r>
      <w:r w:rsidR="004236B3" w:rsidRPr="00B76918">
        <w:rPr>
          <w:rFonts w:ascii="Times New Roman" w:hAnsi="Times New Roman"/>
        </w:rPr>
        <w:t>tablet Fe</w:t>
      </w:r>
      <w:r w:rsidRPr="00B76918">
        <w:rPr>
          <w:rFonts w:ascii="Times New Roman" w:hAnsi="Times New Roman"/>
        </w:rPr>
        <w:t xml:space="preserve"> melalui bacaan </w:t>
      </w:r>
      <w:r w:rsidRPr="00B76918">
        <w:rPr>
          <w:rFonts w:ascii="Times New Roman" w:hAnsi="Times New Roman"/>
        </w:rPr>
        <w:lastRenderedPageBreak/>
        <w:t>media dari buku KIA, dan media audio visual seperti internet.</w:t>
      </w:r>
    </w:p>
    <w:p w:rsidR="006736E3" w:rsidRPr="00B76918" w:rsidRDefault="006736E3" w:rsidP="00B76918">
      <w:pPr>
        <w:pStyle w:val="ListParagraph"/>
        <w:numPr>
          <w:ilvl w:val="0"/>
          <w:numId w:val="40"/>
        </w:numPr>
        <w:spacing w:after="0" w:line="240" w:lineRule="auto"/>
        <w:ind w:left="567" w:hanging="283"/>
        <w:contextualSpacing w:val="0"/>
        <w:jc w:val="both"/>
        <w:rPr>
          <w:rFonts w:ascii="Times New Roman" w:hAnsi="Times New Roman"/>
        </w:rPr>
      </w:pPr>
      <w:r w:rsidRPr="00B76918">
        <w:rPr>
          <w:rFonts w:ascii="Times New Roman" w:hAnsi="Times New Roman"/>
        </w:rPr>
        <w:t>Menjaga kualitas makanan dengan asupan gizi yang seimbang dalam mencegah anemia selama kehamilan.</w:t>
      </w:r>
    </w:p>
    <w:p w:rsidR="006736E3" w:rsidRPr="00B76918" w:rsidRDefault="006736E3" w:rsidP="00B76918">
      <w:pPr>
        <w:pStyle w:val="ListParagraph"/>
        <w:numPr>
          <w:ilvl w:val="0"/>
          <w:numId w:val="40"/>
        </w:numPr>
        <w:spacing w:after="0" w:line="240" w:lineRule="auto"/>
        <w:ind w:left="567" w:hanging="283"/>
        <w:contextualSpacing w:val="0"/>
        <w:jc w:val="both"/>
        <w:rPr>
          <w:rFonts w:ascii="Times New Roman" w:hAnsi="Times New Roman"/>
        </w:rPr>
      </w:pPr>
      <w:r w:rsidRPr="00B76918">
        <w:rPr>
          <w:rFonts w:ascii="Times New Roman" w:hAnsi="Times New Roman"/>
        </w:rPr>
        <w:t xml:space="preserve">Patuh dalam mengkonsumsi </w:t>
      </w:r>
      <w:r w:rsidR="004236B3" w:rsidRPr="00B76918">
        <w:rPr>
          <w:rFonts w:ascii="Times New Roman" w:hAnsi="Times New Roman"/>
        </w:rPr>
        <w:t>tablet Fe</w:t>
      </w:r>
      <w:r w:rsidRPr="00B76918">
        <w:rPr>
          <w:rFonts w:ascii="Times New Roman" w:hAnsi="Times New Roman"/>
        </w:rPr>
        <w:t xml:space="preserve"> dengan cara minum yang benar untuk mencegah efek samping serta tidak diminum bersamaan dengan teh maupun kopi yang dapat mengurani manfaat dari tablet Fe.</w:t>
      </w:r>
    </w:p>
    <w:p w:rsidR="005C4A49" w:rsidRPr="00B76918" w:rsidRDefault="005C4A49" w:rsidP="00B76918">
      <w:pPr>
        <w:pStyle w:val="ListParagraph"/>
        <w:numPr>
          <w:ilvl w:val="2"/>
          <w:numId w:val="41"/>
        </w:numPr>
        <w:spacing w:after="0" w:line="240" w:lineRule="auto"/>
        <w:ind w:left="284" w:hanging="284"/>
        <w:contextualSpacing w:val="0"/>
        <w:jc w:val="both"/>
        <w:rPr>
          <w:rFonts w:ascii="Times New Roman" w:hAnsi="Times New Roman"/>
          <w:b/>
        </w:rPr>
      </w:pPr>
      <w:r w:rsidRPr="00B76918">
        <w:rPr>
          <w:rFonts w:ascii="Times New Roman" w:hAnsi="Times New Roman"/>
          <w:b/>
        </w:rPr>
        <w:t xml:space="preserve">Bagi Puskesmas </w:t>
      </w:r>
    </w:p>
    <w:p w:rsidR="005C4A49" w:rsidRPr="00B76918" w:rsidRDefault="005C4A49" w:rsidP="00B76918">
      <w:pPr>
        <w:pStyle w:val="ListParagraph"/>
        <w:spacing w:after="0" w:line="240" w:lineRule="auto"/>
        <w:ind w:left="567" w:firstLine="567"/>
        <w:jc w:val="both"/>
        <w:rPr>
          <w:rFonts w:ascii="Times New Roman" w:hAnsi="Times New Roman"/>
        </w:rPr>
      </w:pPr>
      <w:r w:rsidRPr="00B76918">
        <w:rPr>
          <w:rFonts w:ascii="Times New Roman" w:hAnsi="Times New Roman"/>
        </w:rPr>
        <w:t xml:space="preserve">Meningkatkan </w:t>
      </w:r>
      <w:r w:rsidR="006736E3" w:rsidRPr="00B76918">
        <w:rPr>
          <w:rFonts w:ascii="Times New Roman" w:hAnsi="Times New Roman"/>
        </w:rPr>
        <w:t xml:space="preserve">edukasi dengan memberikan penyuluhan dan kosneling bagi ibu hamil dan perawat sebagai motivator dalam memberikan dukungan kepada ibu hamil dalam mengkonsumsi </w:t>
      </w:r>
      <w:r w:rsidR="004236B3" w:rsidRPr="00B76918">
        <w:rPr>
          <w:rFonts w:ascii="Times New Roman" w:hAnsi="Times New Roman"/>
        </w:rPr>
        <w:t>tablet Fe</w:t>
      </w:r>
      <w:r w:rsidR="006736E3" w:rsidRPr="00B76918">
        <w:rPr>
          <w:rFonts w:ascii="Times New Roman" w:hAnsi="Times New Roman"/>
        </w:rPr>
        <w:t>.</w:t>
      </w:r>
    </w:p>
    <w:p w:rsidR="005C4A49" w:rsidRPr="00B76918" w:rsidRDefault="005C4A49" w:rsidP="00B76918">
      <w:pPr>
        <w:pStyle w:val="ListParagraph"/>
        <w:numPr>
          <w:ilvl w:val="2"/>
          <w:numId w:val="41"/>
        </w:numPr>
        <w:spacing w:after="0" w:line="240" w:lineRule="auto"/>
        <w:ind w:left="284" w:hanging="284"/>
        <w:contextualSpacing w:val="0"/>
        <w:jc w:val="both"/>
        <w:rPr>
          <w:rFonts w:ascii="Times New Roman" w:hAnsi="Times New Roman"/>
          <w:b/>
        </w:rPr>
      </w:pPr>
      <w:r w:rsidRPr="00B76918">
        <w:rPr>
          <w:rFonts w:ascii="Times New Roman" w:hAnsi="Times New Roman"/>
          <w:b/>
        </w:rPr>
        <w:t>Bagi Institusi Pendidikan</w:t>
      </w:r>
    </w:p>
    <w:p w:rsidR="005C4A49" w:rsidRPr="00B76918" w:rsidRDefault="005C4A49" w:rsidP="00B76918">
      <w:pPr>
        <w:pStyle w:val="ListParagraph"/>
        <w:spacing w:after="0" w:line="240" w:lineRule="auto"/>
        <w:ind w:left="567" w:firstLine="567"/>
        <w:jc w:val="both"/>
        <w:rPr>
          <w:rFonts w:ascii="Times New Roman" w:hAnsi="Times New Roman"/>
        </w:rPr>
      </w:pPr>
      <w:r w:rsidRPr="00B76918">
        <w:rPr>
          <w:rFonts w:ascii="Times New Roman" w:hAnsi="Times New Roman"/>
        </w:rPr>
        <w:t xml:space="preserve">Dapat melakukan kajian pengetahuan masyarakat tentang </w:t>
      </w:r>
      <w:r w:rsidR="006736E3" w:rsidRPr="00B76918">
        <w:rPr>
          <w:rFonts w:ascii="Times New Roman" w:hAnsi="Times New Roman"/>
        </w:rPr>
        <w:t xml:space="preserve">cara efektif mengkonsumsi </w:t>
      </w:r>
      <w:r w:rsidR="004236B3" w:rsidRPr="00B76918">
        <w:rPr>
          <w:rFonts w:ascii="Times New Roman" w:hAnsi="Times New Roman"/>
        </w:rPr>
        <w:t>tablet Fe</w:t>
      </w:r>
      <w:r w:rsidR="006736E3" w:rsidRPr="00B76918">
        <w:rPr>
          <w:rFonts w:ascii="Times New Roman" w:hAnsi="Times New Roman"/>
        </w:rPr>
        <w:t xml:space="preserve"> agar ibu hamil dapat patuh dalam mengkonsumsi </w:t>
      </w:r>
      <w:r w:rsidR="004236B3" w:rsidRPr="00B76918">
        <w:rPr>
          <w:rFonts w:ascii="Times New Roman" w:hAnsi="Times New Roman"/>
        </w:rPr>
        <w:t>tablet Fe</w:t>
      </w:r>
      <w:r w:rsidRPr="00B76918">
        <w:rPr>
          <w:rFonts w:ascii="Times New Roman" w:hAnsi="Times New Roman"/>
        </w:rPr>
        <w:t>.</w:t>
      </w:r>
    </w:p>
    <w:p w:rsidR="005C4A49" w:rsidRPr="00B76918" w:rsidRDefault="005C4A49" w:rsidP="00B76918">
      <w:pPr>
        <w:pStyle w:val="ListParagraph"/>
        <w:numPr>
          <w:ilvl w:val="2"/>
          <w:numId w:val="41"/>
        </w:numPr>
        <w:spacing w:after="0" w:line="240" w:lineRule="auto"/>
        <w:ind w:left="284" w:hanging="284"/>
        <w:contextualSpacing w:val="0"/>
        <w:jc w:val="both"/>
        <w:rPr>
          <w:rFonts w:ascii="Times New Roman" w:hAnsi="Times New Roman"/>
          <w:b/>
        </w:rPr>
      </w:pPr>
      <w:r w:rsidRPr="00B76918">
        <w:rPr>
          <w:rFonts w:ascii="Times New Roman" w:hAnsi="Times New Roman"/>
          <w:b/>
        </w:rPr>
        <w:t>Bagi Peneliti Lanjutan</w:t>
      </w:r>
    </w:p>
    <w:p w:rsidR="009C0D1C" w:rsidRPr="00B76918" w:rsidRDefault="005C4A49" w:rsidP="00B76918">
      <w:pPr>
        <w:pStyle w:val="ListParagraph"/>
        <w:spacing w:after="0" w:line="240" w:lineRule="auto"/>
        <w:ind w:left="567" w:firstLine="567"/>
        <w:jc w:val="both"/>
        <w:rPr>
          <w:b/>
          <w:lang w:val="nb-NO"/>
        </w:rPr>
      </w:pPr>
      <w:r w:rsidRPr="00B76918">
        <w:rPr>
          <w:rFonts w:ascii="Times New Roman" w:hAnsi="Times New Roman"/>
        </w:rPr>
        <w:t>Dapat melanjutkan penelitian dengan penambahan variabel lain seperti sikap</w:t>
      </w:r>
      <w:r w:rsidR="006736E3" w:rsidRPr="00B76918">
        <w:rPr>
          <w:rFonts w:ascii="Times New Roman" w:hAnsi="Times New Roman"/>
        </w:rPr>
        <w:t xml:space="preserve"> efek samping</w:t>
      </w:r>
      <w:r w:rsidRPr="00B76918">
        <w:rPr>
          <w:rFonts w:ascii="Times New Roman" w:hAnsi="Times New Roman"/>
        </w:rPr>
        <w:t xml:space="preserve"> dalam meningkatkan </w:t>
      </w:r>
      <w:r w:rsidR="006736E3" w:rsidRPr="00B76918">
        <w:rPr>
          <w:rFonts w:ascii="Times New Roman" w:hAnsi="Times New Roman"/>
        </w:rPr>
        <w:t>kepa</w:t>
      </w:r>
      <w:r w:rsidR="007A0138" w:rsidRPr="00B76918">
        <w:rPr>
          <w:rFonts w:ascii="Times New Roman" w:hAnsi="Times New Roman"/>
        </w:rPr>
        <w:t xml:space="preserve">tuahn ibu mengkonsumsi </w:t>
      </w:r>
      <w:r w:rsidR="004236B3" w:rsidRPr="00B76918">
        <w:rPr>
          <w:rFonts w:ascii="Times New Roman" w:hAnsi="Times New Roman"/>
        </w:rPr>
        <w:t>tablet Fe</w:t>
      </w:r>
      <w:r w:rsidRPr="00B76918">
        <w:rPr>
          <w:rFonts w:ascii="Times New Roman" w:hAnsi="Times New Roman"/>
        </w:rPr>
        <w:t>.</w:t>
      </w:r>
    </w:p>
    <w:p w:rsidR="00B76918" w:rsidRPr="00B76918" w:rsidRDefault="00B76918" w:rsidP="00B76918">
      <w:pPr>
        <w:spacing w:line="480" w:lineRule="auto"/>
        <w:rPr>
          <w:b/>
          <w:sz w:val="22"/>
          <w:szCs w:val="22"/>
          <w:lang w:val="nb-NO"/>
        </w:rPr>
      </w:pPr>
    </w:p>
    <w:p w:rsidR="00A91C2A" w:rsidRPr="00B76918" w:rsidRDefault="00A91C2A" w:rsidP="00B76918">
      <w:pPr>
        <w:spacing w:line="480" w:lineRule="auto"/>
        <w:rPr>
          <w:b/>
          <w:sz w:val="22"/>
          <w:szCs w:val="22"/>
          <w:lang w:val="nb-NO"/>
        </w:rPr>
      </w:pPr>
      <w:r w:rsidRPr="00B76918">
        <w:rPr>
          <w:b/>
          <w:sz w:val="22"/>
          <w:szCs w:val="22"/>
          <w:lang w:val="nb-NO"/>
        </w:rPr>
        <w:t>DAFTAR PUSTAKA</w:t>
      </w:r>
    </w:p>
    <w:p w:rsidR="00D9127F" w:rsidRPr="00B76918" w:rsidRDefault="00D9127F" w:rsidP="00D714C2">
      <w:pPr>
        <w:ind w:left="709" w:right="4" w:hanging="709"/>
        <w:jc w:val="both"/>
        <w:rPr>
          <w:color w:val="000000"/>
          <w:sz w:val="22"/>
          <w:szCs w:val="22"/>
        </w:rPr>
      </w:pPr>
      <w:r w:rsidRPr="00B76918">
        <w:rPr>
          <w:color w:val="000000"/>
          <w:sz w:val="22"/>
          <w:szCs w:val="22"/>
        </w:rPr>
        <w:t xml:space="preserve">Chalik R. (2019). </w:t>
      </w:r>
      <w:r w:rsidRPr="00B76918">
        <w:rPr>
          <w:i/>
          <w:color w:val="000000"/>
          <w:sz w:val="22"/>
          <w:szCs w:val="22"/>
        </w:rPr>
        <w:t>Kepatuhan Ibu Hamil Dalam Meminum Tablet Fe Dengan Kejadian Anemia Di Puskesmas Maccini Sawah Kota Makassar</w:t>
      </w:r>
      <w:r w:rsidRPr="00B76918">
        <w:rPr>
          <w:color w:val="000000"/>
          <w:sz w:val="22"/>
          <w:szCs w:val="22"/>
        </w:rPr>
        <w:t>. Jurnal Media Keperawatan: Politeknik Kesehatan Makassar Vol. 10 No 01 2019</w:t>
      </w:r>
      <w:r w:rsidRPr="00B76918">
        <w:rPr>
          <w:color w:val="000000"/>
          <w:sz w:val="22"/>
          <w:szCs w:val="22"/>
        </w:rPr>
        <w:br/>
        <w:t>e-issn : 2622-0148, p-issn : 2087-0035 37.</w:t>
      </w:r>
    </w:p>
    <w:p w:rsidR="00D9127F" w:rsidRPr="00B76918" w:rsidRDefault="00D9127F" w:rsidP="00D714C2">
      <w:pPr>
        <w:ind w:left="709" w:right="4" w:hanging="709"/>
        <w:jc w:val="both"/>
        <w:rPr>
          <w:color w:val="000000"/>
          <w:sz w:val="22"/>
          <w:szCs w:val="22"/>
        </w:rPr>
      </w:pPr>
    </w:p>
    <w:p w:rsidR="00A91C2A" w:rsidRPr="00B76918" w:rsidRDefault="00A91C2A" w:rsidP="00D714C2">
      <w:pPr>
        <w:ind w:left="709" w:right="4" w:hanging="709"/>
        <w:jc w:val="both"/>
        <w:rPr>
          <w:color w:val="000000"/>
          <w:sz w:val="22"/>
          <w:szCs w:val="22"/>
        </w:rPr>
      </w:pPr>
      <w:r w:rsidRPr="00B76918">
        <w:rPr>
          <w:color w:val="000000"/>
          <w:sz w:val="22"/>
          <w:szCs w:val="22"/>
        </w:rPr>
        <w:t xml:space="preserve">Depkes </w:t>
      </w:r>
      <w:r w:rsidR="008F47DA" w:rsidRPr="00B76918">
        <w:rPr>
          <w:color w:val="000000"/>
          <w:sz w:val="22"/>
          <w:szCs w:val="22"/>
        </w:rPr>
        <w:t>RI</w:t>
      </w:r>
      <w:r w:rsidR="003941A8" w:rsidRPr="00B76918">
        <w:rPr>
          <w:color w:val="000000"/>
          <w:sz w:val="22"/>
          <w:szCs w:val="22"/>
        </w:rPr>
        <w:t>.</w:t>
      </w:r>
      <w:r w:rsidR="008F47DA" w:rsidRPr="00B76918">
        <w:rPr>
          <w:color w:val="000000"/>
          <w:sz w:val="22"/>
          <w:szCs w:val="22"/>
        </w:rPr>
        <w:t xml:space="preserve"> </w:t>
      </w:r>
      <w:r w:rsidR="003941A8" w:rsidRPr="00B76918">
        <w:rPr>
          <w:color w:val="000000"/>
          <w:sz w:val="22"/>
          <w:szCs w:val="22"/>
        </w:rPr>
        <w:t>(</w:t>
      </w:r>
      <w:r w:rsidRPr="00B76918">
        <w:rPr>
          <w:color w:val="000000"/>
          <w:sz w:val="22"/>
          <w:szCs w:val="22"/>
        </w:rPr>
        <w:t>2009</w:t>
      </w:r>
      <w:r w:rsidR="003941A8" w:rsidRPr="00B76918">
        <w:rPr>
          <w:color w:val="000000"/>
          <w:sz w:val="22"/>
          <w:szCs w:val="22"/>
        </w:rPr>
        <w:t>)</w:t>
      </w:r>
      <w:r w:rsidRPr="00B76918">
        <w:rPr>
          <w:color w:val="000000"/>
          <w:sz w:val="22"/>
          <w:szCs w:val="22"/>
        </w:rPr>
        <w:t xml:space="preserve">. </w:t>
      </w:r>
      <w:r w:rsidRPr="00B76918">
        <w:rPr>
          <w:i/>
          <w:color w:val="000000"/>
          <w:sz w:val="22"/>
          <w:szCs w:val="22"/>
        </w:rPr>
        <w:t>Pedoman Pemberian Tablet Besi-Folat dan Sirup Besi Bagi Petugas</w:t>
      </w:r>
      <w:r w:rsidRPr="00B76918">
        <w:rPr>
          <w:color w:val="000000"/>
          <w:sz w:val="22"/>
          <w:szCs w:val="22"/>
        </w:rPr>
        <w:t>. Jakarta.</w:t>
      </w:r>
    </w:p>
    <w:p w:rsidR="00A91C2A" w:rsidRPr="00B76918" w:rsidRDefault="00A91C2A" w:rsidP="00D714C2">
      <w:pPr>
        <w:ind w:left="709" w:right="4" w:hanging="709"/>
        <w:jc w:val="both"/>
        <w:rPr>
          <w:color w:val="000000"/>
          <w:sz w:val="22"/>
          <w:szCs w:val="22"/>
        </w:rPr>
      </w:pPr>
    </w:p>
    <w:p w:rsidR="005520E4" w:rsidRPr="00B76918" w:rsidRDefault="003941A8" w:rsidP="00D714C2">
      <w:pPr>
        <w:ind w:left="709" w:right="4" w:hanging="709"/>
        <w:jc w:val="both"/>
        <w:rPr>
          <w:color w:val="000000"/>
          <w:sz w:val="22"/>
          <w:szCs w:val="22"/>
        </w:rPr>
      </w:pPr>
      <w:r w:rsidRPr="00B76918">
        <w:rPr>
          <w:color w:val="000000"/>
          <w:sz w:val="22"/>
          <w:szCs w:val="22"/>
        </w:rPr>
        <w:t>Dinas Kesehatan Provinsi Papua.</w:t>
      </w:r>
      <w:r w:rsidR="00DB4683" w:rsidRPr="00B76918">
        <w:rPr>
          <w:color w:val="000000"/>
          <w:sz w:val="22"/>
          <w:szCs w:val="22"/>
        </w:rPr>
        <w:t xml:space="preserve"> </w:t>
      </w:r>
      <w:r w:rsidRPr="00B76918">
        <w:rPr>
          <w:color w:val="000000"/>
          <w:sz w:val="22"/>
          <w:szCs w:val="22"/>
        </w:rPr>
        <w:t>(</w:t>
      </w:r>
      <w:r w:rsidR="005520E4" w:rsidRPr="00B76918">
        <w:rPr>
          <w:color w:val="000000"/>
          <w:sz w:val="22"/>
          <w:szCs w:val="22"/>
        </w:rPr>
        <w:t>201</w:t>
      </w:r>
      <w:r w:rsidR="00DB4683" w:rsidRPr="00B76918">
        <w:rPr>
          <w:color w:val="000000"/>
          <w:sz w:val="22"/>
          <w:szCs w:val="22"/>
        </w:rPr>
        <w:t>7</w:t>
      </w:r>
      <w:r w:rsidRPr="00B76918">
        <w:rPr>
          <w:color w:val="000000"/>
          <w:sz w:val="22"/>
          <w:szCs w:val="22"/>
        </w:rPr>
        <w:t>)</w:t>
      </w:r>
      <w:r w:rsidR="005520E4" w:rsidRPr="00B76918">
        <w:rPr>
          <w:color w:val="000000"/>
          <w:sz w:val="22"/>
          <w:szCs w:val="22"/>
        </w:rPr>
        <w:t>.</w:t>
      </w:r>
      <w:r w:rsidR="00DB4683" w:rsidRPr="00B76918">
        <w:rPr>
          <w:color w:val="000000"/>
          <w:sz w:val="22"/>
          <w:szCs w:val="22"/>
        </w:rPr>
        <w:t xml:space="preserve"> </w:t>
      </w:r>
      <w:r w:rsidR="00DB4683" w:rsidRPr="00B76918">
        <w:rPr>
          <w:i/>
          <w:color w:val="000000"/>
          <w:sz w:val="22"/>
          <w:szCs w:val="22"/>
        </w:rPr>
        <w:t>Profil Kesehatan Papua</w:t>
      </w:r>
      <w:r w:rsidR="00DB4683" w:rsidRPr="00B76918">
        <w:rPr>
          <w:color w:val="000000"/>
          <w:sz w:val="22"/>
          <w:szCs w:val="22"/>
        </w:rPr>
        <w:t>. Dinkes Provinsi Papua.</w:t>
      </w:r>
    </w:p>
    <w:p w:rsidR="005520E4" w:rsidRPr="00B76918" w:rsidRDefault="005520E4" w:rsidP="00D714C2">
      <w:pPr>
        <w:ind w:left="709" w:right="4" w:hanging="709"/>
        <w:jc w:val="both"/>
        <w:rPr>
          <w:color w:val="000000"/>
          <w:sz w:val="22"/>
          <w:szCs w:val="22"/>
        </w:rPr>
      </w:pPr>
    </w:p>
    <w:p w:rsidR="00DB4683" w:rsidRPr="00B76918" w:rsidRDefault="005520E4" w:rsidP="00D714C2">
      <w:pPr>
        <w:ind w:left="709" w:right="4" w:hanging="709"/>
        <w:jc w:val="both"/>
        <w:rPr>
          <w:color w:val="000000"/>
          <w:sz w:val="22"/>
          <w:szCs w:val="22"/>
        </w:rPr>
      </w:pPr>
      <w:r w:rsidRPr="00B76918">
        <w:rPr>
          <w:color w:val="000000"/>
          <w:sz w:val="22"/>
          <w:szCs w:val="22"/>
        </w:rPr>
        <w:lastRenderedPageBreak/>
        <w:t>Dinas Kesehatan Kabupaten Jayapura</w:t>
      </w:r>
      <w:r w:rsidR="003941A8" w:rsidRPr="00B76918">
        <w:rPr>
          <w:color w:val="000000"/>
          <w:sz w:val="22"/>
          <w:szCs w:val="22"/>
        </w:rPr>
        <w:t>.</w:t>
      </w:r>
      <w:r w:rsidRPr="00B76918">
        <w:rPr>
          <w:color w:val="000000"/>
          <w:sz w:val="22"/>
          <w:szCs w:val="22"/>
        </w:rPr>
        <w:t xml:space="preserve"> </w:t>
      </w:r>
      <w:r w:rsidR="003941A8" w:rsidRPr="00B76918">
        <w:rPr>
          <w:color w:val="000000"/>
          <w:sz w:val="22"/>
          <w:szCs w:val="22"/>
        </w:rPr>
        <w:t>(</w:t>
      </w:r>
      <w:r w:rsidRPr="00B76918">
        <w:rPr>
          <w:color w:val="000000"/>
          <w:sz w:val="22"/>
          <w:szCs w:val="22"/>
        </w:rPr>
        <w:t>201</w:t>
      </w:r>
      <w:r w:rsidR="00DB4683" w:rsidRPr="00B76918">
        <w:rPr>
          <w:color w:val="000000"/>
          <w:sz w:val="22"/>
          <w:szCs w:val="22"/>
        </w:rPr>
        <w:t>7</w:t>
      </w:r>
      <w:r w:rsidR="003941A8" w:rsidRPr="00B76918">
        <w:rPr>
          <w:color w:val="000000"/>
          <w:sz w:val="22"/>
          <w:szCs w:val="22"/>
        </w:rPr>
        <w:t>)</w:t>
      </w:r>
      <w:r w:rsidRPr="00B76918">
        <w:rPr>
          <w:color w:val="000000"/>
          <w:sz w:val="22"/>
          <w:szCs w:val="22"/>
        </w:rPr>
        <w:t>.</w:t>
      </w:r>
      <w:r w:rsidR="00DB4683" w:rsidRPr="00B76918">
        <w:rPr>
          <w:color w:val="000000"/>
          <w:sz w:val="22"/>
          <w:szCs w:val="22"/>
        </w:rPr>
        <w:t xml:space="preserve"> </w:t>
      </w:r>
      <w:r w:rsidR="00DB4683" w:rsidRPr="00B76918">
        <w:rPr>
          <w:i/>
          <w:color w:val="000000"/>
          <w:sz w:val="22"/>
          <w:szCs w:val="22"/>
        </w:rPr>
        <w:t>Profil Kesehatan Kabupaten</w:t>
      </w:r>
      <w:r w:rsidR="00DB4683" w:rsidRPr="00B76918">
        <w:rPr>
          <w:color w:val="000000"/>
          <w:sz w:val="22"/>
          <w:szCs w:val="22"/>
        </w:rPr>
        <w:t xml:space="preserve"> </w:t>
      </w:r>
      <w:r w:rsidR="00DB4683" w:rsidRPr="00B76918">
        <w:rPr>
          <w:i/>
          <w:color w:val="000000"/>
          <w:sz w:val="22"/>
          <w:szCs w:val="22"/>
        </w:rPr>
        <w:t>Jayapura</w:t>
      </w:r>
      <w:r w:rsidR="00DB4683" w:rsidRPr="00B76918">
        <w:rPr>
          <w:color w:val="000000"/>
          <w:sz w:val="22"/>
          <w:szCs w:val="22"/>
        </w:rPr>
        <w:t>. Dinkes Kabupaten Jayapura.</w:t>
      </w:r>
    </w:p>
    <w:p w:rsidR="00E77C19" w:rsidRPr="00B76918" w:rsidRDefault="00E77C19" w:rsidP="00D714C2">
      <w:pPr>
        <w:ind w:left="709" w:right="4" w:hanging="709"/>
        <w:jc w:val="both"/>
        <w:rPr>
          <w:color w:val="000000"/>
          <w:sz w:val="22"/>
          <w:szCs w:val="22"/>
        </w:rPr>
      </w:pPr>
    </w:p>
    <w:p w:rsidR="00E77C19" w:rsidRPr="00B76918" w:rsidRDefault="00E77C19" w:rsidP="00D714C2">
      <w:pPr>
        <w:ind w:left="709" w:right="4" w:hanging="709"/>
        <w:jc w:val="both"/>
        <w:rPr>
          <w:i/>
          <w:color w:val="000000"/>
          <w:sz w:val="22"/>
          <w:szCs w:val="22"/>
        </w:rPr>
      </w:pPr>
      <w:r w:rsidRPr="00B76918">
        <w:rPr>
          <w:color w:val="000000"/>
          <w:sz w:val="22"/>
          <w:szCs w:val="22"/>
        </w:rPr>
        <w:t>Effendy</w:t>
      </w:r>
      <w:r w:rsidR="003941A8" w:rsidRPr="00B76918">
        <w:rPr>
          <w:color w:val="000000"/>
          <w:sz w:val="22"/>
          <w:szCs w:val="22"/>
        </w:rPr>
        <w:t>.</w:t>
      </w:r>
      <w:r w:rsidRPr="00B76918">
        <w:rPr>
          <w:color w:val="000000"/>
          <w:sz w:val="22"/>
          <w:szCs w:val="22"/>
        </w:rPr>
        <w:t xml:space="preserve"> </w:t>
      </w:r>
      <w:r w:rsidR="003941A8" w:rsidRPr="00B76918">
        <w:rPr>
          <w:color w:val="000000"/>
          <w:sz w:val="22"/>
          <w:szCs w:val="22"/>
        </w:rPr>
        <w:t>(</w:t>
      </w:r>
      <w:r w:rsidRPr="00B76918">
        <w:rPr>
          <w:color w:val="000000"/>
          <w:sz w:val="22"/>
          <w:szCs w:val="22"/>
        </w:rPr>
        <w:t>2018</w:t>
      </w:r>
      <w:r w:rsidR="003941A8" w:rsidRPr="00B76918">
        <w:rPr>
          <w:color w:val="000000"/>
          <w:sz w:val="22"/>
          <w:szCs w:val="22"/>
        </w:rPr>
        <w:t>)</w:t>
      </w:r>
      <w:r w:rsidRPr="00B76918">
        <w:rPr>
          <w:color w:val="000000"/>
          <w:sz w:val="22"/>
          <w:szCs w:val="22"/>
        </w:rPr>
        <w:t xml:space="preserve">. </w:t>
      </w:r>
      <w:r w:rsidRPr="00B76918">
        <w:rPr>
          <w:i/>
          <w:color w:val="000000"/>
          <w:sz w:val="22"/>
          <w:szCs w:val="22"/>
        </w:rPr>
        <w:t>Keperawatan Keluarga.</w:t>
      </w:r>
      <w:r w:rsidRPr="00B76918">
        <w:rPr>
          <w:color w:val="000000"/>
          <w:sz w:val="22"/>
          <w:szCs w:val="22"/>
        </w:rPr>
        <w:t>EGC, Jakarta.</w:t>
      </w:r>
      <w:r w:rsidRPr="00B76918">
        <w:rPr>
          <w:i/>
          <w:color w:val="000000"/>
          <w:sz w:val="22"/>
          <w:szCs w:val="22"/>
        </w:rPr>
        <w:t xml:space="preserve"> </w:t>
      </w:r>
    </w:p>
    <w:p w:rsidR="005520E4" w:rsidRPr="00B76918" w:rsidRDefault="005520E4" w:rsidP="00D714C2">
      <w:pPr>
        <w:ind w:left="709" w:right="4" w:hanging="709"/>
        <w:jc w:val="both"/>
        <w:rPr>
          <w:color w:val="000000"/>
          <w:sz w:val="22"/>
          <w:szCs w:val="22"/>
        </w:rPr>
      </w:pPr>
    </w:p>
    <w:p w:rsidR="00C33BC1" w:rsidRPr="00B76918" w:rsidRDefault="00C33BC1" w:rsidP="00D714C2">
      <w:pPr>
        <w:ind w:left="709" w:right="4" w:hanging="709"/>
        <w:jc w:val="both"/>
        <w:rPr>
          <w:sz w:val="22"/>
          <w:szCs w:val="22"/>
        </w:rPr>
      </w:pPr>
      <w:r w:rsidRPr="00B76918">
        <w:rPr>
          <w:sz w:val="22"/>
          <w:szCs w:val="22"/>
        </w:rPr>
        <w:t>Fikawati</w:t>
      </w:r>
      <w:r w:rsidR="003941A8" w:rsidRPr="00B76918">
        <w:rPr>
          <w:sz w:val="22"/>
          <w:szCs w:val="22"/>
        </w:rPr>
        <w:t>,</w:t>
      </w:r>
      <w:r w:rsidRPr="00B76918">
        <w:rPr>
          <w:sz w:val="22"/>
          <w:szCs w:val="22"/>
        </w:rPr>
        <w:t xml:space="preserve"> S</w:t>
      </w:r>
      <w:r w:rsidR="003941A8" w:rsidRPr="00B76918">
        <w:rPr>
          <w:sz w:val="22"/>
          <w:szCs w:val="22"/>
        </w:rPr>
        <w:t>.</w:t>
      </w:r>
      <w:r w:rsidRPr="00B76918">
        <w:rPr>
          <w:sz w:val="22"/>
          <w:szCs w:val="22"/>
        </w:rPr>
        <w:t xml:space="preserve"> </w:t>
      </w:r>
      <w:r w:rsidR="003941A8" w:rsidRPr="00B76918">
        <w:rPr>
          <w:sz w:val="22"/>
          <w:szCs w:val="22"/>
        </w:rPr>
        <w:t>(</w:t>
      </w:r>
      <w:r w:rsidRPr="00B76918">
        <w:rPr>
          <w:sz w:val="22"/>
          <w:szCs w:val="22"/>
        </w:rPr>
        <w:t>2017</w:t>
      </w:r>
      <w:r w:rsidR="003941A8" w:rsidRPr="00B76918">
        <w:rPr>
          <w:sz w:val="22"/>
          <w:szCs w:val="22"/>
        </w:rPr>
        <w:t>)</w:t>
      </w:r>
      <w:r w:rsidRPr="00B76918">
        <w:rPr>
          <w:sz w:val="22"/>
          <w:szCs w:val="22"/>
        </w:rPr>
        <w:t xml:space="preserve">. </w:t>
      </w:r>
      <w:r w:rsidRPr="00B76918">
        <w:rPr>
          <w:i/>
          <w:sz w:val="22"/>
          <w:szCs w:val="22"/>
        </w:rPr>
        <w:t xml:space="preserve">Gizi Anak dan Remaja. </w:t>
      </w:r>
      <w:r w:rsidRPr="00B76918">
        <w:rPr>
          <w:sz w:val="22"/>
          <w:szCs w:val="22"/>
        </w:rPr>
        <w:t>Rajawali Pers, Jakarta.</w:t>
      </w:r>
    </w:p>
    <w:p w:rsidR="00A91C2A" w:rsidRPr="00B76918" w:rsidRDefault="00A91C2A" w:rsidP="00D714C2">
      <w:pPr>
        <w:ind w:left="709" w:right="4" w:hanging="709"/>
        <w:jc w:val="both"/>
        <w:rPr>
          <w:color w:val="000000"/>
          <w:sz w:val="22"/>
          <w:szCs w:val="22"/>
        </w:rPr>
      </w:pPr>
    </w:p>
    <w:p w:rsidR="003A57C5" w:rsidRPr="00B76918" w:rsidRDefault="003A57C5" w:rsidP="00D714C2">
      <w:pPr>
        <w:ind w:left="709" w:right="4" w:hanging="709"/>
        <w:jc w:val="both"/>
        <w:rPr>
          <w:sz w:val="22"/>
          <w:szCs w:val="22"/>
        </w:rPr>
      </w:pPr>
      <w:r w:rsidRPr="00B76918">
        <w:rPr>
          <w:sz w:val="22"/>
          <w:szCs w:val="22"/>
        </w:rPr>
        <w:t>Herlina</w:t>
      </w:r>
      <w:r w:rsidR="00497D3C" w:rsidRPr="00B76918">
        <w:rPr>
          <w:sz w:val="22"/>
          <w:szCs w:val="22"/>
        </w:rPr>
        <w:t>,</w:t>
      </w:r>
      <w:r w:rsidRPr="00B76918">
        <w:rPr>
          <w:sz w:val="22"/>
          <w:szCs w:val="22"/>
        </w:rPr>
        <w:t xml:space="preserve"> I</w:t>
      </w:r>
      <w:r w:rsidR="00497D3C" w:rsidRPr="00B76918">
        <w:rPr>
          <w:sz w:val="22"/>
          <w:szCs w:val="22"/>
        </w:rPr>
        <w:t>.</w:t>
      </w:r>
      <w:r w:rsidRPr="00B76918">
        <w:rPr>
          <w:sz w:val="22"/>
          <w:szCs w:val="22"/>
        </w:rPr>
        <w:t xml:space="preserve"> </w:t>
      </w:r>
      <w:r w:rsidR="003941A8" w:rsidRPr="00B76918">
        <w:rPr>
          <w:sz w:val="22"/>
          <w:szCs w:val="22"/>
        </w:rPr>
        <w:t>(</w:t>
      </w:r>
      <w:r w:rsidRPr="00B76918">
        <w:rPr>
          <w:sz w:val="22"/>
          <w:szCs w:val="22"/>
        </w:rPr>
        <w:t>201</w:t>
      </w:r>
      <w:r w:rsidR="00497D3C" w:rsidRPr="00B76918">
        <w:rPr>
          <w:sz w:val="22"/>
          <w:szCs w:val="22"/>
        </w:rPr>
        <w:t>4</w:t>
      </w:r>
      <w:r w:rsidR="003941A8" w:rsidRPr="00B76918">
        <w:rPr>
          <w:sz w:val="22"/>
          <w:szCs w:val="22"/>
        </w:rPr>
        <w:t>)</w:t>
      </w:r>
      <w:r w:rsidRPr="00B76918">
        <w:rPr>
          <w:sz w:val="22"/>
          <w:szCs w:val="22"/>
        </w:rPr>
        <w:t xml:space="preserve">. </w:t>
      </w:r>
      <w:r w:rsidRPr="00B76918">
        <w:rPr>
          <w:i/>
          <w:sz w:val="22"/>
          <w:szCs w:val="22"/>
        </w:rPr>
        <w:t xml:space="preserve">Hubungan Pengetahuan dan Kepatuhan Ibu Dalam Meminum </w:t>
      </w:r>
      <w:r w:rsidR="004236B3" w:rsidRPr="00B76918">
        <w:rPr>
          <w:i/>
          <w:sz w:val="22"/>
          <w:szCs w:val="22"/>
        </w:rPr>
        <w:t>Tablet Fe</w:t>
      </w:r>
      <w:r w:rsidRPr="00B76918">
        <w:rPr>
          <w:i/>
          <w:sz w:val="22"/>
          <w:szCs w:val="22"/>
        </w:rPr>
        <w:t xml:space="preserve"> (Zat Besi)</w:t>
      </w:r>
      <w:r w:rsidRPr="00B76918">
        <w:rPr>
          <w:sz w:val="22"/>
          <w:szCs w:val="22"/>
        </w:rPr>
        <w:t xml:space="preserve">. </w:t>
      </w:r>
      <w:r w:rsidR="00D9127F" w:rsidRPr="00B76918">
        <w:rPr>
          <w:sz w:val="22"/>
          <w:szCs w:val="22"/>
        </w:rPr>
        <w:t>http://www.academia.edu.ac.id. diakses 20 Juli 2020</w:t>
      </w:r>
    </w:p>
    <w:p w:rsidR="00A91C2A" w:rsidRPr="00B76918" w:rsidRDefault="00A91C2A" w:rsidP="00D714C2">
      <w:pPr>
        <w:ind w:left="709" w:right="4" w:hanging="709"/>
        <w:jc w:val="both"/>
        <w:rPr>
          <w:color w:val="000000"/>
          <w:sz w:val="22"/>
          <w:szCs w:val="22"/>
        </w:rPr>
      </w:pPr>
    </w:p>
    <w:p w:rsidR="00C33BC1" w:rsidRPr="00B76918" w:rsidRDefault="00C33BC1" w:rsidP="00D714C2">
      <w:pPr>
        <w:ind w:left="709" w:right="4" w:hanging="709"/>
        <w:jc w:val="both"/>
        <w:rPr>
          <w:sz w:val="22"/>
          <w:szCs w:val="22"/>
        </w:rPr>
      </w:pPr>
      <w:r w:rsidRPr="00B76918">
        <w:rPr>
          <w:sz w:val="22"/>
          <w:szCs w:val="22"/>
        </w:rPr>
        <w:t>Juwita</w:t>
      </w:r>
      <w:r w:rsidR="003941A8" w:rsidRPr="00B76918">
        <w:rPr>
          <w:sz w:val="22"/>
          <w:szCs w:val="22"/>
        </w:rPr>
        <w:t>,</w:t>
      </w:r>
      <w:r w:rsidRPr="00B76918">
        <w:rPr>
          <w:sz w:val="22"/>
          <w:szCs w:val="22"/>
        </w:rPr>
        <w:t xml:space="preserve"> R. </w:t>
      </w:r>
      <w:r w:rsidR="003941A8" w:rsidRPr="00B76918">
        <w:rPr>
          <w:sz w:val="22"/>
          <w:szCs w:val="22"/>
        </w:rPr>
        <w:t>(</w:t>
      </w:r>
      <w:r w:rsidRPr="00B76918">
        <w:rPr>
          <w:sz w:val="22"/>
          <w:szCs w:val="22"/>
        </w:rPr>
        <w:t>2018</w:t>
      </w:r>
      <w:r w:rsidR="003941A8" w:rsidRPr="00B76918">
        <w:rPr>
          <w:sz w:val="22"/>
          <w:szCs w:val="22"/>
        </w:rPr>
        <w:t>)</w:t>
      </w:r>
      <w:r w:rsidRPr="00B76918">
        <w:rPr>
          <w:sz w:val="22"/>
          <w:szCs w:val="22"/>
        </w:rPr>
        <w:t xml:space="preserve">. </w:t>
      </w:r>
      <w:r w:rsidRPr="00B76918">
        <w:rPr>
          <w:i/>
          <w:sz w:val="22"/>
          <w:szCs w:val="22"/>
        </w:rPr>
        <w:t xml:space="preserve">Hubungan Konseling Dan Dukungan Keluarga Terhadap Kepatuhan Ibu Hamil Mengkonsumsi </w:t>
      </w:r>
      <w:r w:rsidR="004236B3" w:rsidRPr="00B76918">
        <w:rPr>
          <w:i/>
          <w:sz w:val="22"/>
          <w:szCs w:val="22"/>
        </w:rPr>
        <w:t>Tablet Fe</w:t>
      </w:r>
      <w:r w:rsidRPr="00B76918">
        <w:rPr>
          <w:sz w:val="22"/>
          <w:szCs w:val="22"/>
        </w:rPr>
        <w:t xml:space="preserve">. Jurnal Endurance 3(1) Februari 2018 (112-120) Kopertis Wilayah X 112. </w:t>
      </w:r>
    </w:p>
    <w:p w:rsidR="00C33BC1" w:rsidRPr="00B76918" w:rsidRDefault="00C33BC1" w:rsidP="00D714C2">
      <w:pPr>
        <w:ind w:left="709" w:right="4" w:hanging="709"/>
        <w:jc w:val="both"/>
        <w:rPr>
          <w:rFonts w:ascii="TimesNewRomanPS-BoldMT" w:hAnsi="TimesNewRomanPS-BoldMT"/>
          <w:b/>
          <w:bCs/>
          <w:color w:val="000000"/>
          <w:sz w:val="22"/>
          <w:szCs w:val="22"/>
        </w:rPr>
      </w:pPr>
    </w:p>
    <w:p w:rsidR="009C0D1C" w:rsidRPr="00B76918" w:rsidRDefault="009C0D1C" w:rsidP="009C0D1C">
      <w:pPr>
        <w:ind w:left="709" w:right="4" w:hanging="709"/>
        <w:jc w:val="both"/>
        <w:rPr>
          <w:sz w:val="22"/>
          <w:szCs w:val="22"/>
        </w:rPr>
      </w:pPr>
      <w:r w:rsidRPr="00B76918">
        <w:rPr>
          <w:color w:val="000000"/>
          <w:sz w:val="22"/>
          <w:szCs w:val="22"/>
        </w:rPr>
        <w:t>Kemenkes</w:t>
      </w:r>
      <w:r w:rsidRPr="00B76918">
        <w:rPr>
          <w:sz w:val="22"/>
          <w:szCs w:val="22"/>
        </w:rPr>
        <w:t xml:space="preserve"> RI</w:t>
      </w:r>
      <w:r w:rsidR="003941A8" w:rsidRPr="00B76918">
        <w:rPr>
          <w:sz w:val="22"/>
          <w:szCs w:val="22"/>
        </w:rPr>
        <w:t>.</w:t>
      </w:r>
      <w:r w:rsidRPr="00B76918">
        <w:rPr>
          <w:sz w:val="22"/>
          <w:szCs w:val="22"/>
        </w:rPr>
        <w:t xml:space="preserve"> </w:t>
      </w:r>
      <w:r w:rsidR="003941A8" w:rsidRPr="00B76918">
        <w:rPr>
          <w:sz w:val="22"/>
          <w:szCs w:val="22"/>
        </w:rPr>
        <w:t>(</w:t>
      </w:r>
      <w:r w:rsidRPr="00B76918">
        <w:rPr>
          <w:sz w:val="22"/>
          <w:szCs w:val="22"/>
        </w:rPr>
        <w:t>2016</w:t>
      </w:r>
      <w:r w:rsidR="003941A8" w:rsidRPr="00B76918">
        <w:rPr>
          <w:sz w:val="22"/>
          <w:szCs w:val="22"/>
        </w:rPr>
        <w:t>)</w:t>
      </w:r>
      <w:r w:rsidRPr="00B76918">
        <w:rPr>
          <w:sz w:val="22"/>
          <w:szCs w:val="22"/>
        </w:rPr>
        <w:t xml:space="preserve">. </w:t>
      </w:r>
      <w:r w:rsidRPr="00B76918">
        <w:rPr>
          <w:i/>
          <w:sz w:val="22"/>
          <w:szCs w:val="22"/>
        </w:rPr>
        <w:t xml:space="preserve">Pedoman Pencegahan dan Penanggulangan Anemia pada Remaja Putri dan Wanita Usia Subur (WUS). </w:t>
      </w:r>
      <w:r w:rsidRPr="00B76918">
        <w:rPr>
          <w:sz w:val="22"/>
          <w:szCs w:val="22"/>
        </w:rPr>
        <w:t>Dirjen Bina Gizi dan Kesehatan Ibu dan Anak, Jakarta.</w:t>
      </w:r>
    </w:p>
    <w:p w:rsidR="009C0D1C" w:rsidRPr="00B76918" w:rsidRDefault="009C0D1C" w:rsidP="00D714C2">
      <w:pPr>
        <w:ind w:left="709" w:right="4" w:hanging="709"/>
        <w:jc w:val="both"/>
        <w:rPr>
          <w:sz w:val="22"/>
          <w:szCs w:val="22"/>
        </w:rPr>
      </w:pPr>
    </w:p>
    <w:p w:rsidR="00DB4683" w:rsidRPr="00B76918" w:rsidRDefault="00DB4683" w:rsidP="00D714C2">
      <w:pPr>
        <w:ind w:left="709" w:right="4" w:hanging="709"/>
        <w:jc w:val="both"/>
        <w:rPr>
          <w:sz w:val="22"/>
          <w:szCs w:val="22"/>
        </w:rPr>
      </w:pPr>
      <w:r w:rsidRPr="00B76918">
        <w:rPr>
          <w:sz w:val="22"/>
          <w:szCs w:val="22"/>
        </w:rPr>
        <w:t>Kemenkes RI</w:t>
      </w:r>
      <w:r w:rsidR="003941A8" w:rsidRPr="00B76918">
        <w:rPr>
          <w:sz w:val="22"/>
          <w:szCs w:val="22"/>
        </w:rPr>
        <w:t>.</w:t>
      </w:r>
      <w:r w:rsidRPr="00B76918">
        <w:rPr>
          <w:sz w:val="22"/>
          <w:szCs w:val="22"/>
        </w:rPr>
        <w:t xml:space="preserve"> </w:t>
      </w:r>
      <w:r w:rsidR="003941A8" w:rsidRPr="00B76918">
        <w:rPr>
          <w:sz w:val="22"/>
          <w:szCs w:val="22"/>
        </w:rPr>
        <w:t>(</w:t>
      </w:r>
      <w:r w:rsidRPr="00B76918">
        <w:rPr>
          <w:sz w:val="22"/>
          <w:szCs w:val="22"/>
        </w:rPr>
        <w:t>2018</w:t>
      </w:r>
      <w:r w:rsidR="003941A8" w:rsidRPr="00B76918">
        <w:rPr>
          <w:sz w:val="22"/>
          <w:szCs w:val="22"/>
        </w:rPr>
        <w:t>)</w:t>
      </w:r>
      <w:r w:rsidRPr="00B76918">
        <w:rPr>
          <w:sz w:val="22"/>
          <w:szCs w:val="22"/>
        </w:rPr>
        <w:t xml:space="preserve">. </w:t>
      </w:r>
      <w:r w:rsidRPr="00B76918">
        <w:rPr>
          <w:i/>
          <w:sz w:val="22"/>
          <w:szCs w:val="22"/>
        </w:rPr>
        <w:t>Hasil Riset Utama Riskesdas 2018</w:t>
      </w:r>
      <w:r w:rsidRPr="00B76918">
        <w:rPr>
          <w:sz w:val="22"/>
          <w:szCs w:val="22"/>
        </w:rPr>
        <w:t>. http://www.kemeneksri. go.id. diakses 10 Maret 2019.</w:t>
      </w:r>
    </w:p>
    <w:p w:rsidR="005520E4" w:rsidRPr="00B76918" w:rsidRDefault="005520E4" w:rsidP="00497D3C">
      <w:pPr>
        <w:ind w:left="709" w:right="4" w:hanging="709"/>
        <w:rPr>
          <w:sz w:val="22"/>
          <w:szCs w:val="22"/>
        </w:rPr>
      </w:pPr>
    </w:p>
    <w:p w:rsidR="00A91C2A" w:rsidRPr="00B76918" w:rsidRDefault="00C33BC1" w:rsidP="00D714C2">
      <w:pPr>
        <w:ind w:left="709" w:right="4" w:hanging="709"/>
        <w:jc w:val="both"/>
        <w:rPr>
          <w:color w:val="000000"/>
          <w:sz w:val="22"/>
          <w:szCs w:val="22"/>
        </w:rPr>
      </w:pPr>
      <w:r w:rsidRPr="00B76918">
        <w:rPr>
          <w:sz w:val="22"/>
          <w:szCs w:val="22"/>
        </w:rPr>
        <w:t>Manuaba,</w:t>
      </w:r>
      <w:r w:rsidR="003941A8" w:rsidRPr="00B76918">
        <w:rPr>
          <w:sz w:val="22"/>
          <w:szCs w:val="22"/>
        </w:rPr>
        <w:t xml:space="preserve"> IBG.</w:t>
      </w:r>
      <w:r w:rsidRPr="00B76918">
        <w:rPr>
          <w:sz w:val="22"/>
          <w:szCs w:val="22"/>
        </w:rPr>
        <w:t xml:space="preserve"> </w:t>
      </w:r>
      <w:r w:rsidR="003941A8" w:rsidRPr="00B76918">
        <w:rPr>
          <w:sz w:val="22"/>
          <w:szCs w:val="22"/>
        </w:rPr>
        <w:t>(</w:t>
      </w:r>
      <w:r w:rsidRPr="00B76918">
        <w:rPr>
          <w:sz w:val="22"/>
          <w:szCs w:val="22"/>
        </w:rPr>
        <w:t>2017</w:t>
      </w:r>
      <w:r w:rsidR="003941A8" w:rsidRPr="00B76918">
        <w:rPr>
          <w:sz w:val="22"/>
          <w:szCs w:val="22"/>
        </w:rPr>
        <w:t>)</w:t>
      </w:r>
      <w:r w:rsidR="00A91C2A" w:rsidRPr="00B76918">
        <w:rPr>
          <w:color w:val="000000"/>
          <w:sz w:val="22"/>
          <w:szCs w:val="22"/>
        </w:rPr>
        <w:t xml:space="preserve">. </w:t>
      </w:r>
      <w:r w:rsidR="00A91C2A" w:rsidRPr="00B76918">
        <w:rPr>
          <w:i/>
          <w:color w:val="000000"/>
          <w:sz w:val="22"/>
          <w:szCs w:val="22"/>
        </w:rPr>
        <w:t>Ilmu Kebidanan, Penyakit Kandungan dan Pendidikan Keluarga Berencan Untuk Pendidikan Bidan</w:t>
      </w:r>
      <w:r w:rsidR="00A91C2A" w:rsidRPr="00B76918">
        <w:rPr>
          <w:color w:val="000000"/>
          <w:sz w:val="22"/>
          <w:szCs w:val="22"/>
        </w:rPr>
        <w:t>. EGC, Jakarta.</w:t>
      </w:r>
    </w:p>
    <w:p w:rsidR="00524A1E" w:rsidRPr="00B76918" w:rsidRDefault="00524A1E" w:rsidP="00D714C2">
      <w:pPr>
        <w:ind w:left="709" w:right="4" w:hanging="709"/>
        <w:jc w:val="both"/>
        <w:rPr>
          <w:color w:val="000000"/>
          <w:sz w:val="22"/>
          <w:szCs w:val="22"/>
        </w:rPr>
      </w:pPr>
    </w:p>
    <w:p w:rsidR="00DB4683" w:rsidRPr="00B76918" w:rsidRDefault="00DB4683" w:rsidP="00D714C2">
      <w:pPr>
        <w:ind w:left="709" w:right="4" w:hanging="709"/>
        <w:jc w:val="both"/>
        <w:rPr>
          <w:sz w:val="22"/>
          <w:szCs w:val="22"/>
        </w:rPr>
      </w:pPr>
      <w:r w:rsidRPr="00B76918">
        <w:rPr>
          <w:sz w:val="22"/>
          <w:szCs w:val="22"/>
        </w:rPr>
        <w:t>Maryam</w:t>
      </w:r>
      <w:r w:rsidR="003941A8" w:rsidRPr="00B76918">
        <w:rPr>
          <w:sz w:val="22"/>
          <w:szCs w:val="22"/>
        </w:rPr>
        <w:t>,</w:t>
      </w:r>
      <w:r w:rsidRPr="00B76918">
        <w:rPr>
          <w:sz w:val="22"/>
          <w:szCs w:val="22"/>
        </w:rPr>
        <w:t xml:space="preserve"> S</w:t>
      </w:r>
      <w:r w:rsidR="003941A8" w:rsidRPr="00B76918">
        <w:rPr>
          <w:sz w:val="22"/>
          <w:szCs w:val="22"/>
        </w:rPr>
        <w:t>.</w:t>
      </w:r>
      <w:r w:rsidRPr="00B76918">
        <w:rPr>
          <w:sz w:val="22"/>
          <w:szCs w:val="22"/>
        </w:rPr>
        <w:t xml:space="preserve"> </w:t>
      </w:r>
      <w:r w:rsidR="003941A8" w:rsidRPr="00B76918">
        <w:rPr>
          <w:sz w:val="22"/>
          <w:szCs w:val="22"/>
        </w:rPr>
        <w:t>(</w:t>
      </w:r>
      <w:r w:rsidRPr="00B76918">
        <w:rPr>
          <w:sz w:val="22"/>
          <w:szCs w:val="22"/>
        </w:rPr>
        <w:t>2014</w:t>
      </w:r>
      <w:r w:rsidR="003941A8" w:rsidRPr="00B76918">
        <w:rPr>
          <w:sz w:val="22"/>
          <w:szCs w:val="22"/>
        </w:rPr>
        <w:t>)</w:t>
      </w:r>
      <w:r w:rsidRPr="00B76918">
        <w:rPr>
          <w:sz w:val="22"/>
          <w:szCs w:val="22"/>
        </w:rPr>
        <w:t xml:space="preserve">. </w:t>
      </w:r>
      <w:r w:rsidRPr="00B76918">
        <w:rPr>
          <w:i/>
          <w:sz w:val="22"/>
          <w:szCs w:val="22"/>
        </w:rPr>
        <w:t>Promosi Kesehatan</w:t>
      </w:r>
      <w:r w:rsidRPr="00B76918">
        <w:rPr>
          <w:sz w:val="22"/>
          <w:szCs w:val="22"/>
        </w:rPr>
        <w:t>. EGC, Jakarta.</w:t>
      </w:r>
    </w:p>
    <w:p w:rsidR="00E77C19" w:rsidRPr="00B76918" w:rsidRDefault="00E77C19" w:rsidP="00D714C2">
      <w:pPr>
        <w:ind w:left="709" w:right="4" w:hanging="709"/>
        <w:jc w:val="both"/>
        <w:rPr>
          <w:sz w:val="22"/>
          <w:szCs w:val="22"/>
        </w:rPr>
      </w:pPr>
    </w:p>
    <w:p w:rsidR="00E77C19" w:rsidRDefault="00E77C19" w:rsidP="00D714C2">
      <w:pPr>
        <w:ind w:left="709" w:right="4" w:hanging="709"/>
        <w:jc w:val="both"/>
        <w:rPr>
          <w:sz w:val="22"/>
          <w:szCs w:val="22"/>
        </w:rPr>
      </w:pPr>
      <w:r w:rsidRPr="00B76918">
        <w:rPr>
          <w:sz w:val="22"/>
          <w:szCs w:val="22"/>
        </w:rPr>
        <w:t xml:space="preserve">Marufah, A. A. </w:t>
      </w:r>
      <w:r w:rsidR="003941A8" w:rsidRPr="00B76918">
        <w:rPr>
          <w:sz w:val="22"/>
          <w:szCs w:val="22"/>
        </w:rPr>
        <w:t>(</w:t>
      </w:r>
      <w:r w:rsidRPr="00B76918">
        <w:rPr>
          <w:sz w:val="22"/>
          <w:szCs w:val="22"/>
        </w:rPr>
        <w:t>2015</w:t>
      </w:r>
      <w:r w:rsidR="003941A8" w:rsidRPr="00B76918">
        <w:rPr>
          <w:sz w:val="22"/>
          <w:szCs w:val="22"/>
        </w:rPr>
        <w:t>)</w:t>
      </w:r>
      <w:r w:rsidRPr="00B76918">
        <w:rPr>
          <w:sz w:val="22"/>
          <w:szCs w:val="22"/>
        </w:rPr>
        <w:t xml:space="preserve">. </w:t>
      </w:r>
      <w:r w:rsidRPr="00B76918">
        <w:rPr>
          <w:i/>
          <w:sz w:val="22"/>
          <w:szCs w:val="22"/>
        </w:rPr>
        <w:t xml:space="preserve">Hubungan Motivasi Ibu Hamil Dengan Kepatuhan Mengkonsumsi </w:t>
      </w:r>
      <w:r w:rsidR="004236B3" w:rsidRPr="00B76918">
        <w:rPr>
          <w:i/>
          <w:sz w:val="22"/>
          <w:szCs w:val="22"/>
        </w:rPr>
        <w:t>Tablet Fe</w:t>
      </w:r>
      <w:r w:rsidR="007A0138" w:rsidRPr="00B76918">
        <w:rPr>
          <w:i/>
          <w:sz w:val="22"/>
          <w:szCs w:val="22"/>
        </w:rPr>
        <w:t xml:space="preserve"> </w:t>
      </w:r>
      <w:r w:rsidRPr="00B76918">
        <w:rPr>
          <w:i/>
          <w:sz w:val="22"/>
          <w:szCs w:val="22"/>
        </w:rPr>
        <w:t xml:space="preserve">(fe) di </w:t>
      </w:r>
      <w:r w:rsidR="007A0138" w:rsidRPr="00B76918">
        <w:rPr>
          <w:i/>
          <w:sz w:val="22"/>
          <w:szCs w:val="22"/>
        </w:rPr>
        <w:t>Kelurahan Gebang Kecamatan Patrang Kabupaten Jember</w:t>
      </w:r>
      <w:r w:rsidRPr="00B76918">
        <w:rPr>
          <w:sz w:val="22"/>
          <w:szCs w:val="22"/>
        </w:rPr>
        <w:t xml:space="preserve">. </w:t>
      </w:r>
      <w:r w:rsidR="007A0138" w:rsidRPr="00B76918">
        <w:rPr>
          <w:sz w:val="22"/>
          <w:szCs w:val="22"/>
        </w:rPr>
        <w:t xml:space="preserve">Program Studi Ilmu Keperawatan Universitas Jember. </w:t>
      </w:r>
    </w:p>
    <w:p w:rsidR="00B76918" w:rsidRPr="00B76918" w:rsidRDefault="00B76918" w:rsidP="00D714C2">
      <w:pPr>
        <w:ind w:left="709" w:right="4" w:hanging="709"/>
        <w:jc w:val="both"/>
        <w:rPr>
          <w:sz w:val="22"/>
          <w:szCs w:val="22"/>
        </w:rPr>
      </w:pPr>
    </w:p>
    <w:p w:rsidR="00A91C2A" w:rsidRPr="00B76918" w:rsidRDefault="00A91C2A" w:rsidP="00D714C2">
      <w:pPr>
        <w:ind w:left="709" w:right="4" w:hanging="709"/>
        <w:jc w:val="both"/>
        <w:rPr>
          <w:color w:val="000000"/>
          <w:sz w:val="22"/>
          <w:szCs w:val="22"/>
        </w:rPr>
      </w:pPr>
    </w:p>
    <w:p w:rsidR="00D00966" w:rsidRDefault="00DB4683" w:rsidP="00D9127F">
      <w:pPr>
        <w:ind w:left="709" w:right="4" w:hanging="709"/>
        <w:jc w:val="both"/>
        <w:rPr>
          <w:color w:val="000000"/>
          <w:sz w:val="22"/>
          <w:szCs w:val="22"/>
        </w:rPr>
      </w:pPr>
      <w:r w:rsidRPr="00B76918">
        <w:rPr>
          <w:color w:val="000000"/>
          <w:sz w:val="22"/>
          <w:szCs w:val="22"/>
        </w:rPr>
        <w:lastRenderedPageBreak/>
        <w:t>Naafi</w:t>
      </w:r>
      <w:r w:rsidR="003941A8" w:rsidRPr="00B76918">
        <w:rPr>
          <w:color w:val="000000"/>
          <w:sz w:val="22"/>
          <w:szCs w:val="22"/>
        </w:rPr>
        <w:t>,</w:t>
      </w:r>
      <w:r w:rsidRPr="00B76918">
        <w:rPr>
          <w:color w:val="000000"/>
          <w:sz w:val="22"/>
          <w:szCs w:val="22"/>
        </w:rPr>
        <w:t xml:space="preserve"> </w:t>
      </w:r>
      <w:r w:rsidRPr="00B76918">
        <w:rPr>
          <w:sz w:val="22"/>
          <w:szCs w:val="22"/>
        </w:rPr>
        <w:t>A</w:t>
      </w:r>
      <w:r w:rsidR="003941A8" w:rsidRPr="00B76918">
        <w:rPr>
          <w:sz w:val="22"/>
          <w:szCs w:val="22"/>
        </w:rPr>
        <w:t xml:space="preserve"> . </w:t>
      </w:r>
      <w:r w:rsidRPr="00B76918">
        <w:rPr>
          <w:sz w:val="22"/>
          <w:szCs w:val="22"/>
        </w:rPr>
        <w:t>M</w:t>
      </w:r>
      <w:r w:rsidR="003941A8" w:rsidRPr="00B76918">
        <w:rPr>
          <w:sz w:val="22"/>
          <w:szCs w:val="22"/>
        </w:rPr>
        <w:t>.</w:t>
      </w:r>
      <w:r w:rsidRPr="00B76918">
        <w:rPr>
          <w:color w:val="000000"/>
          <w:sz w:val="22"/>
          <w:szCs w:val="22"/>
        </w:rPr>
        <w:t xml:space="preserve"> </w:t>
      </w:r>
      <w:r w:rsidR="003941A8" w:rsidRPr="00B76918">
        <w:rPr>
          <w:color w:val="000000"/>
          <w:sz w:val="22"/>
          <w:szCs w:val="22"/>
        </w:rPr>
        <w:t>(</w:t>
      </w:r>
      <w:r w:rsidRPr="00B76918">
        <w:rPr>
          <w:color w:val="000000"/>
          <w:sz w:val="22"/>
          <w:szCs w:val="22"/>
        </w:rPr>
        <w:t>2016</w:t>
      </w:r>
      <w:r w:rsidR="003941A8" w:rsidRPr="00B76918">
        <w:rPr>
          <w:color w:val="000000"/>
          <w:sz w:val="22"/>
          <w:szCs w:val="22"/>
        </w:rPr>
        <w:t>)</w:t>
      </w:r>
      <w:r w:rsidRPr="00B76918">
        <w:rPr>
          <w:color w:val="000000"/>
          <w:sz w:val="22"/>
          <w:szCs w:val="22"/>
        </w:rPr>
        <w:t xml:space="preserve">. </w:t>
      </w:r>
      <w:r w:rsidRPr="00B76918">
        <w:rPr>
          <w:bCs/>
          <w:i/>
          <w:color w:val="000000"/>
          <w:sz w:val="22"/>
          <w:szCs w:val="22"/>
        </w:rPr>
        <w:t>Kepatuhan Minum Obat Pasien Rawat Jalan Skizofrenia di Rumah Sakit Jiwa Prof. Dr. Soerojo Magelang</w:t>
      </w:r>
      <w:r w:rsidRPr="00B76918">
        <w:rPr>
          <w:bCs/>
          <w:color w:val="000000"/>
          <w:sz w:val="22"/>
          <w:szCs w:val="22"/>
        </w:rPr>
        <w:t xml:space="preserve">. </w:t>
      </w:r>
      <w:r w:rsidR="00271E8D" w:rsidRPr="00B76918">
        <w:rPr>
          <w:color w:val="000000"/>
          <w:sz w:val="22"/>
          <w:szCs w:val="22"/>
        </w:rPr>
        <w:t>Kartika-Jurnal Ilmiah Farmasi</w:t>
      </w:r>
      <w:r w:rsidRPr="00B76918">
        <w:rPr>
          <w:color w:val="000000"/>
          <w:sz w:val="22"/>
          <w:szCs w:val="22"/>
        </w:rPr>
        <w:t>, Des 2016, 4(2), 7-12 7 p-ISSN 2354-6565 /e-ISSN 2502-3438</w:t>
      </w:r>
      <w:r w:rsidR="00D65198" w:rsidRPr="00B76918">
        <w:rPr>
          <w:color w:val="000000"/>
          <w:sz w:val="22"/>
          <w:szCs w:val="22"/>
        </w:rPr>
        <w:t>.</w:t>
      </w:r>
    </w:p>
    <w:p w:rsidR="00B76918" w:rsidRPr="00B76918" w:rsidRDefault="00B76918" w:rsidP="00D9127F">
      <w:pPr>
        <w:ind w:left="709" w:right="4" w:hanging="709"/>
        <w:jc w:val="both"/>
        <w:rPr>
          <w:color w:val="000000"/>
          <w:sz w:val="22"/>
          <w:szCs w:val="22"/>
        </w:rPr>
      </w:pPr>
    </w:p>
    <w:p w:rsidR="00F01334" w:rsidRPr="00B76918" w:rsidRDefault="00F01334" w:rsidP="00D714C2">
      <w:pPr>
        <w:ind w:left="709" w:right="4" w:hanging="709"/>
        <w:jc w:val="both"/>
        <w:rPr>
          <w:sz w:val="22"/>
          <w:szCs w:val="22"/>
        </w:rPr>
      </w:pPr>
      <w:r w:rsidRPr="00B76918">
        <w:rPr>
          <w:sz w:val="22"/>
          <w:szCs w:val="22"/>
        </w:rPr>
        <w:t>Notoatmodjo</w:t>
      </w:r>
      <w:r w:rsidR="003941A8" w:rsidRPr="00B76918">
        <w:rPr>
          <w:sz w:val="22"/>
          <w:szCs w:val="22"/>
        </w:rPr>
        <w:t>, S.</w:t>
      </w:r>
      <w:r w:rsidRPr="00B76918">
        <w:rPr>
          <w:sz w:val="22"/>
          <w:szCs w:val="22"/>
        </w:rPr>
        <w:t xml:space="preserve"> </w:t>
      </w:r>
      <w:r w:rsidR="003941A8" w:rsidRPr="00B76918">
        <w:rPr>
          <w:sz w:val="22"/>
          <w:szCs w:val="22"/>
        </w:rPr>
        <w:t>(</w:t>
      </w:r>
      <w:r w:rsidRPr="00B76918">
        <w:rPr>
          <w:sz w:val="22"/>
          <w:szCs w:val="22"/>
        </w:rPr>
        <w:t>2012</w:t>
      </w:r>
      <w:r w:rsidR="003941A8" w:rsidRPr="00B76918">
        <w:rPr>
          <w:sz w:val="22"/>
          <w:szCs w:val="22"/>
        </w:rPr>
        <w:t>)</w:t>
      </w:r>
      <w:r w:rsidRPr="00B76918">
        <w:rPr>
          <w:sz w:val="22"/>
          <w:szCs w:val="22"/>
        </w:rPr>
        <w:t xml:space="preserve">. </w:t>
      </w:r>
      <w:r w:rsidRPr="00B76918">
        <w:rPr>
          <w:i/>
          <w:sz w:val="22"/>
          <w:szCs w:val="22"/>
        </w:rPr>
        <w:t>Metode Penelitian Kesehatan</w:t>
      </w:r>
      <w:r w:rsidRPr="00B76918">
        <w:rPr>
          <w:sz w:val="22"/>
          <w:szCs w:val="22"/>
        </w:rPr>
        <w:t>. Rineka Cipta, Jakarta.</w:t>
      </w:r>
    </w:p>
    <w:p w:rsidR="00F01334" w:rsidRPr="00B76918" w:rsidRDefault="00F01334" w:rsidP="00D714C2">
      <w:pPr>
        <w:ind w:left="709" w:right="4" w:hanging="709"/>
        <w:jc w:val="both"/>
        <w:rPr>
          <w:sz w:val="22"/>
          <w:szCs w:val="22"/>
        </w:rPr>
      </w:pPr>
    </w:p>
    <w:p w:rsidR="00A91C2A" w:rsidRPr="00B76918" w:rsidRDefault="00C33BC1" w:rsidP="00D714C2">
      <w:pPr>
        <w:ind w:left="709" w:right="4" w:hanging="709"/>
        <w:jc w:val="both"/>
        <w:rPr>
          <w:sz w:val="22"/>
          <w:szCs w:val="22"/>
        </w:rPr>
      </w:pPr>
      <w:r w:rsidRPr="00B76918">
        <w:rPr>
          <w:sz w:val="22"/>
          <w:szCs w:val="22"/>
        </w:rPr>
        <w:t>Prawirohardjo</w:t>
      </w:r>
      <w:r w:rsidR="003941A8" w:rsidRPr="00B76918">
        <w:rPr>
          <w:sz w:val="22"/>
          <w:szCs w:val="22"/>
        </w:rPr>
        <w:t>, S.</w:t>
      </w:r>
      <w:r w:rsidRPr="00B76918">
        <w:rPr>
          <w:sz w:val="22"/>
          <w:szCs w:val="22"/>
        </w:rPr>
        <w:t xml:space="preserve"> </w:t>
      </w:r>
      <w:r w:rsidR="003941A8" w:rsidRPr="00B76918">
        <w:rPr>
          <w:sz w:val="22"/>
          <w:szCs w:val="22"/>
        </w:rPr>
        <w:t>(</w:t>
      </w:r>
      <w:r w:rsidRPr="00B76918">
        <w:rPr>
          <w:sz w:val="22"/>
          <w:szCs w:val="22"/>
        </w:rPr>
        <w:t>2018</w:t>
      </w:r>
      <w:r w:rsidR="003941A8" w:rsidRPr="00B76918">
        <w:rPr>
          <w:sz w:val="22"/>
          <w:szCs w:val="22"/>
        </w:rPr>
        <w:t>)</w:t>
      </w:r>
      <w:r w:rsidR="00A91C2A" w:rsidRPr="00B76918">
        <w:rPr>
          <w:sz w:val="22"/>
          <w:szCs w:val="22"/>
        </w:rPr>
        <w:t xml:space="preserve">. </w:t>
      </w:r>
      <w:r w:rsidR="00A91C2A" w:rsidRPr="00B76918">
        <w:rPr>
          <w:i/>
          <w:sz w:val="22"/>
          <w:szCs w:val="22"/>
        </w:rPr>
        <w:t>Ilmu Kebidanan</w:t>
      </w:r>
      <w:r w:rsidR="00A91C2A" w:rsidRPr="00B76918">
        <w:rPr>
          <w:sz w:val="22"/>
          <w:szCs w:val="22"/>
        </w:rPr>
        <w:t>. YBP-SP, Jakarta.</w:t>
      </w:r>
    </w:p>
    <w:p w:rsidR="00A91C2A" w:rsidRPr="00B76918" w:rsidRDefault="00A91C2A" w:rsidP="00D714C2">
      <w:pPr>
        <w:ind w:left="709" w:right="4" w:hanging="709"/>
        <w:jc w:val="both"/>
        <w:rPr>
          <w:sz w:val="22"/>
          <w:szCs w:val="22"/>
        </w:rPr>
      </w:pPr>
    </w:p>
    <w:p w:rsidR="00F01334" w:rsidRPr="00B76918" w:rsidRDefault="00F01334" w:rsidP="00D714C2">
      <w:pPr>
        <w:ind w:left="709" w:right="4" w:hanging="709"/>
        <w:jc w:val="both"/>
        <w:rPr>
          <w:sz w:val="22"/>
          <w:szCs w:val="22"/>
        </w:rPr>
      </w:pPr>
      <w:r w:rsidRPr="00B76918">
        <w:rPr>
          <w:sz w:val="22"/>
          <w:szCs w:val="22"/>
        </w:rPr>
        <w:t>Prayoto</w:t>
      </w:r>
      <w:r w:rsidR="003941A8" w:rsidRPr="00B76918">
        <w:rPr>
          <w:sz w:val="22"/>
          <w:szCs w:val="22"/>
        </w:rPr>
        <w:t>.</w:t>
      </w:r>
      <w:r w:rsidRPr="00B76918">
        <w:rPr>
          <w:sz w:val="22"/>
          <w:szCs w:val="22"/>
        </w:rPr>
        <w:t xml:space="preserve"> </w:t>
      </w:r>
      <w:r w:rsidR="003941A8" w:rsidRPr="00B76918">
        <w:rPr>
          <w:sz w:val="22"/>
          <w:szCs w:val="22"/>
        </w:rPr>
        <w:t>(</w:t>
      </w:r>
      <w:r w:rsidRPr="00B76918">
        <w:rPr>
          <w:sz w:val="22"/>
          <w:szCs w:val="22"/>
        </w:rPr>
        <w:t>2014</w:t>
      </w:r>
      <w:r w:rsidR="003941A8" w:rsidRPr="00B76918">
        <w:rPr>
          <w:sz w:val="22"/>
          <w:szCs w:val="22"/>
        </w:rPr>
        <w:t>)</w:t>
      </w:r>
      <w:r w:rsidRPr="00B76918">
        <w:rPr>
          <w:sz w:val="22"/>
          <w:szCs w:val="22"/>
        </w:rPr>
        <w:t xml:space="preserve">. </w:t>
      </w:r>
      <w:r w:rsidRPr="00B76918">
        <w:rPr>
          <w:i/>
          <w:sz w:val="22"/>
          <w:szCs w:val="22"/>
        </w:rPr>
        <w:t xml:space="preserve">Teori, Sikap &amp; Perilaku dalam Kesehatan dilengkapi contoh kuesioner. </w:t>
      </w:r>
      <w:r w:rsidRPr="00B76918">
        <w:rPr>
          <w:sz w:val="22"/>
          <w:szCs w:val="22"/>
        </w:rPr>
        <w:t xml:space="preserve">Nuha Medika, Yogyakarta. </w:t>
      </w:r>
    </w:p>
    <w:p w:rsidR="00F01334" w:rsidRPr="00B76918" w:rsidRDefault="00F01334" w:rsidP="00D714C2">
      <w:pPr>
        <w:ind w:left="709" w:right="4" w:hanging="709"/>
        <w:jc w:val="both"/>
        <w:rPr>
          <w:sz w:val="22"/>
          <w:szCs w:val="22"/>
        </w:rPr>
      </w:pPr>
    </w:p>
    <w:p w:rsidR="00E77C19" w:rsidRPr="00B76918" w:rsidRDefault="00E77C19" w:rsidP="00D714C2">
      <w:pPr>
        <w:ind w:left="709" w:right="4" w:hanging="709"/>
        <w:jc w:val="both"/>
        <w:rPr>
          <w:color w:val="000000" w:themeColor="text1"/>
          <w:sz w:val="22"/>
          <w:szCs w:val="22"/>
        </w:rPr>
      </w:pPr>
      <w:r w:rsidRPr="00B76918">
        <w:rPr>
          <w:color w:val="000000" w:themeColor="text1"/>
          <w:sz w:val="22"/>
          <w:szCs w:val="22"/>
        </w:rPr>
        <w:t>Rosady, S</w:t>
      </w:r>
      <w:r w:rsidR="003941A8" w:rsidRPr="00B76918">
        <w:rPr>
          <w:color w:val="000000" w:themeColor="text1"/>
          <w:sz w:val="22"/>
          <w:szCs w:val="22"/>
        </w:rPr>
        <w:t xml:space="preserve">. </w:t>
      </w:r>
      <w:r w:rsidRPr="00B76918">
        <w:rPr>
          <w:color w:val="000000" w:themeColor="text1"/>
          <w:sz w:val="22"/>
          <w:szCs w:val="22"/>
        </w:rPr>
        <w:t xml:space="preserve">A. (2016). </w:t>
      </w:r>
      <w:r w:rsidRPr="00B76918">
        <w:rPr>
          <w:i/>
          <w:color w:val="000000" w:themeColor="text1"/>
          <w:sz w:val="22"/>
          <w:szCs w:val="22"/>
        </w:rPr>
        <w:t>Pengetahuan Ibu Hamil Tentang Anemia Dan Kepatuhan Konsumsi Tablet Tambah Darah</w:t>
      </w:r>
      <w:r w:rsidRPr="00B76918">
        <w:rPr>
          <w:color w:val="000000" w:themeColor="text1"/>
          <w:sz w:val="22"/>
          <w:szCs w:val="22"/>
        </w:rPr>
        <w:t>. Media Gizi Pangan, Vol. XXII, Edisi 2, 2016.</w:t>
      </w:r>
    </w:p>
    <w:p w:rsidR="00E77C19" w:rsidRPr="00B76918" w:rsidRDefault="00E77C19" w:rsidP="00D714C2">
      <w:pPr>
        <w:ind w:left="709" w:right="4" w:hanging="709"/>
        <w:jc w:val="both"/>
        <w:rPr>
          <w:color w:val="000000" w:themeColor="text1"/>
          <w:sz w:val="22"/>
          <w:szCs w:val="22"/>
        </w:rPr>
      </w:pPr>
    </w:p>
    <w:p w:rsidR="00E77C19" w:rsidRPr="00B76918" w:rsidRDefault="00E77C19" w:rsidP="00D714C2">
      <w:pPr>
        <w:ind w:left="709" w:right="4" w:hanging="709"/>
        <w:jc w:val="both"/>
        <w:rPr>
          <w:color w:val="000000" w:themeColor="text1"/>
          <w:sz w:val="22"/>
          <w:szCs w:val="22"/>
        </w:rPr>
      </w:pPr>
      <w:r w:rsidRPr="00B76918">
        <w:rPr>
          <w:color w:val="000000" w:themeColor="text1"/>
          <w:sz w:val="22"/>
          <w:szCs w:val="22"/>
        </w:rPr>
        <w:t>Sarah</w:t>
      </w:r>
      <w:r w:rsidR="003941A8" w:rsidRPr="00B76918">
        <w:rPr>
          <w:color w:val="000000" w:themeColor="text1"/>
          <w:sz w:val="22"/>
          <w:szCs w:val="22"/>
        </w:rPr>
        <w:t>,</w:t>
      </w:r>
      <w:r w:rsidRPr="00B76918">
        <w:rPr>
          <w:color w:val="000000" w:themeColor="text1"/>
          <w:sz w:val="22"/>
          <w:szCs w:val="22"/>
        </w:rPr>
        <w:t xml:space="preserve"> M</w:t>
      </w:r>
      <w:r w:rsidR="003941A8" w:rsidRPr="00B76918">
        <w:rPr>
          <w:color w:val="000000" w:themeColor="text1"/>
          <w:sz w:val="22"/>
          <w:szCs w:val="22"/>
        </w:rPr>
        <w:t xml:space="preserve">. </w:t>
      </w:r>
      <w:r w:rsidRPr="00B76918">
        <w:rPr>
          <w:color w:val="000000" w:themeColor="text1"/>
          <w:sz w:val="22"/>
          <w:szCs w:val="22"/>
        </w:rPr>
        <w:t xml:space="preserve">A. (2018). </w:t>
      </w:r>
      <w:r w:rsidRPr="00B76918">
        <w:rPr>
          <w:i/>
          <w:color w:val="000000" w:themeColor="text1"/>
          <w:sz w:val="22"/>
          <w:szCs w:val="22"/>
        </w:rPr>
        <w:t>Gambaran Tingkat Pengetahuan dan Mengonsumsi Tablet Sulfas Ferosus (Fe) di Puskesmas Tlogosari Kulon Semarang</w:t>
      </w:r>
      <w:r w:rsidRPr="00B76918">
        <w:rPr>
          <w:color w:val="000000" w:themeColor="text1"/>
          <w:sz w:val="22"/>
          <w:szCs w:val="22"/>
        </w:rPr>
        <w:t>. Jurnal Kebidanan Panti Wilasa. Volume 3 (1).</w:t>
      </w:r>
    </w:p>
    <w:p w:rsidR="00E77C19" w:rsidRPr="00B76918" w:rsidRDefault="00E77C19" w:rsidP="00D714C2">
      <w:pPr>
        <w:ind w:left="709" w:right="4" w:hanging="709"/>
        <w:jc w:val="both"/>
        <w:rPr>
          <w:color w:val="000000"/>
          <w:sz w:val="22"/>
          <w:szCs w:val="22"/>
        </w:rPr>
      </w:pPr>
    </w:p>
    <w:p w:rsidR="00C33BC1" w:rsidRPr="00B76918" w:rsidRDefault="00C33BC1" w:rsidP="00D714C2">
      <w:pPr>
        <w:ind w:left="709" w:right="4" w:hanging="709"/>
        <w:jc w:val="both"/>
        <w:rPr>
          <w:color w:val="000000"/>
          <w:sz w:val="22"/>
          <w:szCs w:val="22"/>
        </w:rPr>
      </w:pPr>
      <w:r w:rsidRPr="00B76918">
        <w:rPr>
          <w:color w:val="000000"/>
          <w:sz w:val="22"/>
          <w:szCs w:val="22"/>
        </w:rPr>
        <w:t>Shofiana</w:t>
      </w:r>
      <w:r w:rsidR="003941A8" w:rsidRPr="00B76918">
        <w:rPr>
          <w:color w:val="000000"/>
          <w:sz w:val="22"/>
          <w:szCs w:val="22"/>
        </w:rPr>
        <w:t>,</w:t>
      </w:r>
      <w:r w:rsidRPr="00B76918">
        <w:rPr>
          <w:color w:val="000000"/>
          <w:sz w:val="22"/>
          <w:szCs w:val="22"/>
        </w:rPr>
        <w:t xml:space="preserve"> F</w:t>
      </w:r>
      <w:r w:rsidR="003941A8" w:rsidRPr="00B76918">
        <w:rPr>
          <w:color w:val="000000"/>
          <w:sz w:val="22"/>
          <w:szCs w:val="22"/>
        </w:rPr>
        <w:t xml:space="preserve"> . </w:t>
      </w:r>
      <w:r w:rsidRPr="00B76918">
        <w:rPr>
          <w:color w:val="000000"/>
          <w:sz w:val="22"/>
          <w:szCs w:val="22"/>
        </w:rPr>
        <w:t>I</w:t>
      </w:r>
      <w:r w:rsidR="003941A8" w:rsidRPr="00B76918">
        <w:rPr>
          <w:color w:val="000000"/>
          <w:sz w:val="22"/>
          <w:szCs w:val="22"/>
        </w:rPr>
        <w:t>.</w:t>
      </w:r>
      <w:r w:rsidRPr="00B76918">
        <w:rPr>
          <w:color w:val="000000"/>
          <w:sz w:val="22"/>
          <w:szCs w:val="22"/>
        </w:rPr>
        <w:t xml:space="preserve"> </w:t>
      </w:r>
      <w:r w:rsidR="003941A8" w:rsidRPr="00B76918">
        <w:rPr>
          <w:color w:val="000000"/>
          <w:sz w:val="22"/>
          <w:szCs w:val="22"/>
        </w:rPr>
        <w:t>(</w:t>
      </w:r>
      <w:r w:rsidRPr="00B76918">
        <w:rPr>
          <w:color w:val="000000"/>
          <w:sz w:val="22"/>
          <w:szCs w:val="22"/>
        </w:rPr>
        <w:t>2018</w:t>
      </w:r>
      <w:r w:rsidR="003941A8" w:rsidRPr="00B76918">
        <w:rPr>
          <w:color w:val="000000"/>
          <w:sz w:val="22"/>
          <w:szCs w:val="22"/>
        </w:rPr>
        <w:t>)</w:t>
      </w:r>
      <w:r w:rsidRPr="00B76918">
        <w:rPr>
          <w:color w:val="000000"/>
          <w:sz w:val="22"/>
          <w:szCs w:val="22"/>
        </w:rPr>
        <w:t xml:space="preserve">. </w:t>
      </w:r>
      <w:r w:rsidRPr="00B76918">
        <w:rPr>
          <w:i/>
          <w:color w:val="000000"/>
          <w:sz w:val="22"/>
          <w:szCs w:val="22"/>
        </w:rPr>
        <w:t xml:space="preserve">Pengaruh Usia, Pendidikan, dan Pengetahuan Terhadap Konsumsi Tablet Tambah Darah pada </w:t>
      </w:r>
      <w:r w:rsidRPr="00B76918">
        <w:rPr>
          <w:i/>
          <w:color w:val="000000"/>
          <w:sz w:val="22"/>
          <w:szCs w:val="22"/>
        </w:rPr>
        <w:lastRenderedPageBreak/>
        <w:t>Ibu Hamil di Puskesmas Maron, Kabupaten Probolinggo</w:t>
      </w:r>
      <w:r w:rsidRPr="00B76918">
        <w:rPr>
          <w:color w:val="000000"/>
          <w:sz w:val="22"/>
          <w:szCs w:val="22"/>
        </w:rPr>
        <w:t>. 10.2473/amnt.v2i4.2018.356-363</w:t>
      </w:r>
    </w:p>
    <w:p w:rsidR="00630F75" w:rsidRPr="00B76918" w:rsidRDefault="00C33BC1" w:rsidP="00D714C2">
      <w:pPr>
        <w:ind w:left="709" w:right="4" w:hanging="709"/>
        <w:jc w:val="both"/>
        <w:rPr>
          <w:sz w:val="22"/>
          <w:szCs w:val="22"/>
        </w:rPr>
      </w:pPr>
      <w:r w:rsidRPr="00B76918">
        <w:rPr>
          <w:sz w:val="22"/>
          <w:szCs w:val="22"/>
        </w:rPr>
        <w:t xml:space="preserve"> </w:t>
      </w:r>
    </w:p>
    <w:p w:rsidR="00F01334" w:rsidRPr="00B76918" w:rsidRDefault="00F01334" w:rsidP="00D714C2">
      <w:pPr>
        <w:ind w:left="709" w:right="4" w:hanging="709"/>
        <w:jc w:val="both"/>
        <w:rPr>
          <w:sz w:val="22"/>
          <w:szCs w:val="22"/>
        </w:rPr>
      </w:pPr>
      <w:r w:rsidRPr="00B76918">
        <w:rPr>
          <w:sz w:val="22"/>
          <w:szCs w:val="22"/>
        </w:rPr>
        <w:t>Sugiyono</w:t>
      </w:r>
      <w:r w:rsidR="003941A8" w:rsidRPr="00B76918">
        <w:rPr>
          <w:sz w:val="22"/>
          <w:szCs w:val="22"/>
        </w:rPr>
        <w:t>.</w:t>
      </w:r>
      <w:r w:rsidRPr="00B76918">
        <w:rPr>
          <w:sz w:val="22"/>
          <w:szCs w:val="22"/>
        </w:rPr>
        <w:t xml:space="preserve"> </w:t>
      </w:r>
      <w:r w:rsidR="003941A8" w:rsidRPr="00B76918">
        <w:rPr>
          <w:sz w:val="22"/>
          <w:szCs w:val="22"/>
        </w:rPr>
        <w:t>(</w:t>
      </w:r>
      <w:r w:rsidRPr="00B76918">
        <w:rPr>
          <w:sz w:val="22"/>
          <w:szCs w:val="22"/>
        </w:rPr>
        <w:t>2013</w:t>
      </w:r>
      <w:r w:rsidR="003941A8" w:rsidRPr="00B76918">
        <w:rPr>
          <w:sz w:val="22"/>
          <w:szCs w:val="22"/>
        </w:rPr>
        <w:t>)</w:t>
      </w:r>
      <w:r w:rsidRPr="00B76918">
        <w:rPr>
          <w:sz w:val="22"/>
          <w:szCs w:val="22"/>
        </w:rPr>
        <w:t xml:space="preserve">. </w:t>
      </w:r>
      <w:r w:rsidRPr="00B76918">
        <w:rPr>
          <w:i/>
          <w:sz w:val="22"/>
          <w:szCs w:val="22"/>
        </w:rPr>
        <w:t xml:space="preserve">Metode Penelitian Bisnis. </w:t>
      </w:r>
      <w:r w:rsidRPr="00B76918">
        <w:rPr>
          <w:sz w:val="22"/>
          <w:szCs w:val="22"/>
        </w:rPr>
        <w:t>Alfabeta, Bandung.</w:t>
      </w:r>
    </w:p>
    <w:p w:rsidR="00F01334" w:rsidRPr="00B76918" w:rsidRDefault="00F01334" w:rsidP="00D714C2">
      <w:pPr>
        <w:ind w:left="709" w:right="4" w:hanging="709"/>
        <w:jc w:val="both"/>
        <w:rPr>
          <w:sz w:val="22"/>
          <w:szCs w:val="22"/>
        </w:rPr>
      </w:pPr>
    </w:p>
    <w:p w:rsidR="00A91C2A" w:rsidRPr="00B76918" w:rsidRDefault="00A91C2A" w:rsidP="00D714C2">
      <w:pPr>
        <w:ind w:left="709" w:right="4" w:hanging="709"/>
        <w:jc w:val="both"/>
        <w:rPr>
          <w:sz w:val="22"/>
          <w:szCs w:val="22"/>
          <w:lang w:val="nb-NO"/>
        </w:rPr>
      </w:pPr>
      <w:r w:rsidRPr="00B76918">
        <w:rPr>
          <w:sz w:val="22"/>
          <w:szCs w:val="22"/>
          <w:lang w:val="nb-NO"/>
        </w:rPr>
        <w:t>Swarjana</w:t>
      </w:r>
      <w:r w:rsidR="003941A8" w:rsidRPr="00B76918">
        <w:rPr>
          <w:sz w:val="22"/>
          <w:szCs w:val="22"/>
          <w:lang w:val="nb-NO"/>
        </w:rPr>
        <w:t>.</w:t>
      </w:r>
      <w:r w:rsidRPr="00B76918">
        <w:rPr>
          <w:sz w:val="22"/>
          <w:szCs w:val="22"/>
          <w:lang w:val="nb-NO"/>
        </w:rPr>
        <w:t xml:space="preserve"> </w:t>
      </w:r>
      <w:r w:rsidR="003941A8" w:rsidRPr="00B76918">
        <w:rPr>
          <w:sz w:val="22"/>
          <w:szCs w:val="22"/>
          <w:lang w:val="nb-NO"/>
        </w:rPr>
        <w:t>(</w:t>
      </w:r>
      <w:r w:rsidRPr="00B76918">
        <w:rPr>
          <w:sz w:val="22"/>
          <w:szCs w:val="22"/>
          <w:lang w:val="nb-NO"/>
        </w:rPr>
        <w:t>2013</w:t>
      </w:r>
      <w:r w:rsidR="003941A8" w:rsidRPr="00B76918">
        <w:rPr>
          <w:sz w:val="22"/>
          <w:szCs w:val="22"/>
          <w:lang w:val="nb-NO"/>
        </w:rPr>
        <w:t>)</w:t>
      </w:r>
      <w:r w:rsidRPr="00B76918">
        <w:rPr>
          <w:sz w:val="22"/>
          <w:szCs w:val="22"/>
          <w:lang w:val="nb-NO"/>
        </w:rPr>
        <w:t xml:space="preserve">. </w:t>
      </w:r>
      <w:r w:rsidRPr="00B76918">
        <w:rPr>
          <w:i/>
          <w:sz w:val="22"/>
          <w:szCs w:val="22"/>
          <w:lang w:val="nb-NO"/>
        </w:rPr>
        <w:t>Metodologi Penelitian Kesehatan</w:t>
      </w:r>
      <w:r w:rsidRPr="00B76918">
        <w:rPr>
          <w:sz w:val="22"/>
          <w:szCs w:val="22"/>
          <w:lang w:val="nb-NO"/>
        </w:rPr>
        <w:t>. Andi, Yogyakarta.</w:t>
      </w:r>
    </w:p>
    <w:p w:rsidR="005520E4" w:rsidRPr="00B76918" w:rsidRDefault="005520E4" w:rsidP="00D714C2">
      <w:pPr>
        <w:ind w:left="709" w:right="4" w:hanging="709"/>
        <w:jc w:val="both"/>
        <w:rPr>
          <w:sz w:val="22"/>
          <w:szCs w:val="22"/>
          <w:lang w:val="nb-NO"/>
        </w:rPr>
      </w:pPr>
    </w:p>
    <w:p w:rsidR="00D00966" w:rsidRPr="00B76918" w:rsidRDefault="00F01334" w:rsidP="00D714C2">
      <w:pPr>
        <w:ind w:left="709" w:right="4" w:hanging="709"/>
        <w:jc w:val="both"/>
        <w:rPr>
          <w:color w:val="000000"/>
          <w:sz w:val="22"/>
          <w:szCs w:val="22"/>
        </w:rPr>
      </w:pPr>
      <w:r w:rsidRPr="00B76918">
        <w:rPr>
          <w:i/>
          <w:color w:val="000000"/>
          <w:sz w:val="22"/>
          <w:szCs w:val="22"/>
        </w:rPr>
        <w:t>World Health Organization</w:t>
      </w:r>
      <w:r w:rsidR="003941A8" w:rsidRPr="00B76918">
        <w:rPr>
          <w:i/>
          <w:color w:val="000000"/>
          <w:sz w:val="22"/>
          <w:szCs w:val="22"/>
        </w:rPr>
        <w:t>.</w:t>
      </w:r>
      <w:r w:rsidRPr="00B76918">
        <w:rPr>
          <w:color w:val="000000"/>
          <w:sz w:val="22"/>
          <w:szCs w:val="22"/>
        </w:rPr>
        <w:t xml:space="preserve"> </w:t>
      </w:r>
      <w:r w:rsidR="003941A8" w:rsidRPr="00B76918">
        <w:rPr>
          <w:color w:val="000000"/>
          <w:sz w:val="22"/>
          <w:szCs w:val="22"/>
        </w:rPr>
        <w:t>(</w:t>
      </w:r>
      <w:r w:rsidRPr="00B76918">
        <w:rPr>
          <w:color w:val="000000"/>
          <w:sz w:val="22"/>
          <w:szCs w:val="22"/>
        </w:rPr>
        <w:t>201</w:t>
      </w:r>
      <w:r w:rsidR="00DB4683" w:rsidRPr="00B76918">
        <w:rPr>
          <w:color w:val="000000"/>
          <w:sz w:val="22"/>
          <w:szCs w:val="22"/>
        </w:rPr>
        <w:t>7</w:t>
      </w:r>
      <w:r w:rsidR="003941A8" w:rsidRPr="00B76918">
        <w:rPr>
          <w:color w:val="000000"/>
          <w:sz w:val="22"/>
          <w:szCs w:val="22"/>
        </w:rPr>
        <w:t>)</w:t>
      </w:r>
      <w:r w:rsidRPr="00B76918">
        <w:rPr>
          <w:color w:val="000000"/>
          <w:sz w:val="22"/>
          <w:szCs w:val="22"/>
        </w:rPr>
        <w:t xml:space="preserve">. </w:t>
      </w:r>
      <w:r w:rsidRPr="00B76918">
        <w:rPr>
          <w:i/>
          <w:color w:val="000000"/>
          <w:sz w:val="22"/>
          <w:szCs w:val="22"/>
        </w:rPr>
        <w:t>Maternal Mortality</w:t>
      </w:r>
      <w:r w:rsidRPr="00B76918">
        <w:rPr>
          <w:color w:val="000000"/>
          <w:sz w:val="22"/>
          <w:szCs w:val="22"/>
        </w:rPr>
        <w:t xml:space="preserve">. http://www.who.com. diakses 10 </w:t>
      </w:r>
      <w:r w:rsidR="00630F75" w:rsidRPr="00B76918">
        <w:rPr>
          <w:color w:val="000000"/>
          <w:sz w:val="22"/>
          <w:szCs w:val="22"/>
        </w:rPr>
        <w:t>Maret</w:t>
      </w:r>
      <w:r w:rsidRPr="00B76918">
        <w:rPr>
          <w:color w:val="000000"/>
          <w:sz w:val="22"/>
          <w:szCs w:val="22"/>
        </w:rPr>
        <w:t xml:space="preserve"> 201</w:t>
      </w:r>
      <w:r w:rsidR="00DB4683" w:rsidRPr="00B76918">
        <w:rPr>
          <w:color w:val="000000"/>
          <w:sz w:val="22"/>
          <w:szCs w:val="22"/>
        </w:rPr>
        <w:t>9</w:t>
      </w:r>
      <w:r w:rsidRPr="00B76918">
        <w:rPr>
          <w:color w:val="000000"/>
          <w:sz w:val="22"/>
          <w:szCs w:val="22"/>
        </w:rPr>
        <w:t>.</w:t>
      </w:r>
    </w:p>
    <w:p w:rsidR="00C33BC1" w:rsidRPr="00B76918" w:rsidRDefault="00C33BC1" w:rsidP="00D714C2">
      <w:pPr>
        <w:ind w:left="709" w:right="4" w:hanging="709"/>
        <w:jc w:val="both"/>
        <w:rPr>
          <w:color w:val="000000"/>
          <w:sz w:val="22"/>
          <w:szCs w:val="22"/>
        </w:rPr>
      </w:pPr>
    </w:p>
    <w:p w:rsidR="009C0D1C" w:rsidRPr="00B76918" w:rsidRDefault="009C0D1C" w:rsidP="009C0D1C">
      <w:pPr>
        <w:ind w:left="709" w:right="4" w:hanging="709"/>
        <w:jc w:val="both"/>
        <w:rPr>
          <w:color w:val="000000" w:themeColor="text1"/>
          <w:sz w:val="22"/>
          <w:szCs w:val="22"/>
        </w:rPr>
      </w:pPr>
      <w:r w:rsidRPr="00B76918">
        <w:rPr>
          <w:color w:val="000000" w:themeColor="text1"/>
          <w:sz w:val="22"/>
          <w:szCs w:val="22"/>
        </w:rPr>
        <w:t>WHO</w:t>
      </w:r>
      <w:r w:rsidR="003941A8" w:rsidRPr="00B76918">
        <w:rPr>
          <w:color w:val="000000" w:themeColor="text1"/>
          <w:sz w:val="22"/>
          <w:szCs w:val="22"/>
        </w:rPr>
        <w:t>.</w:t>
      </w:r>
      <w:r w:rsidRPr="00B76918">
        <w:rPr>
          <w:color w:val="000000" w:themeColor="text1"/>
          <w:sz w:val="22"/>
          <w:szCs w:val="22"/>
        </w:rPr>
        <w:t xml:space="preserve"> (2018). </w:t>
      </w:r>
      <w:r w:rsidRPr="00B76918">
        <w:rPr>
          <w:i/>
          <w:color w:val="000000" w:themeColor="text1"/>
          <w:sz w:val="22"/>
          <w:szCs w:val="22"/>
        </w:rPr>
        <w:t>Health Maternal</w:t>
      </w:r>
      <w:r w:rsidRPr="00B76918">
        <w:rPr>
          <w:color w:val="000000" w:themeColor="text1"/>
          <w:sz w:val="22"/>
          <w:szCs w:val="22"/>
        </w:rPr>
        <w:t>. http://www.who.int.com. diakses 10 Februari 2020.</w:t>
      </w:r>
    </w:p>
    <w:p w:rsidR="00C33BC1" w:rsidRPr="00B76918" w:rsidRDefault="00C33BC1" w:rsidP="009C0D1C">
      <w:pPr>
        <w:ind w:left="709" w:right="4" w:hanging="709"/>
        <w:jc w:val="both"/>
        <w:rPr>
          <w:color w:val="000000" w:themeColor="text1"/>
          <w:sz w:val="22"/>
          <w:szCs w:val="22"/>
        </w:rPr>
      </w:pPr>
    </w:p>
    <w:p w:rsidR="00C33BC1" w:rsidRPr="00B76918" w:rsidRDefault="00C33BC1" w:rsidP="00C33BC1">
      <w:pPr>
        <w:ind w:left="709" w:right="4" w:hanging="709"/>
        <w:jc w:val="both"/>
        <w:rPr>
          <w:color w:val="000000" w:themeColor="text1"/>
          <w:sz w:val="22"/>
          <w:szCs w:val="22"/>
        </w:rPr>
      </w:pPr>
      <w:r w:rsidRPr="00B76918">
        <w:rPr>
          <w:color w:val="000000" w:themeColor="text1"/>
          <w:sz w:val="22"/>
          <w:szCs w:val="22"/>
        </w:rPr>
        <w:t>Yuliani</w:t>
      </w:r>
      <w:r w:rsidR="003941A8" w:rsidRPr="00B76918">
        <w:rPr>
          <w:color w:val="000000" w:themeColor="text1"/>
          <w:sz w:val="22"/>
          <w:szCs w:val="22"/>
        </w:rPr>
        <w:t>, T.</w:t>
      </w:r>
      <w:r w:rsidRPr="00B76918">
        <w:rPr>
          <w:color w:val="000000" w:themeColor="text1"/>
          <w:sz w:val="22"/>
          <w:szCs w:val="22"/>
        </w:rPr>
        <w:t xml:space="preserve"> </w:t>
      </w:r>
      <w:r w:rsidR="003941A8" w:rsidRPr="00B76918">
        <w:rPr>
          <w:color w:val="000000" w:themeColor="text1"/>
          <w:sz w:val="22"/>
          <w:szCs w:val="22"/>
        </w:rPr>
        <w:t>(</w:t>
      </w:r>
      <w:r w:rsidRPr="00B76918">
        <w:rPr>
          <w:color w:val="000000" w:themeColor="text1"/>
          <w:sz w:val="22"/>
          <w:szCs w:val="22"/>
        </w:rPr>
        <w:t>2018</w:t>
      </w:r>
      <w:r w:rsidR="003941A8" w:rsidRPr="00B76918">
        <w:rPr>
          <w:color w:val="000000" w:themeColor="text1"/>
          <w:sz w:val="22"/>
          <w:szCs w:val="22"/>
        </w:rPr>
        <w:t>)</w:t>
      </w:r>
      <w:r w:rsidRPr="00B76918">
        <w:rPr>
          <w:color w:val="000000" w:themeColor="text1"/>
          <w:sz w:val="22"/>
          <w:szCs w:val="22"/>
        </w:rPr>
        <w:t xml:space="preserve">. </w:t>
      </w:r>
      <w:r w:rsidRPr="00B76918">
        <w:rPr>
          <w:i/>
          <w:color w:val="000000" w:themeColor="text1"/>
          <w:sz w:val="22"/>
          <w:szCs w:val="22"/>
        </w:rPr>
        <w:t xml:space="preserve">Hubungan Pola Makan Dan Kepatuhan Mengkonsumsi </w:t>
      </w:r>
      <w:r w:rsidR="004236B3" w:rsidRPr="00B76918">
        <w:rPr>
          <w:i/>
          <w:color w:val="000000" w:themeColor="text1"/>
          <w:sz w:val="22"/>
          <w:szCs w:val="22"/>
        </w:rPr>
        <w:t>Tablet Fe</w:t>
      </w:r>
      <w:r w:rsidRPr="00B76918">
        <w:rPr>
          <w:i/>
          <w:color w:val="000000" w:themeColor="text1"/>
          <w:sz w:val="22"/>
          <w:szCs w:val="22"/>
        </w:rPr>
        <w:t xml:space="preserve"> Dengan Kejadian Anemia Dalam Kehamilan Di Wilayah Kerja Puskesmas Andoolo Utama</w:t>
      </w:r>
      <w:r w:rsidRPr="00B76918">
        <w:rPr>
          <w:color w:val="000000" w:themeColor="text1"/>
          <w:sz w:val="22"/>
          <w:szCs w:val="22"/>
        </w:rPr>
        <w:t>. Politeknik Kesehatan Kendari Jurusan Kebidanan Kendari.</w:t>
      </w:r>
    </w:p>
    <w:p w:rsidR="009C0D1C" w:rsidRPr="00B76918" w:rsidRDefault="009C0D1C" w:rsidP="009C0D1C">
      <w:pPr>
        <w:ind w:left="709" w:right="4" w:hanging="709"/>
        <w:jc w:val="both"/>
        <w:rPr>
          <w:color w:val="000000" w:themeColor="text1"/>
          <w:sz w:val="22"/>
          <w:szCs w:val="22"/>
        </w:rPr>
      </w:pPr>
    </w:p>
    <w:p w:rsidR="00B76918" w:rsidRDefault="009C0D1C" w:rsidP="009C0D1C">
      <w:pPr>
        <w:ind w:left="709" w:right="4" w:hanging="709"/>
        <w:jc w:val="both"/>
        <w:rPr>
          <w:color w:val="000000" w:themeColor="text1"/>
          <w:sz w:val="22"/>
          <w:szCs w:val="22"/>
        </w:rPr>
        <w:sectPr w:rsidR="00B76918" w:rsidSect="00B76918">
          <w:type w:val="continuous"/>
          <w:pgSz w:w="11907" w:h="16840" w:code="9"/>
          <w:pgMar w:top="2268" w:right="850" w:bottom="1701" w:left="1701" w:header="1134" w:footer="970" w:gutter="0"/>
          <w:cols w:num="2" w:space="720"/>
          <w:docGrid w:linePitch="360"/>
        </w:sectPr>
      </w:pPr>
      <w:r w:rsidRPr="00B76918">
        <w:rPr>
          <w:color w:val="000000" w:themeColor="text1"/>
          <w:sz w:val="22"/>
          <w:szCs w:val="22"/>
        </w:rPr>
        <w:t xml:space="preserve">Yunita, N. (2018). </w:t>
      </w:r>
      <w:r w:rsidRPr="00B76918">
        <w:rPr>
          <w:i/>
          <w:color w:val="000000" w:themeColor="text1"/>
          <w:sz w:val="22"/>
          <w:szCs w:val="22"/>
        </w:rPr>
        <w:t xml:space="preserve">Faktor-Faktor Yang Mempengaruhi Kepatuhan Ibu Hamil Mengkonsumsi </w:t>
      </w:r>
      <w:r w:rsidR="004236B3" w:rsidRPr="00B76918">
        <w:rPr>
          <w:i/>
          <w:color w:val="000000" w:themeColor="text1"/>
          <w:sz w:val="22"/>
          <w:szCs w:val="22"/>
        </w:rPr>
        <w:t>Tablet Fe</w:t>
      </w:r>
      <w:r w:rsidRPr="00B76918">
        <w:rPr>
          <w:i/>
          <w:color w:val="000000" w:themeColor="text1"/>
          <w:sz w:val="22"/>
          <w:szCs w:val="22"/>
        </w:rPr>
        <w:t xml:space="preserve"> (Fe) Di Wilayah Kerja Puskesmas Tirtajaya Kecamatan Bajuin Tahun 2018</w:t>
      </w:r>
      <w:r w:rsidRPr="00B76918">
        <w:rPr>
          <w:color w:val="000000" w:themeColor="text1"/>
          <w:sz w:val="22"/>
          <w:szCs w:val="22"/>
        </w:rPr>
        <w:t>. Jurkessia, Vol. VIII, No. 3, Juli 2018.</w:t>
      </w:r>
    </w:p>
    <w:p w:rsidR="009C0D1C" w:rsidRPr="00D9127F" w:rsidRDefault="009C0D1C" w:rsidP="009C0D1C">
      <w:pPr>
        <w:ind w:left="709" w:right="4" w:hanging="709"/>
        <w:jc w:val="both"/>
        <w:rPr>
          <w:color w:val="000000" w:themeColor="text1"/>
        </w:rPr>
      </w:pPr>
      <w:bookmarkStart w:id="0" w:name="_GoBack"/>
      <w:bookmarkEnd w:id="0"/>
    </w:p>
    <w:p w:rsidR="009C0D1C" w:rsidRDefault="009C0D1C" w:rsidP="009C0D1C">
      <w:pPr>
        <w:ind w:left="709" w:right="4" w:hanging="709"/>
        <w:jc w:val="both"/>
        <w:rPr>
          <w:color w:val="000000" w:themeColor="text1"/>
        </w:rPr>
      </w:pPr>
    </w:p>
    <w:p w:rsidR="00E77C19" w:rsidRDefault="00E77C19" w:rsidP="009C0D1C">
      <w:pPr>
        <w:ind w:left="709" w:right="4" w:hanging="709"/>
        <w:jc w:val="both"/>
        <w:rPr>
          <w:color w:val="000000" w:themeColor="text1"/>
        </w:rPr>
      </w:pPr>
      <w:r w:rsidRPr="00E77C19">
        <w:rPr>
          <w:color w:val="000000" w:themeColor="text1"/>
        </w:rPr>
        <w:br/>
      </w:r>
    </w:p>
    <w:sectPr w:rsidR="00E77C19" w:rsidSect="00B76918">
      <w:type w:val="continuous"/>
      <w:pgSz w:w="11907" w:h="16840" w:code="9"/>
      <w:pgMar w:top="2268" w:right="1701" w:bottom="1701" w:left="2268" w:header="1134" w:footer="9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5B8" w:rsidRDefault="009255B8">
      <w:r>
        <w:separator/>
      </w:r>
    </w:p>
  </w:endnote>
  <w:endnote w:type="continuationSeparator" w:id="0">
    <w:p w:rsidR="009255B8" w:rsidRDefault="00925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ookAntiqua">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5B8" w:rsidRDefault="009255B8">
      <w:r>
        <w:separator/>
      </w:r>
    </w:p>
  </w:footnote>
  <w:footnote w:type="continuationSeparator" w:id="0">
    <w:p w:rsidR="009255B8" w:rsidRDefault="009255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67B5B"/>
    <w:multiLevelType w:val="hybridMultilevel"/>
    <w:tmpl w:val="00F286FE"/>
    <w:lvl w:ilvl="0" w:tplc="04090019">
      <w:start w:val="1"/>
      <w:numFmt w:val="lowerLetter"/>
      <w:lvlText w:val="%1."/>
      <w:lvlJc w:val="left"/>
      <w:pPr>
        <w:ind w:left="720" w:hanging="360"/>
      </w:pPr>
      <w:rPr>
        <w:rFonts w:hint="default"/>
        <w:snapToGrid/>
        <w:spacing w:val="7"/>
        <w:sz w:val="24"/>
        <w:szCs w:val="24"/>
      </w:rPr>
    </w:lvl>
    <w:lvl w:ilvl="1" w:tplc="58E6D38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5E29B5"/>
    <w:multiLevelType w:val="hybridMultilevel"/>
    <w:tmpl w:val="C3E8514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1C15333"/>
    <w:multiLevelType w:val="hybridMultilevel"/>
    <w:tmpl w:val="D0BC44CC"/>
    <w:lvl w:ilvl="0" w:tplc="04090019">
      <w:start w:val="1"/>
      <w:numFmt w:val="decimal"/>
      <w:lvlText w:val="%1."/>
      <w:lvlJc w:val="left"/>
      <w:pPr>
        <w:ind w:left="720" w:hanging="360"/>
      </w:pPr>
      <w:rPr>
        <w:rFonts w:ascii="Times New Roman" w:eastAsiaTheme="minorHAnsi"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
    <w:nsid w:val="11CE49C2"/>
    <w:multiLevelType w:val="hybridMultilevel"/>
    <w:tmpl w:val="3E5828C6"/>
    <w:lvl w:ilvl="0" w:tplc="0409000F">
      <w:start w:val="1"/>
      <w:numFmt w:val="decimal"/>
      <w:lvlText w:val="%1."/>
      <w:lvlJc w:val="left"/>
      <w:pPr>
        <w:ind w:left="1996" w:hanging="360"/>
      </w:pPr>
    </w:lvl>
    <w:lvl w:ilvl="1" w:tplc="0409000F">
      <w:start w:val="1"/>
      <w:numFmt w:val="decimal"/>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
    <w:nsid w:val="1C564817"/>
    <w:multiLevelType w:val="hybridMultilevel"/>
    <w:tmpl w:val="F36ABBE0"/>
    <w:lvl w:ilvl="0" w:tplc="001A2B10">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2A0871"/>
    <w:multiLevelType w:val="hybridMultilevel"/>
    <w:tmpl w:val="93268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1B7DA2"/>
    <w:multiLevelType w:val="multilevel"/>
    <w:tmpl w:val="0F94DD1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22D8622B"/>
    <w:multiLevelType w:val="hybridMultilevel"/>
    <w:tmpl w:val="CD826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CD784C"/>
    <w:multiLevelType w:val="multilevel"/>
    <w:tmpl w:val="881619FC"/>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9">
    <w:nsid w:val="32842C8E"/>
    <w:multiLevelType w:val="hybridMultilevel"/>
    <w:tmpl w:val="0BEEFABC"/>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nsid w:val="342F3622"/>
    <w:multiLevelType w:val="hybridMultilevel"/>
    <w:tmpl w:val="E16220A8"/>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1">
    <w:nsid w:val="37F60972"/>
    <w:multiLevelType w:val="hybridMultilevel"/>
    <w:tmpl w:val="16D4066E"/>
    <w:lvl w:ilvl="0" w:tplc="FFFFFFFF">
      <w:start w:val="1"/>
      <w:numFmt w:val="upperLetter"/>
      <w:pStyle w:val="Heading2"/>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3A713284"/>
    <w:multiLevelType w:val="multilevel"/>
    <w:tmpl w:val="36107CD0"/>
    <w:lvl w:ilvl="0">
      <w:start w:val="1"/>
      <w:numFmt w:val="decimal"/>
      <w:lvlText w:val="%1."/>
      <w:lvlJc w:val="left"/>
      <w:pPr>
        <w:ind w:left="360" w:hanging="360"/>
      </w:pPr>
      <w:rPr>
        <w:rFonts w:hint="default"/>
      </w:rPr>
    </w:lvl>
    <w:lvl w:ilvl="1">
      <w:start w:val="1"/>
      <w:numFmt w:val="upperLetter"/>
      <w:lvlText w:val="%2."/>
      <w:lvlJc w:val="left"/>
      <w:pPr>
        <w:ind w:left="1800" w:hanging="360"/>
      </w:pPr>
      <w:rPr>
        <w:rFonts w:ascii="Times New Roman" w:eastAsia="Times New Roman" w:hAnsi="Times New Roman" w:cs="Times New Roman"/>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nsid w:val="3E93403A"/>
    <w:multiLevelType w:val="hybridMultilevel"/>
    <w:tmpl w:val="84F8AB38"/>
    <w:lvl w:ilvl="0" w:tplc="0409000F">
      <w:start w:val="1"/>
      <w:numFmt w:val="decimal"/>
      <w:lvlText w:val="%1."/>
      <w:lvlJc w:val="left"/>
      <w:pPr>
        <w:ind w:left="2705" w:hanging="360"/>
      </w:pPr>
    </w:lvl>
    <w:lvl w:ilvl="1" w:tplc="0409000F">
      <w:start w:val="1"/>
      <w:numFmt w:val="decimal"/>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4">
    <w:nsid w:val="3E9A5D38"/>
    <w:multiLevelType w:val="hybridMultilevel"/>
    <w:tmpl w:val="FF38AB22"/>
    <w:lvl w:ilvl="0" w:tplc="D430CC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0E6BF3"/>
    <w:multiLevelType w:val="hybridMultilevel"/>
    <w:tmpl w:val="42A8978C"/>
    <w:lvl w:ilvl="0" w:tplc="9EAA7C2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586B53"/>
    <w:multiLevelType w:val="multilevel"/>
    <w:tmpl w:val="0AFCAA6C"/>
    <w:lvl w:ilvl="0">
      <w:start w:val="1"/>
      <w:numFmt w:val="decimal"/>
      <w:lvlText w:val="%1."/>
      <w:lvlJc w:val="left"/>
      <w:pPr>
        <w:ind w:left="1429" w:hanging="360"/>
      </w:pPr>
      <w:rPr>
        <w:rFonts w:hint="default"/>
        <w:snapToGrid/>
        <w:spacing w:val="12"/>
        <w:sz w:val="24"/>
        <w:szCs w:val="24"/>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7">
    <w:nsid w:val="4585552C"/>
    <w:multiLevelType w:val="hybridMultilevel"/>
    <w:tmpl w:val="8B28F1FE"/>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8">
    <w:nsid w:val="4AA14C43"/>
    <w:multiLevelType w:val="hybridMultilevel"/>
    <w:tmpl w:val="D946E284"/>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9">
    <w:nsid w:val="4B7C169A"/>
    <w:multiLevelType w:val="hybridMultilevel"/>
    <w:tmpl w:val="FB94F1BE"/>
    <w:lvl w:ilvl="0" w:tplc="0409000F">
      <w:start w:val="1"/>
      <w:numFmt w:val="decimal"/>
      <w:lvlText w:val="%1."/>
      <w:lvlJc w:val="left"/>
      <w:pPr>
        <w:ind w:left="1996" w:hanging="360"/>
      </w:pPr>
      <w:rPr>
        <w:rFonts w:hint="default"/>
        <w:snapToGrid/>
        <w:spacing w:val="7"/>
        <w:sz w:val="24"/>
        <w:szCs w:val="24"/>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0">
    <w:nsid w:val="4C791454"/>
    <w:multiLevelType w:val="hybridMultilevel"/>
    <w:tmpl w:val="34A62052"/>
    <w:lvl w:ilvl="0" w:tplc="FEA22360">
      <w:start w:val="1"/>
      <w:numFmt w:val="upperLetter"/>
      <w:lvlText w:val="%1."/>
      <w:lvlJc w:val="left"/>
      <w:pPr>
        <w:tabs>
          <w:tab w:val="num" w:pos="762"/>
        </w:tabs>
        <w:ind w:left="762" w:hanging="360"/>
      </w:pPr>
      <w:rPr>
        <w:b/>
      </w:rPr>
    </w:lvl>
    <w:lvl w:ilvl="1" w:tplc="306AD942">
      <w:start w:val="1"/>
      <w:numFmt w:val="decimal"/>
      <w:lvlText w:val="%2."/>
      <w:lvlJc w:val="left"/>
      <w:pPr>
        <w:tabs>
          <w:tab w:val="num" w:pos="1482"/>
        </w:tabs>
        <w:ind w:left="1482" w:hanging="360"/>
      </w:pPr>
      <w:rPr>
        <w:rFonts w:hint="default"/>
        <w:b w:val="0"/>
      </w:rPr>
    </w:lvl>
    <w:lvl w:ilvl="2" w:tplc="04090019">
      <w:start w:val="1"/>
      <w:numFmt w:val="lowerLetter"/>
      <w:lvlText w:val="%3."/>
      <w:lvlJc w:val="left"/>
      <w:pPr>
        <w:tabs>
          <w:tab w:val="num" w:pos="2382"/>
        </w:tabs>
        <w:ind w:left="2382" w:hanging="360"/>
      </w:pPr>
      <w:rPr>
        <w:rFonts w:hint="default"/>
        <w:b w:val="0"/>
        <w:i w:val="0"/>
      </w:rPr>
    </w:lvl>
    <w:lvl w:ilvl="3" w:tplc="BF107330">
      <w:start w:val="2"/>
      <w:numFmt w:val="decimal"/>
      <w:lvlText w:val="%4"/>
      <w:lvlJc w:val="left"/>
      <w:pPr>
        <w:ind w:left="2922" w:hanging="360"/>
      </w:pPr>
      <w:rPr>
        <w:rFonts w:hint="default"/>
      </w:r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21">
    <w:nsid w:val="4DA44415"/>
    <w:multiLevelType w:val="hybridMultilevel"/>
    <w:tmpl w:val="FF4A85F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01B5415"/>
    <w:multiLevelType w:val="multilevel"/>
    <w:tmpl w:val="CFBE3478"/>
    <w:lvl w:ilvl="0">
      <w:start w:val="5"/>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3">
    <w:nsid w:val="516A078D"/>
    <w:multiLevelType w:val="hybridMultilevel"/>
    <w:tmpl w:val="FA48464A"/>
    <w:lvl w:ilvl="0" w:tplc="0409000F">
      <w:start w:val="1"/>
      <w:numFmt w:val="decimal"/>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24">
    <w:nsid w:val="51783786"/>
    <w:multiLevelType w:val="multilevel"/>
    <w:tmpl w:val="492CB3EE"/>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sz w:val="23"/>
        <w:szCs w:val="23"/>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5">
    <w:nsid w:val="536C23DC"/>
    <w:multiLevelType w:val="multilevel"/>
    <w:tmpl w:val="F0800D00"/>
    <w:lvl w:ilvl="0">
      <w:start w:val="4"/>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6">
    <w:nsid w:val="53785734"/>
    <w:multiLevelType w:val="multilevel"/>
    <w:tmpl w:val="A9780E10"/>
    <w:lvl w:ilvl="0">
      <w:start w:val="1"/>
      <w:numFmt w:val="decimal"/>
      <w:lvlText w:val="%1."/>
      <w:lvlJc w:val="left"/>
      <w:pPr>
        <w:ind w:left="1996" w:hanging="360"/>
      </w:pPr>
    </w:lvl>
    <w:lvl w:ilvl="1">
      <w:start w:val="1"/>
      <w:numFmt w:val="decimal"/>
      <w:isLgl/>
      <w:lvlText w:val="%1.%2."/>
      <w:lvlJc w:val="left"/>
      <w:pPr>
        <w:ind w:left="1996" w:hanging="360"/>
      </w:pPr>
      <w:rPr>
        <w:rFonts w:hint="default"/>
      </w:rPr>
    </w:lvl>
    <w:lvl w:ilvl="2">
      <w:start w:val="1"/>
      <w:numFmt w:val="decimal"/>
      <w:lvlText w:val="%3."/>
      <w:lvlJc w:val="left"/>
      <w:pPr>
        <w:ind w:left="2356" w:hanging="720"/>
      </w:pPr>
      <w:rPr>
        <w:rFonts w:hint="default"/>
        <w:b w:val="0"/>
        <w:i w:val="0"/>
      </w:rPr>
    </w:lvl>
    <w:lvl w:ilvl="3">
      <w:start w:val="1"/>
      <w:numFmt w:val="decimal"/>
      <w:isLgl/>
      <w:lvlText w:val="%1.%2.%3.%4."/>
      <w:lvlJc w:val="left"/>
      <w:pPr>
        <w:ind w:left="2356" w:hanging="720"/>
      </w:pPr>
      <w:rPr>
        <w:rFonts w:hint="default"/>
      </w:rPr>
    </w:lvl>
    <w:lvl w:ilvl="4">
      <w:start w:val="1"/>
      <w:numFmt w:val="decimal"/>
      <w:isLgl/>
      <w:lvlText w:val="%1.%2.%3.%4.%5."/>
      <w:lvlJc w:val="left"/>
      <w:pPr>
        <w:ind w:left="2716" w:hanging="1080"/>
      </w:pPr>
      <w:rPr>
        <w:rFonts w:hint="default"/>
      </w:rPr>
    </w:lvl>
    <w:lvl w:ilvl="5">
      <w:start w:val="1"/>
      <w:numFmt w:val="decimal"/>
      <w:isLgl/>
      <w:lvlText w:val="%1.%2.%3.%4.%5.%6."/>
      <w:lvlJc w:val="left"/>
      <w:pPr>
        <w:ind w:left="2716" w:hanging="1080"/>
      </w:pPr>
      <w:rPr>
        <w:rFonts w:hint="default"/>
      </w:rPr>
    </w:lvl>
    <w:lvl w:ilvl="6">
      <w:start w:val="1"/>
      <w:numFmt w:val="decimal"/>
      <w:isLgl/>
      <w:lvlText w:val="%1.%2.%3.%4.%5.%6.%7."/>
      <w:lvlJc w:val="left"/>
      <w:pPr>
        <w:ind w:left="3076" w:hanging="1440"/>
      </w:pPr>
      <w:rPr>
        <w:rFonts w:hint="default"/>
      </w:rPr>
    </w:lvl>
    <w:lvl w:ilvl="7">
      <w:start w:val="1"/>
      <w:numFmt w:val="decimal"/>
      <w:isLgl/>
      <w:lvlText w:val="%1.%2.%3.%4.%5.%6.%7.%8."/>
      <w:lvlJc w:val="left"/>
      <w:pPr>
        <w:ind w:left="3076" w:hanging="1440"/>
      </w:pPr>
      <w:rPr>
        <w:rFonts w:hint="default"/>
      </w:rPr>
    </w:lvl>
    <w:lvl w:ilvl="8">
      <w:start w:val="1"/>
      <w:numFmt w:val="decimal"/>
      <w:isLgl/>
      <w:lvlText w:val="%1.%2.%3.%4.%5.%6.%7.%8.%9."/>
      <w:lvlJc w:val="left"/>
      <w:pPr>
        <w:ind w:left="3436" w:hanging="1800"/>
      </w:pPr>
      <w:rPr>
        <w:rFonts w:hint="default"/>
      </w:rPr>
    </w:lvl>
  </w:abstractNum>
  <w:abstractNum w:abstractNumId="27">
    <w:nsid w:val="56346205"/>
    <w:multiLevelType w:val="hybridMultilevel"/>
    <w:tmpl w:val="F9969F08"/>
    <w:lvl w:ilvl="0" w:tplc="0409000F">
      <w:start w:val="1"/>
      <w:numFmt w:val="decimal"/>
      <w:lvlText w:val="%1."/>
      <w:lvlJc w:val="left"/>
      <w:pPr>
        <w:ind w:left="2279" w:hanging="360"/>
      </w:pPr>
    </w:lvl>
    <w:lvl w:ilvl="1" w:tplc="0409000F">
      <w:start w:val="1"/>
      <w:numFmt w:val="decimal"/>
      <w:lvlText w:val="%2."/>
      <w:lvlJc w:val="left"/>
      <w:pPr>
        <w:ind w:left="2999" w:hanging="360"/>
      </w:pPr>
    </w:lvl>
    <w:lvl w:ilvl="2" w:tplc="0409001B" w:tentative="1">
      <w:start w:val="1"/>
      <w:numFmt w:val="lowerRoman"/>
      <w:lvlText w:val="%3."/>
      <w:lvlJc w:val="right"/>
      <w:pPr>
        <w:ind w:left="3719" w:hanging="180"/>
      </w:pPr>
    </w:lvl>
    <w:lvl w:ilvl="3" w:tplc="0409000F" w:tentative="1">
      <w:start w:val="1"/>
      <w:numFmt w:val="decimal"/>
      <w:lvlText w:val="%4."/>
      <w:lvlJc w:val="left"/>
      <w:pPr>
        <w:ind w:left="4439" w:hanging="360"/>
      </w:pPr>
    </w:lvl>
    <w:lvl w:ilvl="4" w:tplc="04090019" w:tentative="1">
      <w:start w:val="1"/>
      <w:numFmt w:val="lowerLetter"/>
      <w:lvlText w:val="%5."/>
      <w:lvlJc w:val="left"/>
      <w:pPr>
        <w:ind w:left="5159" w:hanging="360"/>
      </w:pPr>
    </w:lvl>
    <w:lvl w:ilvl="5" w:tplc="0409001B" w:tentative="1">
      <w:start w:val="1"/>
      <w:numFmt w:val="lowerRoman"/>
      <w:lvlText w:val="%6."/>
      <w:lvlJc w:val="right"/>
      <w:pPr>
        <w:ind w:left="5879" w:hanging="180"/>
      </w:pPr>
    </w:lvl>
    <w:lvl w:ilvl="6" w:tplc="0409000F" w:tentative="1">
      <w:start w:val="1"/>
      <w:numFmt w:val="decimal"/>
      <w:lvlText w:val="%7."/>
      <w:lvlJc w:val="left"/>
      <w:pPr>
        <w:ind w:left="6599" w:hanging="360"/>
      </w:pPr>
    </w:lvl>
    <w:lvl w:ilvl="7" w:tplc="04090019" w:tentative="1">
      <w:start w:val="1"/>
      <w:numFmt w:val="lowerLetter"/>
      <w:lvlText w:val="%8."/>
      <w:lvlJc w:val="left"/>
      <w:pPr>
        <w:ind w:left="7319" w:hanging="360"/>
      </w:pPr>
    </w:lvl>
    <w:lvl w:ilvl="8" w:tplc="0409001B" w:tentative="1">
      <w:start w:val="1"/>
      <w:numFmt w:val="lowerRoman"/>
      <w:lvlText w:val="%9."/>
      <w:lvlJc w:val="right"/>
      <w:pPr>
        <w:ind w:left="8039" w:hanging="180"/>
      </w:pPr>
    </w:lvl>
  </w:abstractNum>
  <w:abstractNum w:abstractNumId="28">
    <w:nsid w:val="58916CEF"/>
    <w:multiLevelType w:val="hybridMultilevel"/>
    <w:tmpl w:val="9DE25704"/>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9">
    <w:nsid w:val="596665B4"/>
    <w:multiLevelType w:val="hybridMultilevel"/>
    <w:tmpl w:val="F6A8176E"/>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0">
    <w:nsid w:val="5B290817"/>
    <w:multiLevelType w:val="multilevel"/>
    <w:tmpl w:val="B49A1F4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1">
    <w:nsid w:val="5B9A6E0D"/>
    <w:multiLevelType w:val="hybridMultilevel"/>
    <w:tmpl w:val="1514F21E"/>
    <w:lvl w:ilvl="0" w:tplc="DE1A0ED2">
      <w:start w:val="1"/>
      <w:numFmt w:val="lowerLetter"/>
      <w:lvlText w:val="%1."/>
      <w:lvlJc w:val="left"/>
      <w:pPr>
        <w:ind w:left="663" w:hanging="360"/>
      </w:pPr>
      <w:rPr>
        <w:rFonts w:ascii="t" w:hAnsi="t" w:hint="default"/>
        <w:b w:val="0"/>
        <w:i w:val="0"/>
        <w:spacing w:val="0"/>
        <w:w w:val="100"/>
        <w:position w:val="0"/>
        <w:sz w:val="24"/>
        <w:szCs w:val="22"/>
      </w:rPr>
    </w:lvl>
    <w:lvl w:ilvl="1" w:tplc="0409000F">
      <w:start w:val="1"/>
      <w:numFmt w:val="decimal"/>
      <w:lvlText w:val="%2."/>
      <w:lvlJc w:val="left"/>
      <w:pPr>
        <w:ind w:left="1383" w:hanging="360"/>
      </w:pPr>
      <w:rPr>
        <w:b w:val="0"/>
      </w:rPr>
    </w:lvl>
    <w:lvl w:ilvl="2" w:tplc="04090015">
      <w:start w:val="1"/>
      <w:numFmt w:val="upperLetter"/>
      <w:lvlText w:val="%3."/>
      <w:lvlJc w:val="left"/>
      <w:pPr>
        <w:ind w:left="180" w:hanging="180"/>
      </w:pPr>
    </w:lvl>
    <w:lvl w:ilvl="3" w:tplc="0409000F">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32">
    <w:nsid w:val="5E7A2F75"/>
    <w:multiLevelType w:val="hybridMultilevel"/>
    <w:tmpl w:val="082CC5EA"/>
    <w:lvl w:ilvl="0" w:tplc="0409000F">
      <w:start w:val="1"/>
      <w:numFmt w:val="decimal"/>
      <w:lvlText w:val="%1."/>
      <w:lvlJc w:val="left"/>
      <w:pPr>
        <w:ind w:left="2280" w:hanging="360"/>
      </w:pPr>
    </w:lvl>
    <w:lvl w:ilvl="1" w:tplc="60226CB2">
      <w:start w:val="1"/>
      <w:numFmt w:val="decimal"/>
      <w:lvlText w:val="%2)"/>
      <w:lvlJc w:val="left"/>
      <w:pPr>
        <w:ind w:left="3000" w:hanging="360"/>
      </w:pPr>
      <w:rPr>
        <w:rFonts w:hint="default"/>
      </w:r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3">
    <w:nsid w:val="5F5D2ADB"/>
    <w:multiLevelType w:val="multilevel"/>
    <w:tmpl w:val="9A88EE54"/>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4">
    <w:nsid w:val="61775E10"/>
    <w:multiLevelType w:val="multilevel"/>
    <w:tmpl w:val="CF904FF4"/>
    <w:lvl w:ilvl="0">
      <w:start w:val="1"/>
      <w:numFmt w:val="decimal"/>
      <w:lvlText w:val="%1."/>
      <w:lvlJc w:val="left"/>
      <w:pPr>
        <w:ind w:left="1571" w:hanging="360"/>
      </w:pPr>
      <w:rPr>
        <w:rFonts w:hint="default"/>
        <w:spacing w:val="9"/>
        <w:sz w:val="24"/>
        <w:szCs w:val="24"/>
      </w:r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5">
    <w:nsid w:val="635A413B"/>
    <w:multiLevelType w:val="hybridMultilevel"/>
    <w:tmpl w:val="B992A628"/>
    <w:lvl w:ilvl="0" w:tplc="04090019">
      <w:start w:val="1"/>
      <w:numFmt w:val="lowerLetter"/>
      <w:lvlText w:val="%1."/>
      <w:lvlJc w:val="left"/>
      <w:pPr>
        <w:ind w:left="720" w:hanging="360"/>
      </w:pPr>
      <w:rPr>
        <w:rFonts w:hint="default"/>
        <w:snapToGrid/>
        <w:spacing w:val="7"/>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0F6DA6"/>
    <w:multiLevelType w:val="multilevel"/>
    <w:tmpl w:val="763441D8"/>
    <w:lvl w:ilvl="0">
      <w:start w:val="1"/>
      <w:numFmt w:val="decimal"/>
      <w:lvlText w:val="%1."/>
      <w:lvlJc w:val="left"/>
      <w:pPr>
        <w:ind w:left="720" w:hanging="360"/>
      </w:pPr>
      <w:rPr>
        <w:rFonts w:ascii="Times New Roman" w:eastAsia="Calibri" w:hAnsi="Times New Roman" w:cs="Times New Roman" w:hint="default"/>
        <w:i w:val="0"/>
      </w:rPr>
    </w:lvl>
    <w:lvl w:ilvl="1">
      <w:start w:val="1"/>
      <w:numFmt w:val="upperLetter"/>
      <w:lvlText w:val="%2."/>
      <w:lvlJc w:val="left"/>
      <w:pPr>
        <w:ind w:left="720" w:hanging="360"/>
      </w:pPr>
      <w:rPr>
        <w:rFonts w:hint="default"/>
      </w:rPr>
    </w:lvl>
    <w:lvl w:ilvl="2">
      <w:start w:val="1"/>
      <w:numFmt w:val="decimal"/>
      <w:lvlText w:val="%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64DD36BE"/>
    <w:multiLevelType w:val="hybridMultilevel"/>
    <w:tmpl w:val="7B12E250"/>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38">
    <w:nsid w:val="66522F34"/>
    <w:multiLevelType w:val="hybridMultilevel"/>
    <w:tmpl w:val="1FAEB4B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9">
    <w:nsid w:val="66D82F39"/>
    <w:multiLevelType w:val="multilevel"/>
    <w:tmpl w:val="FC862CE2"/>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sz w:val="23"/>
        <w:szCs w:val="23"/>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40">
    <w:nsid w:val="6DE77B23"/>
    <w:multiLevelType w:val="multilevel"/>
    <w:tmpl w:val="6FC665F6"/>
    <w:lvl w:ilvl="0">
      <w:start w:val="1"/>
      <w:numFmt w:val="decimal"/>
      <w:lvlText w:val="%1."/>
      <w:lvlJc w:val="left"/>
      <w:pPr>
        <w:ind w:left="1353" w:hanging="360"/>
      </w:pPr>
      <w:rPr>
        <w:rFonts w:hint="default"/>
        <w:b w:val="0"/>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41">
    <w:nsid w:val="7394369F"/>
    <w:multiLevelType w:val="hybridMultilevel"/>
    <w:tmpl w:val="FA48464A"/>
    <w:lvl w:ilvl="0" w:tplc="0409000F">
      <w:start w:val="1"/>
      <w:numFmt w:val="decimal"/>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42">
    <w:nsid w:val="77F953C0"/>
    <w:multiLevelType w:val="multilevel"/>
    <w:tmpl w:val="768696E0"/>
    <w:lvl w:ilvl="0">
      <w:start w:val="1"/>
      <w:numFmt w:val="lowerLetter"/>
      <w:lvlText w:val="%1."/>
      <w:lvlJc w:val="left"/>
      <w:pPr>
        <w:ind w:left="1070" w:hanging="360"/>
      </w:pPr>
      <w:rPr>
        <w:rFonts w:hint="default"/>
      </w:rPr>
    </w:lvl>
    <w:lvl w:ilvl="1">
      <w:start w:val="1"/>
      <w:numFmt w:val="upperLetter"/>
      <w:lvlText w:val="%2."/>
      <w:lvlJc w:val="left"/>
      <w:pPr>
        <w:ind w:left="1070" w:hanging="360"/>
      </w:pPr>
      <w:rPr>
        <w:rFonts w:hint="default"/>
      </w:rPr>
    </w:lvl>
    <w:lvl w:ilvl="2">
      <w:start w:val="1"/>
      <w:numFmt w:val="decimal"/>
      <w:lvlText w:val="%3."/>
      <w:lvlJc w:val="left"/>
      <w:pPr>
        <w:ind w:left="1430" w:hanging="720"/>
      </w:pPr>
      <w:rPr>
        <w:rFonts w:ascii="Times New Roman" w:eastAsia="Calibri" w:hAnsi="Times New Roman" w:cs="Times New Roman" w:hint="default"/>
        <w:i w:val="0"/>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43">
    <w:nsid w:val="79155BC8"/>
    <w:multiLevelType w:val="hybridMultilevel"/>
    <w:tmpl w:val="F6A8176E"/>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4">
    <w:nsid w:val="79B02091"/>
    <w:multiLevelType w:val="hybridMultilevel"/>
    <w:tmpl w:val="F9CC9D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9B61566"/>
    <w:multiLevelType w:val="hybridMultilevel"/>
    <w:tmpl w:val="22D0084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6">
    <w:nsid w:val="7D4D3E63"/>
    <w:multiLevelType w:val="hybridMultilevel"/>
    <w:tmpl w:val="3D986F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7F3A2C55"/>
    <w:multiLevelType w:val="hybridMultilevel"/>
    <w:tmpl w:val="E6EEFFF8"/>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9"/>
  </w:num>
  <w:num w:numId="2">
    <w:abstractNumId w:val="35"/>
  </w:num>
  <w:num w:numId="3">
    <w:abstractNumId w:val="11"/>
  </w:num>
  <w:num w:numId="4">
    <w:abstractNumId w:val="31"/>
  </w:num>
  <w:num w:numId="5">
    <w:abstractNumId w:val="33"/>
  </w:num>
  <w:num w:numId="6">
    <w:abstractNumId w:val="34"/>
  </w:num>
  <w:num w:numId="7">
    <w:abstractNumId w:val="0"/>
  </w:num>
  <w:num w:numId="8">
    <w:abstractNumId w:val="28"/>
  </w:num>
  <w:num w:numId="9">
    <w:abstractNumId w:val="5"/>
  </w:num>
  <w:num w:numId="10">
    <w:abstractNumId w:val="30"/>
  </w:num>
  <w:num w:numId="11">
    <w:abstractNumId w:val="42"/>
  </w:num>
  <w:num w:numId="12">
    <w:abstractNumId w:val="38"/>
  </w:num>
  <w:num w:numId="13">
    <w:abstractNumId w:val="20"/>
  </w:num>
  <w:num w:numId="14">
    <w:abstractNumId w:val="26"/>
  </w:num>
  <w:num w:numId="15">
    <w:abstractNumId w:val="23"/>
  </w:num>
  <w:num w:numId="16">
    <w:abstractNumId w:val="36"/>
  </w:num>
  <w:num w:numId="17">
    <w:abstractNumId w:val="10"/>
  </w:num>
  <w:num w:numId="18">
    <w:abstractNumId w:val="29"/>
  </w:num>
  <w:num w:numId="19">
    <w:abstractNumId w:val="43"/>
  </w:num>
  <w:num w:numId="20">
    <w:abstractNumId w:val="4"/>
  </w:num>
  <w:num w:numId="21">
    <w:abstractNumId w:val="13"/>
  </w:num>
  <w:num w:numId="22">
    <w:abstractNumId w:val="15"/>
  </w:num>
  <w:num w:numId="23">
    <w:abstractNumId w:val="44"/>
  </w:num>
  <w:num w:numId="24">
    <w:abstractNumId w:val="2"/>
  </w:num>
  <w:num w:numId="25">
    <w:abstractNumId w:val="14"/>
  </w:num>
  <w:num w:numId="26">
    <w:abstractNumId w:val="9"/>
  </w:num>
  <w:num w:numId="27">
    <w:abstractNumId w:val="17"/>
  </w:num>
  <w:num w:numId="28">
    <w:abstractNumId w:val="32"/>
  </w:num>
  <w:num w:numId="29">
    <w:abstractNumId w:val="27"/>
  </w:num>
  <w:num w:numId="30">
    <w:abstractNumId w:val="40"/>
  </w:num>
  <w:num w:numId="31">
    <w:abstractNumId w:val="3"/>
  </w:num>
  <w:num w:numId="32">
    <w:abstractNumId w:val="45"/>
  </w:num>
  <w:num w:numId="33">
    <w:abstractNumId w:val="12"/>
  </w:num>
  <w:num w:numId="34">
    <w:abstractNumId w:val="39"/>
  </w:num>
  <w:num w:numId="35">
    <w:abstractNumId w:val="8"/>
  </w:num>
  <w:num w:numId="36">
    <w:abstractNumId w:val="24"/>
  </w:num>
  <w:num w:numId="37">
    <w:abstractNumId w:val="41"/>
  </w:num>
  <w:num w:numId="38">
    <w:abstractNumId w:val="16"/>
  </w:num>
  <w:num w:numId="39">
    <w:abstractNumId w:val="18"/>
  </w:num>
  <w:num w:numId="40">
    <w:abstractNumId w:val="37"/>
  </w:num>
  <w:num w:numId="41">
    <w:abstractNumId w:val="6"/>
  </w:num>
  <w:num w:numId="42">
    <w:abstractNumId w:val="1"/>
  </w:num>
  <w:num w:numId="43">
    <w:abstractNumId w:val="25"/>
  </w:num>
  <w:num w:numId="44">
    <w:abstractNumId w:val="22"/>
  </w:num>
  <w:num w:numId="45">
    <w:abstractNumId w:val="21"/>
  </w:num>
  <w:num w:numId="46">
    <w:abstractNumId w:val="46"/>
  </w:num>
  <w:num w:numId="47">
    <w:abstractNumId w:val="47"/>
  </w:num>
  <w:num w:numId="48">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CD0"/>
    <w:rsid w:val="000001EE"/>
    <w:rsid w:val="000007DB"/>
    <w:rsid w:val="00000E61"/>
    <w:rsid w:val="00001D77"/>
    <w:rsid w:val="00005D15"/>
    <w:rsid w:val="000076F1"/>
    <w:rsid w:val="000078C4"/>
    <w:rsid w:val="00010392"/>
    <w:rsid w:val="0001396B"/>
    <w:rsid w:val="00015ACA"/>
    <w:rsid w:val="00015BC0"/>
    <w:rsid w:val="00016031"/>
    <w:rsid w:val="0001702F"/>
    <w:rsid w:val="00020D9A"/>
    <w:rsid w:val="00021F9C"/>
    <w:rsid w:val="00023F00"/>
    <w:rsid w:val="00024491"/>
    <w:rsid w:val="00024541"/>
    <w:rsid w:val="000245BC"/>
    <w:rsid w:val="000255F8"/>
    <w:rsid w:val="00025D15"/>
    <w:rsid w:val="00026DE6"/>
    <w:rsid w:val="00030B75"/>
    <w:rsid w:val="00030C3D"/>
    <w:rsid w:val="00030E41"/>
    <w:rsid w:val="0003351E"/>
    <w:rsid w:val="000337AB"/>
    <w:rsid w:val="00034E61"/>
    <w:rsid w:val="00035E1F"/>
    <w:rsid w:val="00035F82"/>
    <w:rsid w:val="000407DC"/>
    <w:rsid w:val="000428B3"/>
    <w:rsid w:val="00042B54"/>
    <w:rsid w:val="00043AA4"/>
    <w:rsid w:val="00045646"/>
    <w:rsid w:val="00047017"/>
    <w:rsid w:val="000504CA"/>
    <w:rsid w:val="000533EB"/>
    <w:rsid w:val="000543F7"/>
    <w:rsid w:val="00054562"/>
    <w:rsid w:val="00056841"/>
    <w:rsid w:val="00056F06"/>
    <w:rsid w:val="000579DB"/>
    <w:rsid w:val="00063003"/>
    <w:rsid w:val="0006367B"/>
    <w:rsid w:val="00064F6B"/>
    <w:rsid w:val="00065EE6"/>
    <w:rsid w:val="00067C3E"/>
    <w:rsid w:val="00070BCC"/>
    <w:rsid w:val="0007175E"/>
    <w:rsid w:val="000747FF"/>
    <w:rsid w:val="000750A5"/>
    <w:rsid w:val="000762B0"/>
    <w:rsid w:val="0007656E"/>
    <w:rsid w:val="00076971"/>
    <w:rsid w:val="00076AD8"/>
    <w:rsid w:val="00077C8F"/>
    <w:rsid w:val="00077CEB"/>
    <w:rsid w:val="00077D46"/>
    <w:rsid w:val="00081DF6"/>
    <w:rsid w:val="00082397"/>
    <w:rsid w:val="00082E0F"/>
    <w:rsid w:val="0008395F"/>
    <w:rsid w:val="000842F6"/>
    <w:rsid w:val="00084985"/>
    <w:rsid w:val="00085406"/>
    <w:rsid w:val="00087AC1"/>
    <w:rsid w:val="00091397"/>
    <w:rsid w:val="00091B8C"/>
    <w:rsid w:val="00092BFA"/>
    <w:rsid w:val="00093003"/>
    <w:rsid w:val="000947ED"/>
    <w:rsid w:val="00095EC8"/>
    <w:rsid w:val="00096C3E"/>
    <w:rsid w:val="000A13BF"/>
    <w:rsid w:val="000A1CC7"/>
    <w:rsid w:val="000A1FFA"/>
    <w:rsid w:val="000A28C5"/>
    <w:rsid w:val="000A291B"/>
    <w:rsid w:val="000A3469"/>
    <w:rsid w:val="000A366D"/>
    <w:rsid w:val="000A5829"/>
    <w:rsid w:val="000A613A"/>
    <w:rsid w:val="000A65C2"/>
    <w:rsid w:val="000A7EF0"/>
    <w:rsid w:val="000B102D"/>
    <w:rsid w:val="000B134F"/>
    <w:rsid w:val="000B386E"/>
    <w:rsid w:val="000B551C"/>
    <w:rsid w:val="000C0762"/>
    <w:rsid w:val="000C4478"/>
    <w:rsid w:val="000C4600"/>
    <w:rsid w:val="000C573B"/>
    <w:rsid w:val="000C5FBA"/>
    <w:rsid w:val="000D1479"/>
    <w:rsid w:val="000D323E"/>
    <w:rsid w:val="000D3ED9"/>
    <w:rsid w:val="000D4F30"/>
    <w:rsid w:val="000D56EE"/>
    <w:rsid w:val="000D57DB"/>
    <w:rsid w:val="000D5897"/>
    <w:rsid w:val="000D6D26"/>
    <w:rsid w:val="000E0E83"/>
    <w:rsid w:val="000E11C4"/>
    <w:rsid w:val="000E28E4"/>
    <w:rsid w:val="000E2D7B"/>
    <w:rsid w:val="000E4043"/>
    <w:rsid w:val="000E51FB"/>
    <w:rsid w:val="000E5712"/>
    <w:rsid w:val="000E5A3C"/>
    <w:rsid w:val="000F06B0"/>
    <w:rsid w:val="000F1656"/>
    <w:rsid w:val="000F284B"/>
    <w:rsid w:val="000F3210"/>
    <w:rsid w:val="000F4B48"/>
    <w:rsid w:val="000F5A57"/>
    <w:rsid w:val="000F5D8D"/>
    <w:rsid w:val="000F5F21"/>
    <w:rsid w:val="000F67A8"/>
    <w:rsid w:val="000F6838"/>
    <w:rsid w:val="000F6D2F"/>
    <w:rsid w:val="001011A6"/>
    <w:rsid w:val="001024AC"/>
    <w:rsid w:val="001029FE"/>
    <w:rsid w:val="00102A7E"/>
    <w:rsid w:val="00103744"/>
    <w:rsid w:val="00103E76"/>
    <w:rsid w:val="001056E7"/>
    <w:rsid w:val="00106A4D"/>
    <w:rsid w:val="00110EB5"/>
    <w:rsid w:val="0011146B"/>
    <w:rsid w:val="001116B4"/>
    <w:rsid w:val="00111796"/>
    <w:rsid w:val="00111CEE"/>
    <w:rsid w:val="00113E6E"/>
    <w:rsid w:val="00114705"/>
    <w:rsid w:val="0011514B"/>
    <w:rsid w:val="00116AD7"/>
    <w:rsid w:val="00116BEF"/>
    <w:rsid w:val="001212CF"/>
    <w:rsid w:val="00122657"/>
    <w:rsid w:val="001237AF"/>
    <w:rsid w:val="00125FDB"/>
    <w:rsid w:val="00126B2B"/>
    <w:rsid w:val="00126FFC"/>
    <w:rsid w:val="0012744A"/>
    <w:rsid w:val="0012766A"/>
    <w:rsid w:val="00127BF9"/>
    <w:rsid w:val="00127FF5"/>
    <w:rsid w:val="001305E3"/>
    <w:rsid w:val="001306A0"/>
    <w:rsid w:val="00130802"/>
    <w:rsid w:val="00132FED"/>
    <w:rsid w:val="00136A60"/>
    <w:rsid w:val="00137C75"/>
    <w:rsid w:val="001403DE"/>
    <w:rsid w:val="0014187A"/>
    <w:rsid w:val="0014293D"/>
    <w:rsid w:val="00143E2B"/>
    <w:rsid w:val="001464BC"/>
    <w:rsid w:val="0015050B"/>
    <w:rsid w:val="00150A2A"/>
    <w:rsid w:val="001521F9"/>
    <w:rsid w:val="001538E1"/>
    <w:rsid w:val="00153917"/>
    <w:rsid w:val="00153F24"/>
    <w:rsid w:val="00157C52"/>
    <w:rsid w:val="00161CB1"/>
    <w:rsid w:val="00162DB3"/>
    <w:rsid w:val="001635DC"/>
    <w:rsid w:val="00163C94"/>
    <w:rsid w:val="00165437"/>
    <w:rsid w:val="0016630B"/>
    <w:rsid w:val="00166508"/>
    <w:rsid w:val="00166849"/>
    <w:rsid w:val="00171C7C"/>
    <w:rsid w:val="00174613"/>
    <w:rsid w:val="0017635B"/>
    <w:rsid w:val="00177439"/>
    <w:rsid w:val="001825F1"/>
    <w:rsid w:val="00183BB2"/>
    <w:rsid w:val="00184C43"/>
    <w:rsid w:val="00186681"/>
    <w:rsid w:val="00187576"/>
    <w:rsid w:val="001878EA"/>
    <w:rsid w:val="00190293"/>
    <w:rsid w:val="00190E7B"/>
    <w:rsid w:val="00191381"/>
    <w:rsid w:val="00191E5C"/>
    <w:rsid w:val="00192579"/>
    <w:rsid w:val="00192C96"/>
    <w:rsid w:val="00192CDD"/>
    <w:rsid w:val="00193ABE"/>
    <w:rsid w:val="00193EC3"/>
    <w:rsid w:val="00194240"/>
    <w:rsid w:val="001946AC"/>
    <w:rsid w:val="00195D5C"/>
    <w:rsid w:val="001960A5"/>
    <w:rsid w:val="00196654"/>
    <w:rsid w:val="001A05D2"/>
    <w:rsid w:val="001A0E97"/>
    <w:rsid w:val="001A0FE2"/>
    <w:rsid w:val="001A13FB"/>
    <w:rsid w:val="001A14E6"/>
    <w:rsid w:val="001A2450"/>
    <w:rsid w:val="001A392E"/>
    <w:rsid w:val="001A5AF2"/>
    <w:rsid w:val="001A6BD5"/>
    <w:rsid w:val="001B0031"/>
    <w:rsid w:val="001B04E2"/>
    <w:rsid w:val="001B08B0"/>
    <w:rsid w:val="001B193E"/>
    <w:rsid w:val="001B3479"/>
    <w:rsid w:val="001B4067"/>
    <w:rsid w:val="001B46F6"/>
    <w:rsid w:val="001B5EFD"/>
    <w:rsid w:val="001B651D"/>
    <w:rsid w:val="001B6CC7"/>
    <w:rsid w:val="001B6FF0"/>
    <w:rsid w:val="001C0E90"/>
    <w:rsid w:val="001C32BB"/>
    <w:rsid w:val="001C3967"/>
    <w:rsid w:val="001C4E42"/>
    <w:rsid w:val="001C55B2"/>
    <w:rsid w:val="001C6A2E"/>
    <w:rsid w:val="001C78F9"/>
    <w:rsid w:val="001D0507"/>
    <w:rsid w:val="001D0CAD"/>
    <w:rsid w:val="001D0D8C"/>
    <w:rsid w:val="001D2F8F"/>
    <w:rsid w:val="001D30DA"/>
    <w:rsid w:val="001D535E"/>
    <w:rsid w:val="001E0508"/>
    <w:rsid w:val="001E407E"/>
    <w:rsid w:val="001E5225"/>
    <w:rsid w:val="001E5334"/>
    <w:rsid w:val="001E5BCB"/>
    <w:rsid w:val="001E6232"/>
    <w:rsid w:val="001E693A"/>
    <w:rsid w:val="001E735F"/>
    <w:rsid w:val="001E78D4"/>
    <w:rsid w:val="001F0944"/>
    <w:rsid w:val="001F1EEC"/>
    <w:rsid w:val="001F2C85"/>
    <w:rsid w:val="001F3E03"/>
    <w:rsid w:val="001F4F1B"/>
    <w:rsid w:val="001F514B"/>
    <w:rsid w:val="001F5E2B"/>
    <w:rsid w:val="001F792D"/>
    <w:rsid w:val="002009C3"/>
    <w:rsid w:val="00200BD8"/>
    <w:rsid w:val="0020101B"/>
    <w:rsid w:val="00201C7F"/>
    <w:rsid w:val="00205811"/>
    <w:rsid w:val="00205BD3"/>
    <w:rsid w:val="002060A6"/>
    <w:rsid w:val="00206865"/>
    <w:rsid w:val="00207F97"/>
    <w:rsid w:val="00210ED2"/>
    <w:rsid w:val="0021308E"/>
    <w:rsid w:val="002130A6"/>
    <w:rsid w:val="00213B1A"/>
    <w:rsid w:val="002147F0"/>
    <w:rsid w:val="00220B9E"/>
    <w:rsid w:val="002232A2"/>
    <w:rsid w:val="002237D1"/>
    <w:rsid w:val="00225B56"/>
    <w:rsid w:val="00226DBF"/>
    <w:rsid w:val="00230137"/>
    <w:rsid w:val="00230140"/>
    <w:rsid w:val="002324C0"/>
    <w:rsid w:val="002331CC"/>
    <w:rsid w:val="00235BF9"/>
    <w:rsid w:val="00236B5A"/>
    <w:rsid w:val="00237391"/>
    <w:rsid w:val="0024177E"/>
    <w:rsid w:val="00241E43"/>
    <w:rsid w:val="00242356"/>
    <w:rsid w:val="00242500"/>
    <w:rsid w:val="00244524"/>
    <w:rsid w:val="0024479E"/>
    <w:rsid w:val="00245EDF"/>
    <w:rsid w:val="002461E5"/>
    <w:rsid w:val="00246B2F"/>
    <w:rsid w:val="0025010D"/>
    <w:rsid w:val="0025061B"/>
    <w:rsid w:val="00251A35"/>
    <w:rsid w:val="0025211C"/>
    <w:rsid w:val="002525D9"/>
    <w:rsid w:val="002531B3"/>
    <w:rsid w:val="00254507"/>
    <w:rsid w:val="00254879"/>
    <w:rsid w:val="00257BBA"/>
    <w:rsid w:val="00257DCD"/>
    <w:rsid w:val="00257F9D"/>
    <w:rsid w:val="00263291"/>
    <w:rsid w:val="00263CA7"/>
    <w:rsid w:val="00264F91"/>
    <w:rsid w:val="00265D45"/>
    <w:rsid w:val="002667FB"/>
    <w:rsid w:val="00266945"/>
    <w:rsid w:val="00267075"/>
    <w:rsid w:val="00267483"/>
    <w:rsid w:val="002678F5"/>
    <w:rsid w:val="00270A92"/>
    <w:rsid w:val="00271E8D"/>
    <w:rsid w:val="00272C1C"/>
    <w:rsid w:val="00273B61"/>
    <w:rsid w:val="0027433A"/>
    <w:rsid w:val="00276661"/>
    <w:rsid w:val="002775E7"/>
    <w:rsid w:val="002818EF"/>
    <w:rsid w:val="00281E76"/>
    <w:rsid w:val="00285785"/>
    <w:rsid w:val="002866F0"/>
    <w:rsid w:val="00290D66"/>
    <w:rsid w:val="002910A0"/>
    <w:rsid w:val="00291B79"/>
    <w:rsid w:val="0029265E"/>
    <w:rsid w:val="00293818"/>
    <w:rsid w:val="002A0749"/>
    <w:rsid w:val="002A1609"/>
    <w:rsid w:val="002A234A"/>
    <w:rsid w:val="002A3040"/>
    <w:rsid w:val="002A3178"/>
    <w:rsid w:val="002A7630"/>
    <w:rsid w:val="002B19C0"/>
    <w:rsid w:val="002B20A0"/>
    <w:rsid w:val="002B423A"/>
    <w:rsid w:val="002B43F2"/>
    <w:rsid w:val="002B7058"/>
    <w:rsid w:val="002C0B28"/>
    <w:rsid w:val="002C2376"/>
    <w:rsid w:val="002C2B7D"/>
    <w:rsid w:val="002C2FDF"/>
    <w:rsid w:val="002C4B86"/>
    <w:rsid w:val="002C5DC5"/>
    <w:rsid w:val="002C6BA5"/>
    <w:rsid w:val="002C756E"/>
    <w:rsid w:val="002C78D4"/>
    <w:rsid w:val="002C7D3F"/>
    <w:rsid w:val="002D0F9E"/>
    <w:rsid w:val="002D1FB9"/>
    <w:rsid w:val="002D4ED8"/>
    <w:rsid w:val="002D597E"/>
    <w:rsid w:val="002D5BAA"/>
    <w:rsid w:val="002D792B"/>
    <w:rsid w:val="002E0061"/>
    <w:rsid w:val="002E5BB5"/>
    <w:rsid w:val="002E7D13"/>
    <w:rsid w:val="002F066E"/>
    <w:rsid w:val="002F3716"/>
    <w:rsid w:val="002F3ECE"/>
    <w:rsid w:val="002F3F85"/>
    <w:rsid w:val="002F6CC6"/>
    <w:rsid w:val="002F7716"/>
    <w:rsid w:val="003009B2"/>
    <w:rsid w:val="0030397F"/>
    <w:rsid w:val="00303C07"/>
    <w:rsid w:val="00304361"/>
    <w:rsid w:val="003043C6"/>
    <w:rsid w:val="00306EC0"/>
    <w:rsid w:val="00307808"/>
    <w:rsid w:val="0031115B"/>
    <w:rsid w:val="00312936"/>
    <w:rsid w:val="00313D89"/>
    <w:rsid w:val="00313EB4"/>
    <w:rsid w:val="00314734"/>
    <w:rsid w:val="00320467"/>
    <w:rsid w:val="00321311"/>
    <w:rsid w:val="00321B6B"/>
    <w:rsid w:val="00322F9B"/>
    <w:rsid w:val="00327384"/>
    <w:rsid w:val="00330411"/>
    <w:rsid w:val="0033130A"/>
    <w:rsid w:val="003319B5"/>
    <w:rsid w:val="00331BC5"/>
    <w:rsid w:val="0033422D"/>
    <w:rsid w:val="00337D88"/>
    <w:rsid w:val="003400D6"/>
    <w:rsid w:val="0034318E"/>
    <w:rsid w:val="003440BA"/>
    <w:rsid w:val="003448B4"/>
    <w:rsid w:val="003470D9"/>
    <w:rsid w:val="0035114F"/>
    <w:rsid w:val="00351816"/>
    <w:rsid w:val="00356CDB"/>
    <w:rsid w:val="00356FEC"/>
    <w:rsid w:val="00362E87"/>
    <w:rsid w:val="003634E0"/>
    <w:rsid w:val="00363883"/>
    <w:rsid w:val="00363D5C"/>
    <w:rsid w:val="003642F2"/>
    <w:rsid w:val="00364808"/>
    <w:rsid w:val="00365D24"/>
    <w:rsid w:val="00367714"/>
    <w:rsid w:val="0037471E"/>
    <w:rsid w:val="003764FF"/>
    <w:rsid w:val="00381640"/>
    <w:rsid w:val="00381717"/>
    <w:rsid w:val="00383ABB"/>
    <w:rsid w:val="00384072"/>
    <w:rsid w:val="0038604C"/>
    <w:rsid w:val="00387270"/>
    <w:rsid w:val="0038755B"/>
    <w:rsid w:val="00387633"/>
    <w:rsid w:val="0039093D"/>
    <w:rsid w:val="00390C55"/>
    <w:rsid w:val="00393FD3"/>
    <w:rsid w:val="003941A8"/>
    <w:rsid w:val="003966F4"/>
    <w:rsid w:val="00396FDE"/>
    <w:rsid w:val="003A057C"/>
    <w:rsid w:val="003A2075"/>
    <w:rsid w:val="003A333C"/>
    <w:rsid w:val="003A4004"/>
    <w:rsid w:val="003A42AF"/>
    <w:rsid w:val="003A4863"/>
    <w:rsid w:val="003A5314"/>
    <w:rsid w:val="003A57C5"/>
    <w:rsid w:val="003A67AB"/>
    <w:rsid w:val="003B04B2"/>
    <w:rsid w:val="003B6291"/>
    <w:rsid w:val="003B6CC3"/>
    <w:rsid w:val="003B7970"/>
    <w:rsid w:val="003C05CA"/>
    <w:rsid w:val="003C1FFA"/>
    <w:rsid w:val="003C2483"/>
    <w:rsid w:val="003C299F"/>
    <w:rsid w:val="003C3492"/>
    <w:rsid w:val="003C4934"/>
    <w:rsid w:val="003C6039"/>
    <w:rsid w:val="003C73B3"/>
    <w:rsid w:val="003D0033"/>
    <w:rsid w:val="003D0681"/>
    <w:rsid w:val="003D086F"/>
    <w:rsid w:val="003D0AC3"/>
    <w:rsid w:val="003D1D37"/>
    <w:rsid w:val="003D5DFC"/>
    <w:rsid w:val="003D693A"/>
    <w:rsid w:val="003E0E2F"/>
    <w:rsid w:val="003E26BD"/>
    <w:rsid w:val="003E3CAE"/>
    <w:rsid w:val="003E43A8"/>
    <w:rsid w:val="003E46C1"/>
    <w:rsid w:val="003E6A73"/>
    <w:rsid w:val="003E7223"/>
    <w:rsid w:val="003E7A7C"/>
    <w:rsid w:val="003E7E68"/>
    <w:rsid w:val="003E7FBA"/>
    <w:rsid w:val="003F19BC"/>
    <w:rsid w:val="003F1B24"/>
    <w:rsid w:val="003F1C58"/>
    <w:rsid w:val="00400C1C"/>
    <w:rsid w:val="00403941"/>
    <w:rsid w:val="004066F1"/>
    <w:rsid w:val="00406C26"/>
    <w:rsid w:val="00410827"/>
    <w:rsid w:val="00412309"/>
    <w:rsid w:val="00412F91"/>
    <w:rsid w:val="00413B0F"/>
    <w:rsid w:val="00413EFB"/>
    <w:rsid w:val="0042059C"/>
    <w:rsid w:val="00420778"/>
    <w:rsid w:val="00421182"/>
    <w:rsid w:val="00421A7C"/>
    <w:rsid w:val="00421B3C"/>
    <w:rsid w:val="004236B3"/>
    <w:rsid w:val="0042431E"/>
    <w:rsid w:val="00425D7B"/>
    <w:rsid w:val="00426074"/>
    <w:rsid w:val="00426F80"/>
    <w:rsid w:val="00427502"/>
    <w:rsid w:val="00431815"/>
    <w:rsid w:val="00431D5D"/>
    <w:rsid w:val="0043228B"/>
    <w:rsid w:val="00435E11"/>
    <w:rsid w:val="00435FC4"/>
    <w:rsid w:val="00440526"/>
    <w:rsid w:val="00440C77"/>
    <w:rsid w:val="004417B7"/>
    <w:rsid w:val="00441F22"/>
    <w:rsid w:val="00443072"/>
    <w:rsid w:val="00443CCF"/>
    <w:rsid w:val="004502A3"/>
    <w:rsid w:val="00453D67"/>
    <w:rsid w:val="00457617"/>
    <w:rsid w:val="00457BE6"/>
    <w:rsid w:val="00460D8B"/>
    <w:rsid w:val="0046188B"/>
    <w:rsid w:val="00462D47"/>
    <w:rsid w:val="00463A84"/>
    <w:rsid w:val="00470B8B"/>
    <w:rsid w:val="0047114A"/>
    <w:rsid w:val="00471215"/>
    <w:rsid w:val="0047212C"/>
    <w:rsid w:val="004725BF"/>
    <w:rsid w:val="00475656"/>
    <w:rsid w:val="004764A9"/>
    <w:rsid w:val="00476CE8"/>
    <w:rsid w:val="0048210C"/>
    <w:rsid w:val="00482DDE"/>
    <w:rsid w:val="00484436"/>
    <w:rsid w:val="00484BF6"/>
    <w:rsid w:val="00485A94"/>
    <w:rsid w:val="00487486"/>
    <w:rsid w:val="004877C7"/>
    <w:rsid w:val="004903B5"/>
    <w:rsid w:val="0049166D"/>
    <w:rsid w:val="004923FA"/>
    <w:rsid w:val="00492B25"/>
    <w:rsid w:val="00493EA6"/>
    <w:rsid w:val="00494143"/>
    <w:rsid w:val="00495192"/>
    <w:rsid w:val="00495367"/>
    <w:rsid w:val="004954FF"/>
    <w:rsid w:val="00497D3C"/>
    <w:rsid w:val="004A0515"/>
    <w:rsid w:val="004A0BD4"/>
    <w:rsid w:val="004A343B"/>
    <w:rsid w:val="004A4B29"/>
    <w:rsid w:val="004A5D0C"/>
    <w:rsid w:val="004B0D83"/>
    <w:rsid w:val="004B775E"/>
    <w:rsid w:val="004C01DA"/>
    <w:rsid w:val="004C05FE"/>
    <w:rsid w:val="004C1D89"/>
    <w:rsid w:val="004C2AEB"/>
    <w:rsid w:val="004C3A58"/>
    <w:rsid w:val="004C444D"/>
    <w:rsid w:val="004C4A87"/>
    <w:rsid w:val="004C58CE"/>
    <w:rsid w:val="004C7098"/>
    <w:rsid w:val="004C7AED"/>
    <w:rsid w:val="004D4E11"/>
    <w:rsid w:val="004D50FE"/>
    <w:rsid w:val="004D5B6C"/>
    <w:rsid w:val="004D6B52"/>
    <w:rsid w:val="004E2B26"/>
    <w:rsid w:val="004E30C2"/>
    <w:rsid w:val="004E3D58"/>
    <w:rsid w:val="004F1650"/>
    <w:rsid w:val="004F4154"/>
    <w:rsid w:val="004F57AB"/>
    <w:rsid w:val="004F7B20"/>
    <w:rsid w:val="005026F0"/>
    <w:rsid w:val="00503AC2"/>
    <w:rsid w:val="005049DA"/>
    <w:rsid w:val="00505800"/>
    <w:rsid w:val="00505CF9"/>
    <w:rsid w:val="00506863"/>
    <w:rsid w:val="00506E9C"/>
    <w:rsid w:val="00511F1E"/>
    <w:rsid w:val="00512B50"/>
    <w:rsid w:val="00513B31"/>
    <w:rsid w:val="00513E87"/>
    <w:rsid w:val="00514463"/>
    <w:rsid w:val="0051713A"/>
    <w:rsid w:val="005204D8"/>
    <w:rsid w:val="0052059B"/>
    <w:rsid w:val="00520E70"/>
    <w:rsid w:val="005235D0"/>
    <w:rsid w:val="005235FA"/>
    <w:rsid w:val="00523F7D"/>
    <w:rsid w:val="00524A1E"/>
    <w:rsid w:val="00525B81"/>
    <w:rsid w:val="00526636"/>
    <w:rsid w:val="00530A05"/>
    <w:rsid w:val="00532098"/>
    <w:rsid w:val="00533417"/>
    <w:rsid w:val="005340A3"/>
    <w:rsid w:val="00541538"/>
    <w:rsid w:val="00541EC3"/>
    <w:rsid w:val="00544947"/>
    <w:rsid w:val="00544ED8"/>
    <w:rsid w:val="00546EBA"/>
    <w:rsid w:val="0054737E"/>
    <w:rsid w:val="0054770B"/>
    <w:rsid w:val="005509E1"/>
    <w:rsid w:val="00550A6A"/>
    <w:rsid w:val="00551B85"/>
    <w:rsid w:val="005520E4"/>
    <w:rsid w:val="00552AE2"/>
    <w:rsid w:val="00552BC9"/>
    <w:rsid w:val="005535AA"/>
    <w:rsid w:val="00553931"/>
    <w:rsid w:val="00553AAA"/>
    <w:rsid w:val="00555B57"/>
    <w:rsid w:val="00556039"/>
    <w:rsid w:val="005607DA"/>
    <w:rsid w:val="005613CE"/>
    <w:rsid w:val="00561811"/>
    <w:rsid w:val="00562024"/>
    <w:rsid w:val="00562040"/>
    <w:rsid w:val="00562259"/>
    <w:rsid w:val="005638EC"/>
    <w:rsid w:val="00563B9E"/>
    <w:rsid w:val="00566785"/>
    <w:rsid w:val="00572B6C"/>
    <w:rsid w:val="00574E2E"/>
    <w:rsid w:val="005754BE"/>
    <w:rsid w:val="00575A47"/>
    <w:rsid w:val="00576F37"/>
    <w:rsid w:val="00577E6B"/>
    <w:rsid w:val="00581733"/>
    <w:rsid w:val="00583C39"/>
    <w:rsid w:val="00583C40"/>
    <w:rsid w:val="005849FF"/>
    <w:rsid w:val="005853EE"/>
    <w:rsid w:val="005866DC"/>
    <w:rsid w:val="00587D94"/>
    <w:rsid w:val="00591C80"/>
    <w:rsid w:val="005924DC"/>
    <w:rsid w:val="00592D69"/>
    <w:rsid w:val="005932F7"/>
    <w:rsid w:val="00593F9D"/>
    <w:rsid w:val="00597C08"/>
    <w:rsid w:val="005A2FD4"/>
    <w:rsid w:val="005A37F1"/>
    <w:rsid w:val="005A4B07"/>
    <w:rsid w:val="005A5123"/>
    <w:rsid w:val="005A54D1"/>
    <w:rsid w:val="005B2B6B"/>
    <w:rsid w:val="005B3035"/>
    <w:rsid w:val="005B523E"/>
    <w:rsid w:val="005C07A0"/>
    <w:rsid w:val="005C1B82"/>
    <w:rsid w:val="005C43A7"/>
    <w:rsid w:val="005C4A49"/>
    <w:rsid w:val="005C539C"/>
    <w:rsid w:val="005C62D2"/>
    <w:rsid w:val="005C73EA"/>
    <w:rsid w:val="005C797E"/>
    <w:rsid w:val="005D015D"/>
    <w:rsid w:val="005D236D"/>
    <w:rsid w:val="005D49E3"/>
    <w:rsid w:val="005D7B13"/>
    <w:rsid w:val="005D7D1B"/>
    <w:rsid w:val="005E3F41"/>
    <w:rsid w:val="005E4B4F"/>
    <w:rsid w:val="005E54E6"/>
    <w:rsid w:val="005E6740"/>
    <w:rsid w:val="005E6935"/>
    <w:rsid w:val="005F15CA"/>
    <w:rsid w:val="005F2339"/>
    <w:rsid w:val="005F3AD1"/>
    <w:rsid w:val="005F3CC9"/>
    <w:rsid w:val="005F4ED1"/>
    <w:rsid w:val="0060021A"/>
    <w:rsid w:val="006043A9"/>
    <w:rsid w:val="00605743"/>
    <w:rsid w:val="00605799"/>
    <w:rsid w:val="00606190"/>
    <w:rsid w:val="006079F6"/>
    <w:rsid w:val="006104F8"/>
    <w:rsid w:val="00611B16"/>
    <w:rsid w:val="00617EA4"/>
    <w:rsid w:val="006210AD"/>
    <w:rsid w:val="00622A02"/>
    <w:rsid w:val="00623F49"/>
    <w:rsid w:val="006247B7"/>
    <w:rsid w:val="00625FB7"/>
    <w:rsid w:val="006305CC"/>
    <w:rsid w:val="00630F75"/>
    <w:rsid w:val="00631A5B"/>
    <w:rsid w:val="00633B82"/>
    <w:rsid w:val="00634592"/>
    <w:rsid w:val="00635611"/>
    <w:rsid w:val="00635771"/>
    <w:rsid w:val="006378A8"/>
    <w:rsid w:val="00637EA7"/>
    <w:rsid w:val="00640F5C"/>
    <w:rsid w:val="00641EE9"/>
    <w:rsid w:val="00642048"/>
    <w:rsid w:val="00643037"/>
    <w:rsid w:val="00643A5A"/>
    <w:rsid w:val="00644A9B"/>
    <w:rsid w:val="00644F2F"/>
    <w:rsid w:val="00647AE5"/>
    <w:rsid w:val="00647B0D"/>
    <w:rsid w:val="00650123"/>
    <w:rsid w:val="006521D7"/>
    <w:rsid w:val="00654167"/>
    <w:rsid w:val="006547A6"/>
    <w:rsid w:val="00655C24"/>
    <w:rsid w:val="006601CC"/>
    <w:rsid w:val="00661803"/>
    <w:rsid w:val="00662E49"/>
    <w:rsid w:val="006630EC"/>
    <w:rsid w:val="006638F1"/>
    <w:rsid w:val="00664EC8"/>
    <w:rsid w:val="00665E48"/>
    <w:rsid w:val="00666921"/>
    <w:rsid w:val="00666F3F"/>
    <w:rsid w:val="006736E3"/>
    <w:rsid w:val="00673906"/>
    <w:rsid w:val="006764C7"/>
    <w:rsid w:val="006806A6"/>
    <w:rsid w:val="00680E7E"/>
    <w:rsid w:val="00680F55"/>
    <w:rsid w:val="00681D26"/>
    <w:rsid w:val="00681EC6"/>
    <w:rsid w:val="006825CE"/>
    <w:rsid w:val="0068278C"/>
    <w:rsid w:val="00683317"/>
    <w:rsid w:val="00683408"/>
    <w:rsid w:val="0068379B"/>
    <w:rsid w:val="00683826"/>
    <w:rsid w:val="00683E77"/>
    <w:rsid w:val="006845CF"/>
    <w:rsid w:val="00685ED4"/>
    <w:rsid w:val="00686511"/>
    <w:rsid w:val="006866EC"/>
    <w:rsid w:val="00687A60"/>
    <w:rsid w:val="00691E30"/>
    <w:rsid w:val="00695704"/>
    <w:rsid w:val="006961C2"/>
    <w:rsid w:val="006969F3"/>
    <w:rsid w:val="006A1275"/>
    <w:rsid w:val="006A1962"/>
    <w:rsid w:val="006A2345"/>
    <w:rsid w:val="006A2E31"/>
    <w:rsid w:val="006A31D3"/>
    <w:rsid w:val="006A4A4B"/>
    <w:rsid w:val="006A5879"/>
    <w:rsid w:val="006A7E25"/>
    <w:rsid w:val="006B2416"/>
    <w:rsid w:val="006B3E8F"/>
    <w:rsid w:val="006B5DF7"/>
    <w:rsid w:val="006B6B14"/>
    <w:rsid w:val="006B6D38"/>
    <w:rsid w:val="006B77DA"/>
    <w:rsid w:val="006C2184"/>
    <w:rsid w:val="006C2F6B"/>
    <w:rsid w:val="006C6478"/>
    <w:rsid w:val="006C68DD"/>
    <w:rsid w:val="006D15D5"/>
    <w:rsid w:val="006D3F1D"/>
    <w:rsid w:val="006D681A"/>
    <w:rsid w:val="006D755B"/>
    <w:rsid w:val="006E0F9B"/>
    <w:rsid w:val="006E2995"/>
    <w:rsid w:val="006E3C54"/>
    <w:rsid w:val="006E3E24"/>
    <w:rsid w:val="006E6906"/>
    <w:rsid w:val="006E7EA8"/>
    <w:rsid w:val="006F0023"/>
    <w:rsid w:val="006F0D54"/>
    <w:rsid w:val="006F0F23"/>
    <w:rsid w:val="006F6703"/>
    <w:rsid w:val="006F6EA7"/>
    <w:rsid w:val="006F7188"/>
    <w:rsid w:val="006F7E66"/>
    <w:rsid w:val="00701CF1"/>
    <w:rsid w:val="00701E58"/>
    <w:rsid w:val="00701E84"/>
    <w:rsid w:val="00705F69"/>
    <w:rsid w:val="00706E62"/>
    <w:rsid w:val="00707CD9"/>
    <w:rsid w:val="00710736"/>
    <w:rsid w:val="00710F0F"/>
    <w:rsid w:val="00713374"/>
    <w:rsid w:val="0071394A"/>
    <w:rsid w:val="00713A7B"/>
    <w:rsid w:val="00715C57"/>
    <w:rsid w:val="007165AD"/>
    <w:rsid w:val="007175AF"/>
    <w:rsid w:val="007203FE"/>
    <w:rsid w:val="00723A01"/>
    <w:rsid w:val="00726717"/>
    <w:rsid w:val="00726F86"/>
    <w:rsid w:val="00734625"/>
    <w:rsid w:val="00734DAE"/>
    <w:rsid w:val="007355C1"/>
    <w:rsid w:val="00736092"/>
    <w:rsid w:val="00737253"/>
    <w:rsid w:val="00737C64"/>
    <w:rsid w:val="007421AD"/>
    <w:rsid w:val="00744B16"/>
    <w:rsid w:val="00746869"/>
    <w:rsid w:val="00747D2F"/>
    <w:rsid w:val="0075108E"/>
    <w:rsid w:val="00752052"/>
    <w:rsid w:val="00752111"/>
    <w:rsid w:val="00752599"/>
    <w:rsid w:val="00752B57"/>
    <w:rsid w:val="00752DCE"/>
    <w:rsid w:val="00753175"/>
    <w:rsid w:val="00757AFE"/>
    <w:rsid w:val="00760424"/>
    <w:rsid w:val="00761075"/>
    <w:rsid w:val="00762E8A"/>
    <w:rsid w:val="007634E3"/>
    <w:rsid w:val="00763D78"/>
    <w:rsid w:val="00765441"/>
    <w:rsid w:val="00765EE7"/>
    <w:rsid w:val="00766816"/>
    <w:rsid w:val="007705FF"/>
    <w:rsid w:val="00775433"/>
    <w:rsid w:val="007762D3"/>
    <w:rsid w:val="00783FD0"/>
    <w:rsid w:val="00787065"/>
    <w:rsid w:val="0078742C"/>
    <w:rsid w:val="00787B5A"/>
    <w:rsid w:val="0079054E"/>
    <w:rsid w:val="0079223F"/>
    <w:rsid w:val="007926AA"/>
    <w:rsid w:val="00795A61"/>
    <w:rsid w:val="0079626C"/>
    <w:rsid w:val="0079670F"/>
    <w:rsid w:val="007A0138"/>
    <w:rsid w:val="007A1B1E"/>
    <w:rsid w:val="007A279B"/>
    <w:rsid w:val="007A2A79"/>
    <w:rsid w:val="007A3F3D"/>
    <w:rsid w:val="007A429B"/>
    <w:rsid w:val="007A5C87"/>
    <w:rsid w:val="007A791D"/>
    <w:rsid w:val="007A7A5B"/>
    <w:rsid w:val="007B024E"/>
    <w:rsid w:val="007B03DB"/>
    <w:rsid w:val="007B0E27"/>
    <w:rsid w:val="007B1593"/>
    <w:rsid w:val="007B353E"/>
    <w:rsid w:val="007B5143"/>
    <w:rsid w:val="007B5177"/>
    <w:rsid w:val="007B54EB"/>
    <w:rsid w:val="007B598B"/>
    <w:rsid w:val="007B74C4"/>
    <w:rsid w:val="007B7580"/>
    <w:rsid w:val="007C029D"/>
    <w:rsid w:val="007C22E9"/>
    <w:rsid w:val="007C24A7"/>
    <w:rsid w:val="007C29A9"/>
    <w:rsid w:val="007D7004"/>
    <w:rsid w:val="007E0366"/>
    <w:rsid w:val="007E3324"/>
    <w:rsid w:val="007E5B86"/>
    <w:rsid w:val="007E68D2"/>
    <w:rsid w:val="007E6F4D"/>
    <w:rsid w:val="007E76F3"/>
    <w:rsid w:val="007E7CD5"/>
    <w:rsid w:val="007E7CE9"/>
    <w:rsid w:val="007E7D6A"/>
    <w:rsid w:val="007F0698"/>
    <w:rsid w:val="007F23C7"/>
    <w:rsid w:val="007F287B"/>
    <w:rsid w:val="007F2F62"/>
    <w:rsid w:val="007F33D9"/>
    <w:rsid w:val="007F373E"/>
    <w:rsid w:val="007F5475"/>
    <w:rsid w:val="007F5F1A"/>
    <w:rsid w:val="007F70AC"/>
    <w:rsid w:val="007F79D3"/>
    <w:rsid w:val="00800EE4"/>
    <w:rsid w:val="008011A8"/>
    <w:rsid w:val="00801CBC"/>
    <w:rsid w:val="00802C52"/>
    <w:rsid w:val="008048DB"/>
    <w:rsid w:val="00807534"/>
    <w:rsid w:val="008109AD"/>
    <w:rsid w:val="00811079"/>
    <w:rsid w:val="00811544"/>
    <w:rsid w:val="0082282F"/>
    <w:rsid w:val="00823659"/>
    <w:rsid w:val="00824C9F"/>
    <w:rsid w:val="008253AD"/>
    <w:rsid w:val="008260AA"/>
    <w:rsid w:val="00826F0C"/>
    <w:rsid w:val="008367C8"/>
    <w:rsid w:val="0084090A"/>
    <w:rsid w:val="00841DD5"/>
    <w:rsid w:val="008422B8"/>
    <w:rsid w:val="00842AEC"/>
    <w:rsid w:val="00842BF1"/>
    <w:rsid w:val="00843FE1"/>
    <w:rsid w:val="008442F6"/>
    <w:rsid w:val="0085034A"/>
    <w:rsid w:val="0085160A"/>
    <w:rsid w:val="00851A47"/>
    <w:rsid w:val="00854B27"/>
    <w:rsid w:val="00856AA3"/>
    <w:rsid w:val="00856F05"/>
    <w:rsid w:val="00857CB9"/>
    <w:rsid w:val="008602D3"/>
    <w:rsid w:val="0086039A"/>
    <w:rsid w:val="00861167"/>
    <w:rsid w:val="00861CDE"/>
    <w:rsid w:val="0086267B"/>
    <w:rsid w:val="00862AAD"/>
    <w:rsid w:val="008664D2"/>
    <w:rsid w:val="00870AC1"/>
    <w:rsid w:val="00870F6E"/>
    <w:rsid w:val="00872BD5"/>
    <w:rsid w:val="0087305A"/>
    <w:rsid w:val="0087424F"/>
    <w:rsid w:val="00876452"/>
    <w:rsid w:val="0088366B"/>
    <w:rsid w:val="008841A0"/>
    <w:rsid w:val="008848CB"/>
    <w:rsid w:val="00884DD9"/>
    <w:rsid w:val="008857FE"/>
    <w:rsid w:val="00886E60"/>
    <w:rsid w:val="0088792D"/>
    <w:rsid w:val="008917B9"/>
    <w:rsid w:val="00892729"/>
    <w:rsid w:val="00893D19"/>
    <w:rsid w:val="008969F1"/>
    <w:rsid w:val="008A1333"/>
    <w:rsid w:val="008A133F"/>
    <w:rsid w:val="008A1930"/>
    <w:rsid w:val="008A2916"/>
    <w:rsid w:val="008A2E52"/>
    <w:rsid w:val="008A2E78"/>
    <w:rsid w:val="008A3D16"/>
    <w:rsid w:val="008A3F1A"/>
    <w:rsid w:val="008A5A29"/>
    <w:rsid w:val="008A68A5"/>
    <w:rsid w:val="008A7232"/>
    <w:rsid w:val="008B14B3"/>
    <w:rsid w:val="008B2A49"/>
    <w:rsid w:val="008B4812"/>
    <w:rsid w:val="008B6B38"/>
    <w:rsid w:val="008B720B"/>
    <w:rsid w:val="008B7B57"/>
    <w:rsid w:val="008C0D51"/>
    <w:rsid w:val="008C0D61"/>
    <w:rsid w:val="008C0ED4"/>
    <w:rsid w:val="008C2196"/>
    <w:rsid w:val="008C45ED"/>
    <w:rsid w:val="008C4F77"/>
    <w:rsid w:val="008C68B8"/>
    <w:rsid w:val="008C6CEB"/>
    <w:rsid w:val="008D1494"/>
    <w:rsid w:val="008D2762"/>
    <w:rsid w:val="008D4E68"/>
    <w:rsid w:val="008D5813"/>
    <w:rsid w:val="008D5DDF"/>
    <w:rsid w:val="008D62E6"/>
    <w:rsid w:val="008D6D6B"/>
    <w:rsid w:val="008D7D3C"/>
    <w:rsid w:val="008E0248"/>
    <w:rsid w:val="008E0850"/>
    <w:rsid w:val="008E0946"/>
    <w:rsid w:val="008E1081"/>
    <w:rsid w:val="008E1228"/>
    <w:rsid w:val="008E2494"/>
    <w:rsid w:val="008E2BAC"/>
    <w:rsid w:val="008E4D55"/>
    <w:rsid w:val="008E6C05"/>
    <w:rsid w:val="008E7DE6"/>
    <w:rsid w:val="008F312E"/>
    <w:rsid w:val="008F47DA"/>
    <w:rsid w:val="008F4CC2"/>
    <w:rsid w:val="008F5307"/>
    <w:rsid w:val="008F6496"/>
    <w:rsid w:val="008F68E5"/>
    <w:rsid w:val="00901F49"/>
    <w:rsid w:val="0090258C"/>
    <w:rsid w:val="009038EE"/>
    <w:rsid w:val="00906E5C"/>
    <w:rsid w:val="00907D53"/>
    <w:rsid w:val="00910935"/>
    <w:rsid w:val="0091119A"/>
    <w:rsid w:val="009125E7"/>
    <w:rsid w:val="00913428"/>
    <w:rsid w:val="009147B7"/>
    <w:rsid w:val="0091631D"/>
    <w:rsid w:val="00917090"/>
    <w:rsid w:val="00921ADF"/>
    <w:rsid w:val="00922ADE"/>
    <w:rsid w:val="00923DFB"/>
    <w:rsid w:val="00924E31"/>
    <w:rsid w:val="00925540"/>
    <w:rsid w:val="009255B8"/>
    <w:rsid w:val="00926C0D"/>
    <w:rsid w:val="00926EF3"/>
    <w:rsid w:val="0092746B"/>
    <w:rsid w:val="00931425"/>
    <w:rsid w:val="00931F79"/>
    <w:rsid w:val="00931F95"/>
    <w:rsid w:val="00932283"/>
    <w:rsid w:val="0093248E"/>
    <w:rsid w:val="00933592"/>
    <w:rsid w:val="00936120"/>
    <w:rsid w:val="00941090"/>
    <w:rsid w:val="00942375"/>
    <w:rsid w:val="0094279A"/>
    <w:rsid w:val="00943938"/>
    <w:rsid w:val="009439FE"/>
    <w:rsid w:val="009454CB"/>
    <w:rsid w:val="00945D07"/>
    <w:rsid w:val="00947777"/>
    <w:rsid w:val="0094786D"/>
    <w:rsid w:val="00954D9D"/>
    <w:rsid w:val="00955C7F"/>
    <w:rsid w:val="00957059"/>
    <w:rsid w:val="00957A40"/>
    <w:rsid w:val="009616A8"/>
    <w:rsid w:val="00964B6D"/>
    <w:rsid w:val="00966809"/>
    <w:rsid w:val="0097040D"/>
    <w:rsid w:val="00971670"/>
    <w:rsid w:val="009722C2"/>
    <w:rsid w:val="00972417"/>
    <w:rsid w:val="009733B1"/>
    <w:rsid w:val="00973C65"/>
    <w:rsid w:val="00976088"/>
    <w:rsid w:val="00976323"/>
    <w:rsid w:val="009800F9"/>
    <w:rsid w:val="0098210D"/>
    <w:rsid w:val="0098225D"/>
    <w:rsid w:val="00983451"/>
    <w:rsid w:val="00990B95"/>
    <w:rsid w:val="00990C8B"/>
    <w:rsid w:val="00992697"/>
    <w:rsid w:val="009952AF"/>
    <w:rsid w:val="009958F0"/>
    <w:rsid w:val="009963E2"/>
    <w:rsid w:val="00996C60"/>
    <w:rsid w:val="009A1765"/>
    <w:rsid w:val="009A2949"/>
    <w:rsid w:val="009A309F"/>
    <w:rsid w:val="009A4585"/>
    <w:rsid w:val="009A4BB8"/>
    <w:rsid w:val="009A581C"/>
    <w:rsid w:val="009A61D1"/>
    <w:rsid w:val="009A7280"/>
    <w:rsid w:val="009A781A"/>
    <w:rsid w:val="009B10B4"/>
    <w:rsid w:val="009B356C"/>
    <w:rsid w:val="009B38AF"/>
    <w:rsid w:val="009B3AEF"/>
    <w:rsid w:val="009B42D6"/>
    <w:rsid w:val="009B449B"/>
    <w:rsid w:val="009B4D55"/>
    <w:rsid w:val="009B6417"/>
    <w:rsid w:val="009B6AD6"/>
    <w:rsid w:val="009B6B23"/>
    <w:rsid w:val="009C0093"/>
    <w:rsid w:val="009C0D1C"/>
    <w:rsid w:val="009C16D5"/>
    <w:rsid w:val="009C265B"/>
    <w:rsid w:val="009C2A50"/>
    <w:rsid w:val="009C2E72"/>
    <w:rsid w:val="009C3E78"/>
    <w:rsid w:val="009C4714"/>
    <w:rsid w:val="009C50EE"/>
    <w:rsid w:val="009C73C4"/>
    <w:rsid w:val="009D126C"/>
    <w:rsid w:val="009D2994"/>
    <w:rsid w:val="009D3E46"/>
    <w:rsid w:val="009D4310"/>
    <w:rsid w:val="009D46A5"/>
    <w:rsid w:val="009D52C1"/>
    <w:rsid w:val="009D58FE"/>
    <w:rsid w:val="009D740F"/>
    <w:rsid w:val="009E1ACE"/>
    <w:rsid w:val="009E4B9E"/>
    <w:rsid w:val="009E7F6D"/>
    <w:rsid w:val="009F17E7"/>
    <w:rsid w:val="009F26E0"/>
    <w:rsid w:val="009F3CD1"/>
    <w:rsid w:val="009F566C"/>
    <w:rsid w:val="009F653A"/>
    <w:rsid w:val="009F7326"/>
    <w:rsid w:val="009F7F81"/>
    <w:rsid w:val="00A026C3"/>
    <w:rsid w:val="00A028D4"/>
    <w:rsid w:val="00A02FD9"/>
    <w:rsid w:val="00A03873"/>
    <w:rsid w:val="00A041B4"/>
    <w:rsid w:val="00A049BD"/>
    <w:rsid w:val="00A05654"/>
    <w:rsid w:val="00A05F68"/>
    <w:rsid w:val="00A07FC5"/>
    <w:rsid w:val="00A10AAE"/>
    <w:rsid w:val="00A10F83"/>
    <w:rsid w:val="00A113A5"/>
    <w:rsid w:val="00A13455"/>
    <w:rsid w:val="00A137DB"/>
    <w:rsid w:val="00A13D1D"/>
    <w:rsid w:val="00A13E8D"/>
    <w:rsid w:val="00A1459F"/>
    <w:rsid w:val="00A153B1"/>
    <w:rsid w:val="00A17255"/>
    <w:rsid w:val="00A2006C"/>
    <w:rsid w:val="00A20A33"/>
    <w:rsid w:val="00A20DC4"/>
    <w:rsid w:val="00A2244E"/>
    <w:rsid w:val="00A23D59"/>
    <w:rsid w:val="00A24AA4"/>
    <w:rsid w:val="00A25135"/>
    <w:rsid w:val="00A25313"/>
    <w:rsid w:val="00A2628D"/>
    <w:rsid w:val="00A30CFC"/>
    <w:rsid w:val="00A316D6"/>
    <w:rsid w:val="00A31F4D"/>
    <w:rsid w:val="00A3202D"/>
    <w:rsid w:val="00A33EC9"/>
    <w:rsid w:val="00A34A4F"/>
    <w:rsid w:val="00A356BB"/>
    <w:rsid w:val="00A35F42"/>
    <w:rsid w:val="00A36CA9"/>
    <w:rsid w:val="00A372D5"/>
    <w:rsid w:val="00A374F4"/>
    <w:rsid w:val="00A37EA7"/>
    <w:rsid w:val="00A41814"/>
    <w:rsid w:val="00A42ACF"/>
    <w:rsid w:val="00A4367B"/>
    <w:rsid w:val="00A4425C"/>
    <w:rsid w:val="00A462D8"/>
    <w:rsid w:val="00A46F9F"/>
    <w:rsid w:val="00A502FF"/>
    <w:rsid w:val="00A50D3E"/>
    <w:rsid w:val="00A50E04"/>
    <w:rsid w:val="00A512F1"/>
    <w:rsid w:val="00A515FC"/>
    <w:rsid w:val="00A51A94"/>
    <w:rsid w:val="00A527C3"/>
    <w:rsid w:val="00A550DF"/>
    <w:rsid w:val="00A556AE"/>
    <w:rsid w:val="00A57FF6"/>
    <w:rsid w:val="00A60678"/>
    <w:rsid w:val="00A640E7"/>
    <w:rsid w:val="00A6471F"/>
    <w:rsid w:val="00A6485E"/>
    <w:rsid w:val="00A67452"/>
    <w:rsid w:val="00A72EDD"/>
    <w:rsid w:val="00A742C3"/>
    <w:rsid w:val="00A766EF"/>
    <w:rsid w:val="00A76CE6"/>
    <w:rsid w:val="00A776CE"/>
    <w:rsid w:val="00A77BE3"/>
    <w:rsid w:val="00A80C66"/>
    <w:rsid w:val="00A8247F"/>
    <w:rsid w:val="00A82C2D"/>
    <w:rsid w:val="00A83EEA"/>
    <w:rsid w:val="00A87D20"/>
    <w:rsid w:val="00A91AAA"/>
    <w:rsid w:val="00A91C2A"/>
    <w:rsid w:val="00A9366C"/>
    <w:rsid w:val="00A95BB3"/>
    <w:rsid w:val="00A96B8F"/>
    <w:rsid w:val="00A97BBA"/>
    <w:rsid w:val="00A97EBF"/>
    <w:rsid w:val="00AA14D0"/>
    <w:rsid w:val="00AA1FA5"/>
    <w:rsid w:val="00AA259D"/>
    <w:rsid w:val="00AA26CC"/>
    <w:rsid w:val="00AA4E5E"/>
    <w:rsid w:val="00AA6011"/>
    <w:rsid w:val="00AA603F"/>
    <w:rsid w:val="00AA6462"/>
    <w:rsid w:val="00AA6624"/>
    <w:rsid w:val="00AA7025"/>
    <w:rsid w:val="00AB315D"/>
    <w:rsid w:val="00AB34E8"/>
    <w:rsid w:val="00AB3604"/>
    <w:rsid w:val="00AB5035"/>
    <w:rsid w:val="00AB5BF1"/>
    <w:rsid w:val="00AB6174"/>
    <w:rsid w:val="00AC023B"/>
    <w:rsid w:val="00AC0851"/>
    <w:rsid w:val="00AC188C"/>
    <w:rsid w:val="00AC1F74"/>
    <w:rsid w:val="00AC23C2"/>
    <w:rsid w:val="00AC394D"/>
    <w:rsid w:val="00AC3CB6"/>
    <w:rsid w:val="00AC567F"/>
    <w:rsid w:val="00AC6BD7"/>
    <w:rsid w:val="00AC6D38"/>
    <w:rsid w:val="00AD1C45"/>
    <w:rsid w:val="00AD1E62"/>
    <w:rsid w:val="00AD25B1"/>
    <w:rsid w:val="00AD3084"/>
    <w:rsid w:val="00AD7ED2"/>
    <w:rsid w:val="00AE12DD"/>
    <w:rsid w:val="00AE4415"/>
    <w:rsid w:val="00AE5A6D"/>
    <w:rsid w:val="00AE5DA4"/>
    <w:rsid w:val="00AE619A"/>
    <w:rsid w:val="00AF01C3"/>
    <w:rsid w:val="00AF0228"/>
    <w:rsid w:val="00AF0D33"/>
    <w:rsid w:val="00AF1DE7"/>
    <w:rsid w:val="00AF2A0A"/>
    <w:rsid w:val="00AF2AC3"/>
    <w:rsid w:val="00AF40B4"/>
    <w:rsid w:val="00AF40FB"/>
    <w:rsid w:val="00AF7BAE"/>
    <w:rsid w:val="00B049CC"/>
    <w:rsid w:val="00B05209"/>
    <w:rsid w:val="00B079E8"/>
    <w:rsid w:val="00B12FC5"/>
    <w:rsid w:val="00B13CEE"/>
    <w:rsid w:val="00B14406"/>
    <w:rsid w:val="00B14911"/>
    <w:rsid w:val="00B15A68"/>
    <w:rsid w:val="00B16E1F"/>
    <w:rsid w:val="00B178FA"/>
    <w:rsid w:val="00B20396"/>
    <w:rsid w:val="00B205A3"/>
    <w:rsid w:val="00B225FE"/>
    <w:rsid w:val="00B235D5"/>
    <w:rsid w:val="00B2366E"/>
    <w:rsid w:val="00B24045"/>
    <w:rsid w:val="00B2465D"/>
    <w:rsid w:val="00B246F7"/>
    <w:rsid w:val="00B250CC"/>
    <w:rsid w:val="00B25DD3"/>
    <w:rsid w:val="00B27D70"/>
    <w:rsid w:val="00B314BE"/>
    <w:rsid w:val="00B31EDE"/>
    <w:rsid w:val="00B31F98"/>
    <w:rsid w:val="00B32173"/>
    <w:rsid w:val="00B33188"/>
    <w:rsid w:val="00B33B6C"/>
    <w:rsid w:val="00B33CE7"/>
    <w:rsid w:val="00B33F2C"/>
    <w:rsid w:val="00B35DDC"/>
    <w:rsid w:val="00B40A66"/>
    <w:rsid w:val="00B40ECD"/>
    <w:rsid w:val="00B423AC"/>
    <w:rsid w:val="00B423CA"/>
    <w:rsid w:val="00B424DC"/>
    <w:rsid w:val="00B435E7"/>
    <w:rsid w:val="00B450D0"/>
    <w:rsid w:val="00B46E37"/>
    <w:rsid w:val="00B51585"/>
    <w:rsid w:val="00B518FA"/>
    <w:rsid w:val="00B521A3"/>
    <w:rsid w:val="00B54D86"/>
    <w:rsid w:val="00B55D0C"/>
    <w:rsid w:val="00B56196"/>
    <w:rsid w:val="00B565F3"/>
    <w:rsid w:val="00B612E3"/>
    <w:rsid w:val="00B63382"/>
    <w:rsid w:val="00B66B1F"/>
    <w:rsid w:val="00B675EA"/>
    <w:rsid w:val="00B70C09"/>
    <w:rsid w:val="00B70D1F"/>
    <w:rsid w:val="00B72D21"/>
    <w:rsid w:val="00B72E2A"/>
    <w:rsid w:val="00B73257"/>
    <w:rsid w:val="00B74648"/>
    <w:rsid w:val="00B7474E"/>
    <w:rsid w:val="00B76918"/>
    <w:rsid w:val="00B76C4B"/>
    <w:rsid w:val="00B80CD0"/>
    <w:rsid w:val="00B82342"/>
    <w:rsid w:val="00B824E5"/>
    <w:rsid w:val="00B82FBC"/>
    <w:rsid w:val="00B831CF"/>
    <w:rsid w:val="00B84B7E"/>
    <w:rsid w:val="00B86B4E"/>
    <w:rsid w:val="00B907CB"/>
    <w:rsid w:val="00B91020"/>
    <w:rsid w:val="00B93C65"/>
    <w:rsid w:val="00B9521F"/>
    <w:rsid w:val="00B953A4"/>
    <w:rsid w:val="00B95EE1"/>
    <w:rsid w:val="00B961C1"/>
    <w:rsid w:val="00B968E1"/>
    <w:rsid w:val="00B97DFC"/>
    <w:rsid w:val="00BA2B79"/>
    <w:rsid w:val="00BA3AC7"/>
    <w:rsid w:val="00BA3D12"/>
    <w:rsid w:val="00BA738A"/>
    <w:rsid w:val="00BA7AE0"/>
    <w:rsid w:val="00BB13E0"/>
    <w:rsid w:val="00BB430E"/>
    <w:rsid w:val="00BB5446"/>
    <w:rsid w:val="00BB6073"/>
    <w:rsid w:val="00BB71A4"/>
    <w:rsid w:val="00BB7CF8"/>
    <w:rsid w:val="00BC0C89"/>
    <w:rsid w:val="00BC1BBC"/>
    <w:rsid w:val="00BC2B25"/>
    <w:rsid w:val="00BC2EC7"/>
    <w:rsid w:val="00BC33A5"/>
    <w:rsid w:val="00BC45CD"/>
    <w:rsid w:val="00BC55FD"/>
    <w:rsid w:val="00BC692E"/>
    <w:rsid w:val="00BC7BBF"/>
    <w:rsid w:val="00BD17CB"/>
    <w:rsid w:val="00BD3E2E"/>
    <w:rsid w:val="00BD43A1"/>
    <w:rsid w:val="00BD4881"/>
    <w:rsid w:val="00BD76B9"/>
    <w:rsid w:val="00BD7C72"/>
    <w:rsid w:val="00BE2960"/>
    <w:rsid w:val="00BE3B04"/>
    <w:rsid w:val="00BE6716"/>
    <w:rsid w:val="00BE671C"/>
    <w:rsid w:val="00BE6872"/>
    <w:rsid w:val="00BE6CF5"/>
    <w:rsid w:val="00BF0E0C"/>
    <w:rsid w:val="00BF1313"/>
    <w:rsid w:val="00BF6F9E"/>
    <w:rsid w:val="00C00B3B"/>
    <w:rsid w:val="00C00E5C"/>
    <w:rsid w:val="00C01941"/>
    <w:rsid w:val="00C02E0D"/>
    <w:rsid w:val="00C037FA"/>
    <w:rsid w:val="00C03DE4"/>
    <w:rsid w:val="00C04251"/>
    <w:rsid w:val="00C0473F"/>
    <w:rsid w:val="00C05E53"/>
    <w:rsid w:val="00C07652"/>
    <w:rsid w:val="00C07FD6"/>
    <w:rsid w:val="00C111DA"/>
    <w:rsid w:val="00C13200"/>
    <w:rsid w:val="00C13B7A"/>
    <w:rsid w:val="00C14061"/>
    <w:rsid w:val="00C1425A"/>
    <w:rsid w:val="00C15842"/>
    <w:rsid w:val="00C1627D"/>
    <w:rsid w:val="00C175A1"/>
    <w:rsid w:val="00C23760"/>
    <w:rsid w:val="00C2405E"/>
    <w:rsid w:val="00C244FC"/>
    <w:rsid w:val="00C27F17"/>
    <w:rsid w:val="00C30A91"/>
    <w:rsid w:val="00C32F3A"/>
    <w:rsid w:val="00C33BC1"/>
    <w:rsid w:val="00C376DB"/>
    <w:rsid w:val="00C37C73"/>
    <w:rsid w:val="00C41853"/>
    <w:rsid w:val="00C42FC1"/>
    <w:rsid w:val="00C472C6"/>
    <w:rsid w:val="00C47460"/>
    <w:rsid w:val="00C47705"/>
    <w:rsid w:val="00C605B5"/>
    <w:rsid w:val="00C6129C"/>
    <w:rsid w:val="00C6231D"/>
    <w:rsid w:val="00C6239E"/>
    <w:rsid w:val="00C6259D"/>
    <w:rsid w:val="00C6276F"/>
    <w:rsid w:val="00C63449"/>
    <w:rsid w:val="00C66EE8"/>
    <w:rsid w:val="00C702D3"/>
    <w:rsid w:val="00C703D2"/>
    <w:rsid w:val="00C7113D"/>
    <w:rsid w:val="00C723E5"/>
    <w:rsid w:val="00C7654F"/>
    <w:rsid w:val="00C76C2E"/>
    <w:rsid w:val="00C7772B"/>
    <w:rsid w:val="00C80DA5"/>
    <w:rsid w:val="00C8123E"/>
    <w:rsid w:val="00C817E1"/>
    <w:rsid w:val="00C82F45"/>
    <w:rsid w:val="00C842BF"/>
    <w:rsid w:val="00C84816"/>
    <w:rsid w:val="00C8486E"/>
    <w:rsid w:val="00C84A57"/>
    <w:rsid w:val="00C84B91"/>
    <w:rsid w:val="00C84E52"/>
    <w:rsid w:val="00C853E3"/>
    <w:rsid w:val="00C867FB"/>
    <w:rsid w:val="00C90BF1"/>
    <w:rsid w:val="00C9168E"/>
    <w:rsid w:val="00C91ECF"/>
    <w:rsid w:val="00C93B9A"/>
    <w:rsid w:val="00C95732"/>
    <w:rsid w:val="00CA155C"/>
    <w:rsid w:val="00CA1CDD"/>
    <w:rsid w:val="00CA3C5E"/>
    <w:rsid w:val="00CA4DC5"/>
    <w:rsid w:val="00CA50CC"/>
    <w:rsid w:val="00CA6569"/>
    <w:rsid w:val="00CA6A19"/>
    <w:rsid w:val="00CA74D8"/>
    <w:rsid w:val="00CA7700"/>
    <w:rsid w:val="00CA7797"/>
    <w:rsid w:val="00CB1451"/>
    <w:rsid w:val="00CB1CE9"/>
    <w:rsid w:val="00CB2AD6"/>
    <w:rsid w:val="00CB3772"/>
    <w:rsid w:val="00CB4066"/>
    <w:rsid w:val="00CB5728"/>
    <w:rsid w:val="00CB68C9"/>
    <w:rsid w:val="00CB7AF2"/>
    <w:rsid w:val="00CB7FB6"/>
    <w:rsid w:val="00CC0CA0"/>
    <w:rsid w:val="00CC180D"/>
    <w:rsid w:val="00CC20AA"/>
    <w:rsid w:val="00CC341C"/>
    <w:rsid w:val="00CC35B5"/>
    <w:rsid w:val="00CC391C"/>
    <w:rsid w:val="00CC447D"/>
    <w:rsid w:val="00CC681D"/>
    <w:rsid w:val="00CC79FF"/>
    <w:rsid w:val="00CC7B08"/>
    <w:rsid w:val="00CD1517"/>
    <w:rsid w:val="00CD1CE2"/>
    <w:rsid w:val="00CD1D8A"/>
    <w:rsid w:val="00CD5E43"/>
    <w:rsid w:val="00CD7BEC"/>
    <w:rsid w:val="00CE0966"/>
    <w:rsid w:val="00CE16CF"/>
    <w:rsid w:val="00CE187E"/>
    <w:rsid w:val="00CE1D47"/>
    <w:rsid w:val="00CE29A2"/>
    <w:rsid w:val="00CE3445"/>
    <w:rsid w:val="00CE37E4"/>
    <w:rsid w:val="00CE42F2"/>
    <w:rsid w:val="00CE68FA"/>
    <w:rsid w:val="00CE6CBC"/>
    <w:rsid w:val="00CE7809"/>
    <w:rsid w:val="00CF06A1"/>
    <w:rsid w:val="00CF1E20"/>
    <w:rsid w:val="00CF202B"/>
    <w:rsid w:val="00CF2BC7"/>
    <w:rsid w:val="00CF40D2"/>
    <w:rsid w:val="00CF4F14"/>
    <w:rsid w:val="00CF5026"/>
    <w:rsid w:val="00CF6DFF"/>
    <w:rsid w:val="00D00966"/>
    <w:rsid w:val="00D026D3"/>
    <w:rsid w:val="00D03C61"/>
    <w:rsid w:val="00D03CFE"/>
    <w:rsid w:val="00D06A35"/>
    <w:rsid w:val="00D10A84"/>
    <w:rsid w:val="00D113D0"/>
    <w:rsid w:val="00D11E8B"/>
    <w:rsid w:val="00D120E6"/>
    <w:rsid w:val="00D1294E"/>
    <w:rsid w:val="00D13A99"/>
    <w:rsid w:val="00D15B30"/>
    <w:rsid w:val="00D165E8"/>
    <w:rsid w:val="00D16D49"/>
    <w:rsid w:val="00D1746C"/>
    <w:rsid w:val="00D20F91"/>
    <w:rsid w:val="00D21944"/>
    <w:rsid w:val="00D250CF"/>
    <w:rsid w:val="00D27455"/>
    <w:rsid w:val="00D2774C"/>
    <w:rsid w:val="00D30431"/>
    <w:rsid w:val="00D31F29"/>
    <w:rsid w:val="00D32D13"/>
    <w:rsid w:val="00D35049"/>
    <w:rsid w:val="00D3525E"/>
    <w:rsid w:val="00D3584B"/>
    <w:rsid w:val="00D37C3D"/>
    <w:rsid w:val="00D43508"/>
    <w:rsid w:val="00D465B4"/>
    <w:rsid w:val="00D500E6"/>
    <w:rsid w:val="00D50409"/>
    <w:rsid w:val="00D50D74"/>
    <w:rsid w:val="00D51266"/>
    <w:rsid w:val="00D527E6"/>
    <w:rsid w:val="00D5287E"/>
    <w:rsid w:val="00D551FB"/>
    <w:rsid w:val="00D5779A"/>
    <w:rsid w:val="00D64077"/>
    <w:rsid w:val="00D64A97"/>
    <w:rsid w:val="00D65198"/>
    <w:rsid w:val="00D65EE4"/>
    <w:rsid w:val="00D65EF2"/>
    <w:rsid w:val="00D70DC9"/>
    <w:rsid w:val="00D712FA"/>
    <w:rsid w:val="00D714C2"/>
    <w:rsid w:val="00D73CD0"/>
    <w:rsid w:val="00D73D0C"/>
    <w:rsid w:val="00D74162"/>
    <w:rsid w:val="00D805C3"/>
    <w:rsid w:val="00D81F72"/>
    <w:rsid w:val="00D83943"/>
    <w:rsid w:val="00D9127F"/>
    <w:rsid w:val="00D914D4"/>
    <w:rsid w:val="00D9341D"/>
    <w:rsid w:val="00D9499A"/>
    <w:rsid w:val="00D965C8"/>
    <w:rsid w:val="00DA07E2"/>
    <w:rsid w:val="00DA1303"/>
    <w:rsid w:val="00DA1938"/>
    <w:rsid w:val="00DA2E63"/>
    <w:rsid w:val="00DA49CD"/>
    <w:rsid w:val="00DB0839"/>
    <w:rsid w:val="00DB0BAC"/>
    <w:rsid w:val="00DB0BB9"/>
    <w:rsid w:val="00DB1258"/>
    <w:rsid w:val="00DB39E0"/>
    <w:rsid w:val="00DB44C9"/>
    <w:rsid w:val="00DB4683"/>
    <w:rsid w:val="00DB68A1"/>
    <w:rsid w:val="00DB721E"/>
    <w:rsid w:val="00DC05E9"/>
    <w:rsid w:val="00DC0B4D"/>
    <w:rsid w:val="00DC5590"/>
    <w:rsid w:val="00DC79AB"/>
    <w:rsid w:val="00DD0600"/>
    <w:rsid w:val="00DD4381"/>
    <w:rsid w:val="00DD46B6"/>
    <w:rsid w:val="00DD4B9D"/>
    <w:rsid w:val="00DD59E0"/>
    <w:rsid w:val="00DD5A96"/>
    <w:rsid w:val="00DD7092"/>
    <w:rsid w:val="00DD7325"/>
    <w:rsid w:val="00DE084F"/>
    <w:rsid w:val="00DE0B20"/>
    <w:rsid w:val="00DE16B3"/>
    <w:rsid w:val="00DE2DBF"/>
    <w:rsid w:val="00DE3A1C"/>
    <w:rsid w:val="00DE5652"/>
    <w:rsid w:val="00DE5A90"/>
    <w:rsid w:val="00DF0D5B"/>
    <w:rsid w:val="00DF6BA4"/>
    <w:rsid w:val="00DF714F"/>
    <w:rsid w:val="00DF7FB4"/>
    <w:rsid w:val="00E015CA"/>
    <w:rsid w:val="00E02F53"/>
    <w:rsid w:val="00E0327C"/>
    <w:rsid w:val="00E042C8"/>
    <w:rsid w:val="00E04AE6"/>
    <w:rsid w:val="00E04E4A"/>
    <w:rsid w:val="00E05005"/>
    <w:rsid w:val="00E06AD1"/>
    <w:rsid w:val="00E07EDA"/>
    <w:rsid w:val="00E12666"/>
    <w:rsid w:val="00E12FB9"/>
    <w:rsid w:val="00E133E3"/>
    <w:rsid w:val="00E1384C"/>
    <w:rsid w:val="00E13868"/>
    <w:rsid w:val="00E161B7"/>
    <w:rsid w:val="00E16D3D"/>
    <w:rsid w:val="00E17F7C"/>
    <w:rsid w:val="00E20123"/>
    <w:rsid w:val="00E20174"/>
    <w:rsid w:val="00E21DB1"/>
    <w:rsid w:val="00E220A9"/>
    <w:rsid w:val="00E223E8"/>
    <w:rsid w:val="00E27851"/>
    <w:rsid w:val="00E30247"/>
    <w:rsid w:val="00E31664"/>
    <w:rsid w:val="00E320E2"/>
    <w:rsid w:val="00E3231E"/>
    <w:rsid w:val="00E3289A"/>
    <w:rsid w:val="00E329C2"/>
    <w:rsid w:val="00E33AE4"/>
    <w:rsid w:val="00E33D5C"/>
    <w:rsid w:val="00E3566B"/>
    <w:rsid w:val="00E37527"/>
    <w:rsid w:val="00E37867"/>
    <w:rsid w:val="00E40664"/>
    <w:rsid w:val="00E419F8"/>
    <w:rsid w:val="00E41EC9"/>
    <w:rsid w:val="00E42B38"/>
    <w:rsid w:val="00E43B4E"/>
    <w:rsid w:val="00E43C5C"/>
    <w:rsid w:val="00E4409B"/>
    <w:rsid w:val="00E457D4"/>
    <w:rsid w:val="00E45D0E"/>
    <w:rsid w:val="00E52705"/>
    <w:rsid w:val="00E54AEB"/>
    <w:rsid w:val="00E551D2"/>
    <w:rsid w:val="00E5647B"/>
    <w:rsid w:val="00E56566"/>
    <w:rsid w:val="00E60C45"/>
    <w:rsid w:val="00E622FC"/>
    <w:rsid w:val="00E66658"/>
    <w:rsid w:val="00E66A26"/>
    <w:rsid w:val="00E702C6"/>
    <w:rsid w:val="00E70A8F"/>
    <w:rsid w:val="00E71A18"/>
    <w:rsid w:val="00E74C2E"/>
    <w:rsid w:val="00E771AF"/>
    <w:rsid w:val="00E77C19"/>
    <w:rsid w:val="00E801A2"/>
    <w:rsid w:val="00E824DA"/>
    <w:rsid w:val="00E84DFE"/>
    <w:rsid w:val="00E86462"/>
    <w:rsid w:val="00E86FDD"/>
    <w:rsid w:val="00E90F10"/>
    <w:rsid w:val="00E912B7"/>
    <w:rsid w:val="00E92901"/>
    <w:rsid w:val="00E93478"/>
    <w:rsid w:val="00E93B84"/>
    <w:rsid w:val="00E943C5"/>
    <w:rsid w:val="00E944F1"/>
    <w:rsid w:val="00E9499A"/>
    <w:rsid w:val="00E965B4"/>
    <w:rsid w:val="00E97BE7"/>
    <w:rsid w:val="00EA1039"/>
    <w:rsid w:val="00EA1298"/>
    <w:rsid w:val="00EA28DD"/>
    <w:rsid w:val="00EA3B75"/>
    <w:rsid w:val="00EA3E22"/>
    <w:rsid w:val="00EB0996"/>
    <w:rsid w:val="00EB0D39"/>
    <w:rsid w:val="00EB17F2"/>
    <w:rsid w:val="00EB1ECC"/>
    <w:rsid w:val="00EB3403"/>
    <w:rsid w:val="00EB378D"/>
    <w:rsid w:val="00EC0706"/>
    <w:rsid w:val="00EC0A1F"/>
    <w:rsid w:val="00EC0CEE"/>
    <w:rsid w:val="00EC0F04"/>
    <w:rsid w:val="00EC15CB"/>
    <w:rsid w:val="00ED333D"/>
    <w:rsid w:val="00ED43D5"/>
    <w:rsid w:val="00ED4AF7"/>
    <w:rsid w:val="00ED5890"/>
    <w:rsid w:val="00ED77E4"/>
    <w:rsid w:val="00EE0466"/>
    <w:rsid w:val="00EE0EE7"/>
    <w:rsid w:val="00EE1ABF"/>
    <w:rsid w:val="00EE284A"/>
    <w:rsid w:val="00EE3374"/>
    <w:rsid w:val="00EE3862"/>
    <w:rsid w:val="00EE3B61"/>
    <w:rsid w:val="00EE4D38"/>
    <w:rsid w:val="00EE5624"/>
    <w:rsid w:val="00EE562B"/>
    <w:rsid w:val="00EE6776"/>
    <w:rsid w:val="00EF21C2"/>
    <w:rsid w:val="00EF3C7C"/>
    <w:rsid w:val="00EF5732"/>
    <w:rsid w:val="00EF63D6"/>
    <w:rsid w:val="00EF6BCA"/>
    <w:rsid w:val="00EF7313"/>
    <w:rsid w:val="00F00583"/>
    <w:rsid w:val="00F0123F"/>
    <w:rsid w:val="00F01334"/>
    <w:rsid w:val="00F0434A"/>
    <w:rsid w:val="00F060CA"/>
    <w:rsid w:val="00F11031"/>
    <w:rsid w:val="00F11A74"/>
    <w:rsid w:val="00F12385"/>
    <w:rsid w:val="00F12EDA"/>
    <w:rsid w:val="00F149FE"/>
    <w:rsid w:val="00F14F97"/>
    <w:rsid w:val="00F16B2D"/>
    <w:rsid w:val="00F17C1A"/>
    <w:rsid w:val="00F23837"/>
    <w:rsid w:val="00F238E5"/>
    <w:rsid w:val="00F24DE8"/>
    <w:rsid w:val="00F26206"/>
    <w:rsid w:val="00F31D96"/>
    <w:rsid w:val="00F3459C"/>
    <w:rsid w:val="00F36279"/>
    <w:rsid w:val="00F3646F"/>
    <w:rsid w:val="00F417C3"/>
    <w:rsid w:val="00F41963"/>
    <w:rsid w:val="00F43EC4"/>
    <w:rsid w:val="00F44830"/>
    <w:rsid w:val="00F44EA1"/>
    <w:rsid w:val="00F4612B"/>
    <w:rsid w:val="00F465B4"/>
    <w:rsid w:val="00F5184B"/>
    <w:rsid w:val="00F534FE"/>
    <w:rsid w:val="00F54B33"/>
    <w:rsid w:val="00F567D0"/>
    <w:rsid w:val="00F56E17"/>
    <w:rsid w:val="00F60CA1"/>
    <w:rsid w:val="00F62931"/>
    <w:rsid w:val="00F62AFC"/>
    <w:rsid w:val="00F631B0"/>
    <w:rsid w:val="00F631FA"/>
    <w:rsid w:val="00F64EAD"/>
    <w:rsid w:val="00F66F3B"/>
    <w:rsid w:val="00F671F3"/>
    <w:rsid w:val="00F673D4"/>
    <w:rsid w:val="00F674AB"/>
    <w:rsid w:val="00F67C94"/>
    <w:rsid w:val="00F70E2E"/>
    <w:rsid w:val="00F72709"/>
    <w:rsid w:val="00F741AC"/>
    <w:rsid w:val="00F74310"/>
    <w:rsid w:val="00F76362"/>
    <w:rsid w:val="00F76D16"/>
    <w:rsid w:val="00F77551"/>
    <w:rsid w:val="00F80211"/>
    <w:rsid w:val="00F824B7"/>
    <w:rsid w:val="00F86BF3"/>
    <w:rsid w:val="00F91FA7"/>
    <w:rsid w:val="00F928B7"/>
    <w:rsid w:val="00F94A68"/>
    <w:rsid w:val="00F94DD1"/>
    <w:rsid w:val="00F94F95"/>
    <w:rsid w:val="00F95201"/>
    <w:rsid w:val="00F971F4"/>
    <w:rsid w:val="00F9763F"/>
    <w:rsid w:val="00FA036C"/>
    <w:rsid w:val="00FA1A8F"/>
    <w:rsid w:val="00FA3407"/>
    <w:rsid w:val="00FA4A6C"/>
    <w:rsid w:val="00FA7182"/>
    <w:rsid w:val="00FA7865"/>
    <w:rsid w:val="00FA7C8F"/>
    <w:rsid w:val="00FB1DD1"/>
    <w:rsid w:val="00FB1DE8"/>
    <w:rsid w:val="00FB307D"/>
    <w:rsid w:val="00FB4183"/>
    <w:rsid w:val="00FB5E30"/>
    <w:rsid w:val="00FB63E3"/>
    <w:rsid w:val="00FB7453"/>
    <w:rsid w:val="00FC16F3"/>
    <w:rsid w:val="00FC2416"/>
    <w:rsid w:val="00FC24A6"/>
    <w:rsid w:val="00FC364E"/>
    <w:rsid w:val="00FC3819"/>
    <w:rsid w:val="00FC4175"/>
    <w:rsid w:val="00FC6351"/>
    <w:rsid w:val="00FC68D8"/>
    <w:rsid w:val="00FC70D5"/>
    <w:rsid w:val="00FC7246"/>
    <w:rsid w:val="00FD0515"/>
    <w:rsid w:val="00FD4B70"/>
    <w:rsid w:val="00FD7A49"/>
    <w:rsid w:val="00FE04DC"/>
    <w:rsid w:val="00FE226F"/>
    <w:rsid w:val="00FE5120"/>
    <w:rsid w:val="00FE650F"/>
    <w:rsid w:val="00FF1021"/>
    <w:rsid w:val="00FF332C"/>
    <w:rsid w:val="00FF444C"/>
    <w:rsid w:val="00FF6E1E"/>
    <w:rsid w:val="00FF71FC"/>
    <w:rsid w:val="00FF76C0"/>
    <w:rsid w:val="00FF7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CAB0D95-D5DB-4BE6-800B-C161CAEB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683"/>
    <w:rPr>
      <w:sz w:val="24"/>
      <w:szCs w:val="24"/>
    </w:rPr>
  </w:style>
  <w:style w:type="paragraph" w:styleId="Heading1">
    <w:name w:val="heading 1"/>
    <w:basedOn w:val="Normal"/>
    <w:next w:val="Normal"/>
    <w:link w:val="Heading1Char"/>
    <w:uiPriority w:val="9"/>
    <w:qFormat/>
    <w:rsid w:val="00F80211"/>
    <w:pPr>
      <w:keepNext/>
      <w:tabs>
        <w:tab w:val="num" w:pos="720"/>
      </w:tabs>
      <w:spacing w:line="480" w:lineRule="auto"/>
      <w:ind w:left="720" w:hanging="360"/>
      <w:jc w:val="center"/>
      <w:outlineLvl w:val="0"/>
    </w:pPr>
    <w:rPr>
      <w:b/>
      <w:bCs/>
    </w:rPr>
  </w:style>
  <w:style w:type="paragraph" w:styleId="Heading2">
    <w:name w:val="heading 2"/>
    <w:basedOn w:val="Normal"/>
    <w:next w:val="Normal"/>
    <w:link w:val="Heading2Char"/>
    <w:qFormat/>
    <w:rsid w:val="00F80211"/>
    <w:pPr>
      <w:keepNext/>
      <w:numPr>
        <w:numId w:val="3"/>
      </w:numPr>
      <w:spacing w:line="480" w:lineRule="auto"/>
      <w:jc w:val="center"/>
      <w:outlineLvl w:val="1"/>
    </w:pPr>
    <w:rPr>
      <w:b/>
      <w:bCs/>
    </w:rPr>
  </w:style>
  <w:style w:type="paragraph" w:styleId="Heading3">
    <w:name w:val="heading 3"/>
    <w:basedOn w:val="Normal"/>
    <w:next w:val="Normal"/>
    <w:link w:val="Heading3Char"/>
    <w:unhideWhenUsed/>
    <w:qFormat/>
    <w:rsid w:val="00AC1F74"/>
    <w:pPr>
      <w:keepNext/>
      <w:keepLines/>
      <w:spacing w:before="200"/>
      <w:outlineLvl w:val="2"/>
    </w:pPr>
    <w:rPr>
      <w:rFonts w:asciiTheme="majorHAnsi" w:eastAsiaTheme="majorEastAsia" w:hAnsiTheme="majorHAnsi" w:cstheme="majorBidi"/>
      <w:b/>
      <w:bCs/>
      <w:color w:val="4F81BD" w:themeColor="accen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211"/>
    <w:rPr>
      <w:b/>
      <w:bCs/>
      <w:sz w:val="24"/>
      <w:szCs w:val="24"/>
    </w:rPr>
  </w:style>
  <w:style w:type="character" w:customStyle="1" w:styleId="Heading2Char">
    <w:name w:val="Heading 2 Char"/>
    <w:basedOn w:val="DefaultParagraphFont"/>
    <w:link w:val="Heading2"/>
    <w:rsid w:val="00F80211"/>
    <w:rPr>
      <w:b/>
      <w:bCs/>
      <w:sz w:val="24"/>
      <w:szCs w:val="24"/>
    </w:rPr>
  </w:style>
  <w:style w:type="character" w:customStyle="1" w:styleId="Heading3Char">
    <w:name w:val="Heading 3 Char"/>
    <w:basedOn w:val="DefaultParagraphFont"/>
    <w:link w:val="Heading3"/>
    <w:rsid w:val="00AC1F74"/>
    <w:rPr>
      <w:rFonts w:asciiTheme="majorHAnsi" w:eastAsiaTheme="majorEastAsia" w:hAnsiTheme="majorHAnsi" w:cstheme="majorBidi"/>
      <w:b/>
      <w:bCs/>
      <w:color w:val="4F81BD" w:themeColor="accent1"/>
    </w:rPr>
  </w:style>
  <w:style w:type="paragraph" w:styleId="Footer">
    <w:name w:val="footer"/>
    <w:basedOn w:val="Normal"/>
    <w:link w:val="FooterChar"/>
    <w:uiPriority w:val="99"/>
    <w:rsid w:val="00DB0BB9"/>
    <w:pPr>
      <w:tabs>
        <w:tab w:val="center" w:pos="4320"/>
        <w:tab w:val="right" w:pos="8640"/>
      </w:tabs>
    </w:pPr>
  </w:style>
  <w:style w:type="character" w:customStyle="1" w:styleId="FooterChar">
    <w:name w:val="Footer Char"/>
    <w:basedOn w:val="DefaultParagraphFont"/>
    <w:link w:val="Footer"/>
    <w:uiPriority w:val="99"/>
    <w:rsid w:val="00CF06A1"/>
    <w:rPr>
      <w:sz w:val="24"/>
      <w:szCs w:val="24"/>
    </w:rPr>
  </w:style>
  <w:style w:type="character" w:styleId="PageNumber">
    <w:name w:val="page number"/>
    <w:basedOn w:val="DefaultParagraphFont"/>
    <w:rsid w:val="00DB0BB9"/>
  </w:style>
  <w:style w:type="table" w:styleId="TableGrid">
    <w:name w:val="Table Grid"/>
    <w:basedOn w:val="TableNormal"/>
    <w:uiPriority w:val="59"/>
    <w:rsid w:val="005F3A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semiHidden/>
    <w:rsid w:val="007926A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878EA"/>
    <w:rPr>
      <w:rFonts w:ascii="Tahoma" w:hAnsi="Tahoma" w:cs="Tahoma"/>
      <w:shd w:val="clear" w:color="auto" w:fill="000080"/>
    </w:rPr>
  </w:style>
  <w:style w:type="paragraph" w:styleId="Header">
    <w:name w:val="header"/>
    <w:basedOn w:val="Normal"/>
    <w:link w:val="HeaderChar"/>
    <w:rsid w:val="00E3289A"/>
    <w:pPr>
      <w:tabs>
        <w:tab w:val="center" w:pos="4680"/>
        <w:tab w:val="right" w:pos="9360"/>
      </w:tabs>
    </w:pPr>
  </w:style>
  <w:style w:type="character" w:customStyle="1" w:styleId="HeaderChar">
    <w:name w:val="Header Char"/>
    <w:basedOn w:val="DefaultParagraphFont"/>
    <w:link w:val="Header"/>
    <w:rsid w:val="00E3289A"/>
    <w:rPr>
      <w:sz w:val="24"/>
      <w:szCs w:val="24"/>
    </w:rPr>
  </w:style>
  <w:style w:type="paragraph" w:styleId="ListParagraph">
    <w:name w:val="List Paragraph"/>
    <w:aliases w:val="Body of text"/>
    <w:basedOn w:val="Normal"/>
    <w:link w:val="ListParagraphChar"/>
    <w:uiPriority w:val="34"/>
    <w:qFormat/>
    <w:rsid w:val="000007DB"/>
    <w:pPr>
      <w:spacing w:after="200" w:line="276" w:lineRule="auto"/>
      <w:ind w:left="720"/>
      <w:contextualSpacing/>
    </w:pPr>
    <w:rPr>
      <w:rFonts w:ascii="Calibri" w:eastAsia="Calibri" w:hAnsi="Calibri"/>
      <w:sz w:val="22"/>
      <w:szCs w:val="22"/>
    </w:rPr>
  </w:style>
  <w:style w:type="paragraph" w:customStyle="1" w:styleId="Default">
    <w:name w:val="Default"/>
    <w:rsid w:val="00F64EAD"/>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C07FD6"/>
    <w:rPr>
      <w:color w:val="0000FF"/>
      <w:u w:val="single"/>
    </w:rPr>
  </w:style>
  <w:style w:type="paragraph" w:styleId="BalloonText">
    <w:name w:val="Balloon Text"/>
    <w:basedOn w:val="Normal"/>
    <w:link w:val="BalloonTextChar"/>
    <w:uiPriority w:val="99"/>
    <w:rsid w:val="002232A2"/>
    <w:rPr>
      <w:rFonts w:ascii="Tahoma" w:hAnsi="Tahoma" w:cs="Tahoma"/>
      <w:sz w:val="16"/>
      <w:szCs w:val="16"/>
    </w:rPr>
  </w:style>
  <w:style w:type="character" w:customStyle="1" w:styleId="BalloonTextChar">
    <w:name w:val="Balloon Text Char"/>
    <w:basedOn w:val="DefaultParagraphFont"/>
    <w:link w:val="BalloonText"/>
    <w:uiPriority w:val="99"/>
    <w:rsid w:val="002232A2"/>
    <w:rPr>
      <w:rFonts w:ascii="Tahoma" w:hAnsi="Tahoma" w:cs="Tahoma"/>
      <w:sz w:val="16"/>
      <w:szCs w:val="16"/>
    </w:rPr>
  </w:style>
  <w:style w:type="paragraph" w:styleId="BodyText">
    <w:name w:val="Body Text"/>
    <w:basedOn w:val="Normal"/>
    <w:link w:val="BodyTextChar"/>
    <w:uiPriority w:val="99"/>
    <w:unhideWhenUsed/>
    <w:rsid w:val="00E1384C"/>
    <w:pPr>
      <w:autoSpaceDE w:val="0"/>
      <w:autoSpaceDN w:val="0"/>
      <w:adjustRightInd w:val="0"/>
      <w:spacing w:after="120"/>
      <w:ind w:left="425" w:firstLine="567"/>
    </w:pPr>
    <w:rPr>
      <w:szCs w:val="20"/>
    </w:rPr>
  </w:style>
  <w:style w:type="character" w:customStyle="1" w:styleId="BodyTextChar">
    <w:name w:val="Body Text Char"/>
    <w:basedOn w:val="DefaultParagraphFont"/>
    <w:link w:val="BodyText"/>
    <w:uiPriority w:val="99"/>
    <w:rsid w:val="00E1384C"/>
    <w:rPr>
      <w:sz w:val="24"/>
    </w:rPr>
  </w:style>
  <w:style w:type="paragraph" w:styleId="Title">
    <w:name w:val="Title"/>
    <w:basedOn w:val="Normal"/>
    <w:link w:val="TitleChar"/>
    <w:uiPriority w:val="99"/>
    <w:qFormat/>
    <w:rsid w:val="00E1384C"/>
    <w:pPr>
      <w:widowControl w:val="0"/>
      <w:autoSpaceDE w:val="0"/>
      <w:autoSpaceDN w:val="0"/>
      <w:adjustRightInd w:val="0"/>
      <w:spacing w:line="468" w:lineRule="auto"/>
      <w:ind w:left="425" w:firstLine="567"/>
      <w:jc w:val="center"/>
    </w:pPr>
    <w:rPr>
      <w:b/>
      <w:bCs/>
      <w:caps/>
    </w:rPr>
  </w:style>
  <w:style w:type="character" w:customStyle="1" w:styleId="TitleChar">
    <w:name w:val="Title Char"/>
    <w:basedOn w:val="DefaultParagraphFont"/>
    <w:link w:val="Title"/>
    <w:uiPriority w:val="99"/>
    <w:rsid w:val="00E1384C"/>
    <w:rPr>
      <w:b/>
      <w:bCs/>
      <w:caps/>
      <w:sz w:val="24"/>
      <w:szCs w:val="24"/>
    </w:rPr>
  </w:style>
  <w:style w:type="paragraph" w:styleId="NoSpacing">
    <w:name w:val="No Spacing"/>
    <w:link w:val="NoSpacingChar"/>
    <w:uiPriority w:val="1"/>
    <w:qFormat/>
    <w:rsid w:val="00E1384C"/>
    <w:rPr>
      <w:rFonts w:ascii="Calibri" w:eastAsia="Calibri" w:hAnsi="Calibri"/>
      <w:sz w:val="22"/>
      <w:szCs w:val="22"/>
    </w:rPr>
  </w:style>
  <w:style w:type="character" w:customStyle="1" w:styleId="NoSpacingChar">
    <w:name w:val="No Spacing Char"/>
    <w:basedOn w:val="DefaultParagraphFont"/>
    <w:link w:val="NoSpacing"/>
    <w:uiPriority w:val="1"/>
    <w:rsid w:val="00E1384C"/>
    <w:rPr>
      <w:rFonts w:ascii="Calibri" w:eastAsia="Calibri" w:hAnsi="Calibri"/>
      <w:sz w:val="22"/>
      <w:szCs w:val="22"/>
    </w:rPr>
  </w:style>
  <w:style w:type="paragraph" w:styleId="BodyTextIndent">
    <w:name w:val="Body Text Indent"/>
    <w:basedOn w:val="Normal"/>
    <w:link w:val="BodyTextIndentChar"/>
    <w:rsid w:val="00F16B2D"/>
    <w:pPr>
      <w:spacing w:after="120"/>
      <w:ind w:left="283"/>
    </w:pPr>
  </w:style>
  <w:style w:type="character" w:customStyle="1" w:styleId="BodyTextIndentChar">
    <w:name w:val="Body Text Indent Char"/>
    <w:basedOn w:val="DefaultParagraphFont"/>
    <w:link w:val="BodyTextIndent"/>
    <w:rsid w:val="00F16B2D"/>
    <w:rPr>
      <w:sz w:val="24"/>
      <w:szCs w:val="24"/>
    </w:rPr>
  </w:style>
  <w:style w:type="paragraph" w:styleId="BodyTextIndent2">
    <w:name w:val="Body Text Indent 2"/>
    <w:basedOn w:val="Normal"/>
    <w:link w:val="BodyTextIndent2Char"/>
    <w:uiPriority w:val="99"/>
    <w:rsid w:val="00F80211"/>
    <w:pPr>
      <w:ind w:left="490" w:hanging="490"/>
      <w:jc w:val="center"/>
    </w:pPr>
  </w:style>
  <w:style w:type="character" w:customStyle="1" w:styleId="BodyTextIndent2Char">
    <w:name w:val="Body Text Indent 2 Char"/>
    <w:basedOn w:val="DefaultParagraphFont"/>
    <w:link w:val="BodyTextIndent2"/>
    <w:uiPriority w:val="99"/>
    <w:rsid w:val="00F80211"/>
    <w:rPr>
      <w:sz w:val="24"/>
      <w:szCs w:val="24"/>
    </w:rPr>
  </w:style>
  <w:style w:type="paragraph" w:styleId="Subtitle">
    <w:name w:val="Subtitle"/>
    <w:basedOn w:val="Normal"/>
    <w:link w:val="SubtitleChar"/>
    <w:qFormat/>
    <w:rsid w:val="00F80211"/>
    <w:pPr>
      <w:spacing w:line="480" w:lineRule="auto"/>
      <w:jc w:val="center"/>
    </w:pPr>
    <w:rPr>
      <w:b/>
      <w:bCs/>
    </w:rPr>
  </w:style>
  <w:style w:type="character" w:customStyle="1" w:styleId="SubtitleChar">
    <w:name w:val="Subtitle Char"/>
    <w:basedOn w:val="DefaultParagraphFont"/>
    <w:link w:val="Subtitle"/>
    <w:rsid w:val="00F80211"/>
    <w:rPr>
      <w:b/>
      <w:bCs/>
      <w:sz w:val="24"/>
      <w:szCs w:val="24"/>
    </w:rPr>
  </w:style>
  <w:style w:type="character" w:styleId="Strong">
    <w:name w:val="Strong"/>
    <w:basedOn w:val="DefaultParagraphFont"/>
    <w:uiPriority w:val="22"/>
    <w:qFormat/>
    <w:rsid w:val="00F80211"/>
    <w:rPr>
      <w:b/>
      <w:bCs/>
    </w:rPr>
  </w:style>
  <w:style w:type="character" w:styleId="Emphasis">
    <w:name w:val="Emphasis"/>
    <w:basedOn w:val="DefaultParagraphFont"/>
    <w:uiPriority w:val="20"/>
    <w:qFormat/>
    <w:rsid w:val="00F80211"/>
    <w:rPr>
      <w:i/>
      <w:iCs/>
    </w:rPr>
  </w:style>
  <w:style w:type="character" w:customStyle="1" w:styleId="BodyTextIndent3Char">
    <w:name w:val="Body Text Indent 3 Char"/>
    <w:basedOn w:val="DefaultParagraphFont"/>
    <w:link w:val="BodyTextIndent3"/>
    <w:uiPriority w:val="99"/>
    <w:rsid w:val="00F80211"/>
    <w:rPr>
      <w:sz w:val="16"/>
      <w:szCs w:val="16"/>
    </w:rPr>
  </w:style>
  <w:style w:type="paragraph" w:styleId="BodyTextIndent3">
    <w:name w:val="Body Text Indent 3"/>
    <w:basedOn w:val="Normal"/>
    <w:link w:val="BodyTextIndent3Char"/>
    <w:uiPriority w:val="99"/>
    <w:unhideWhenUsed/>
    <w:rsid w:val="00F80211"/>
    <w:pPr>
      <w:spacing w:after="120"/>
      <w:ind w:left="360"/>
    </w:pPr>
    <w:rPr>
      <w:sz w:val="16"/>
      <w:szCs w:val="16"/>
    </w:rPr>
  </w:style>
  <w:style w:type="character" w:customStyle="1" w:styleId="BodyTextIndent3Char1">
    <w:name w:val="Body Text Indent 3 Char1"/>
    <w:basedOn w:val="DefaultParagraphFont"/>
    <w:rsid w:val="00F80211"/>
    <w:rPr>
      <w:sz w:val="16"/>
      <w:szCs w:val="16"/>
    </w:rPr>
  </w:style>
  <w:style w:type="paragraph" w:customStyle="1" w:styleId="Style1">
    <w:name w:val="Style1"/>
    <w:basedOn w:val="Normal"/>
    <w:link w:val="Style1Char"/>
    <w:qFormat/>
    <w:rsid w:val="00F80211"/>
    <w:rPr>
      <w:rFonts w:asciiTheme="minorHAnsi" w:eastAsiaTheme="minorHAnsi" w:hAnsiTheme="minorHAnsi" w:cstheme="minorBidi"/>
      <w:sz w:val="22"/>
      <w:szCs w:val="22"/>
    </w:rPr>
  </w:style>
  <w:style w:type="character" w:customStyle="1" w:styleId="Style1Char">
    <w:name w:val="Style1 Char"/>
    <w:basedOn w:val="DefaultParagraphFont"/>
    <w:link w:val="Style1"/>
    <w:rsid w:val="00F80211"/>
    <w:rPr>
      <w:rFonts w:asciiTheme="minorHAnsi" w:eastAsiaTheme="minorHAnsi" w:hAnsiTheme="minorHAnsi" w:cstheme="minorBidi"/>
      <w:sz w:val="22"/>
      <w:szCs w:val="22"/>
    </w:rPr>
  </w:style>
  <w:style w:type="paragraph" w:styleId="BodyText3">
    <w:name w:val="Body Text 3"/>
    <w:basedOn w:val="Normal"/>
    <w:link w:val="BodyText3Char"/>
    <w:uiPriority w:val="99"/>
    <w:unhideWhenUsed/>
    <w:rsid w:val="00F80211"/>
    <w:pPr>
      <w:spacing w:after="120" w:line="360"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F80211"/>
    <w:rPr>
      <w:rFonts w:asciiTheme="minorHAnsi" w:eastAsiaTheme="minorHAnsi" w:hAnsiTheme="minorHAnsi" w:cstheme="minorBidi"/>
      <w:sz w:val="16"/>
      <w:szCs w:val="16"/>
    </w:rPr>
  </w:style>
  <w:style w:type="paragraph" w:styleId="NormalWeb">
    <w:name w:val="Normal (Web)"/>
    <w:basedOn w:val="Normal"/>
    <w:uiPriority w:val="99"/>
    <w:rsid w:val="00F80211"/>
    <w:pPr>
      <w:spacing w:before="100" w:beforeAutospacing="1" w:after="100" w:afterAutospacing="1"/>
    </w:pPr>
  </w:style>
  <w:style w:type="character" w:customStyle="1" w:styleId="ListParagraphChar">
    <w:name w:val="List Paragraph Char"/>
    <w:aliases w:val="Body of text Char"/>
    <w:basedOn w:val="DefaultParagraphFont"/>
    <w:link w:val="ListParagraph"/>
    <w:uiPriority w:val="34"/>
    <w:locked/>
    <w:rsid w:val="003E0E2F"/>
    <w:rPr>
      <w:rFonts w:ascii="Calibri" w:eastAsia="Calibri" w:hAnsi="Calibri"/>
      <w:sz w:val="22"/>
      <w:szCs w:val="22"/>
    </w:rPr>
  </w:style>
  <w:style w:type="character" w:customStyle="1" w:styleId="fontstyle01">
    <w:name w:val="fontstyle01"/>
    <w:basedOn w:val="DefaultParagraphFont"/>
    <w:rsid w:val="00C9168E"/>
    <w:rPr>
      <w:rFonts w:ascii="Arial" w:hAnsi="Arial" w:cs="Arial" w:hint="default"/>
      <w:b w:val="0"/>
      <w:bCs w:val="0"/>
      <w:i w:val="0"/>
      <w:iCs w:val="0"/>
      <w:color w:val="000000"/>
      <w:sz w:val="24"/>
      <w:szCs w:val="24"/>
    </w:rPr>
  </w:style>
  <w:style w:type="character" w:customStyle="1" w:styleId="fontstyle21">
    <w:name w:val="fontstyle21"/>
    <w:basedOn w:val="DefaultParagraphFont"/>
    <w:rsid w:val="00C9168E"/>
    <w:rPr>
      <w:rFonts w:ascii="Arial" w:hAnsi="Arial" w:cs="Arial" w:hint="default"/>
      <w:b w:val="0"/>
      <w:bCs w:val="0"/>
      <w:i/>
      <w:iCs/>
      <w:color w:val="000000"/>
      <w:sz w:val="24"/>
      <w:szCs w:val="24"/>
    </w:rPr>
  </w:style>
  <w:style w:type="character" w:customStyle="1" w:styleId="fontstyle31">
    <w:name w:val="fontstyle31"/>
    <w:basedOn w:val="DefaultParagraphFont"/>
    <w:rsid w:val="00290D66"/>
    <w:rPr>
      <w:rFonts w:ascii="BookAntiqua" w:hAnsi="BookAntiqua" w:hint="default"/>
      <w:b/>
      <w:bCs/>
      <w:i/>
      <w:iCs/>
      <w:color w:val="212121"/>
      <w:sz w:val="28"/>
      <w:szCs w:val="28"/>
    </w:rPr>
  </w:style>
  <w:style w:type="character" w:customStyle="1" w:styleId="fontstyle41">
    <w:name w:val="fontstyle41"/>
    <w:basedOn w:val="DefaultParagraphFont"/>
    <w:rsid w:val="00290D66"/>
    <w:rPr>
      <w:rFonts w:ascii="BookAntiqua" w:hAnsi="BookAntiqua" w:hint="default"/>
      <w:b w:val="0"/>
      <w:bCs w:val="0"/>
      <w:i w:val="0"/>
      <w:iCs w:val="0"/>
      <w:color w:val="000000"/>
      <w:sz w:val="24"/>
      <w:szCs w:val="24"/>
    </w:rPr>
  </w:style>
  <w:style w:type="character" w:customStyle="1" w:styleId="fontstyle51">
    <w:name w:val="fontstyle51"/>
    <w:basedOn w:val="DefaultParagraphFont"/>
    <w:rsid w:val="0097040D"/>
    <w:rPr>
      <w:rFonts w:ascii="Calibri" w:hAnsi="Calibri" w:cs="Calibri" w:hint="default"/>
      <w:b w:val="0"/>
      <w:bCs w:val="0"/>
      <w:i w:val="0"/>
      <w:iCs w:val="0"/>
      <w:color w:val="000000"/>
      <w:sz w:val="22"/>
      <w:szCs w:val="22"/>
    </w:rPr>
  </w:style>
  <w:style w:type="character" w:customStyle="1" w:styleId="hgkelc">
    <w:name w:val="hgkelc"/>
    <w:basedOn w:val="DefaultParagraphFont"/>
    <w:rsid w:val="000533EB"/>
  </w:style>
  <w:style w:type="paragraph" w:styleId="HTMLPreformatted">
    <w:name w:val="HTML Preformatted"/>
    <w:basedOn w:val="Normal"/>
    <w:link w:val="HTMLPreformattedChar"/>
    <w:uiPriority w:val="99"/>
    <w:semiHidden/>
    <w:unhideWhenUsed/>
    <w:rsid w:val="00524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24A1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049033">
      <w:bodyDiv w:val="1"/>
      <w:marLeft w:val="0"/>
      <w:marRight w:val="0"/>
      <w:marTop w:val="0"/>
      <w:marBottom w:val="0"/>
      <w:divBdr>
        <w:top w:val="none" w:sz="0" w:space="0" w:color="auto"/>
        <w:left w:val="none" w:sz="0" w:space="0" w:color="auto"/>
        <w:bottom w:val="none" w:sz="0" w:space="0" w:color="auto"/>
        <w:right w:val="none" w:sz="0" w:space="0" w:color="auto"/>
      </w:divBdr>
    </w:div>
    <w:div w:id="564490668">
      <w:bodyDiv w:val="1"/>
      <w:marLeft w:val="0"/>
      <w:marRight w:val="0"/>
      <w:marTop w:val="0"/>
      <w:marBottom w:val="0"/>
      <w:divBdr>
        <w:top w:val="none" w:sz="0" w:space="0" w:color="auto"/>
        <w:left w:val="none" w:sz="0" w:space="0" w:color="auto"/>
        <w:bottom w:val="none" w:sz="0" w:space="0" w:color="auto"/>
        <w:right w:val="none" w:sz="0" w:space="0" w:color="auto"/>
      </w:divBdr>
    </w:div>
    <w:div w:id="764501844">
      <w:bodyDiv w:val="1"/>
      <w:marLeft w:val="0"/>
      <w:marRight w:val="0"/>
      <w:marTop w:val="0"/>
      <w:marBottom w:val="0"/>
      <w:divBdr>
        <w:top w:val="none" w:sz="0" w:space="0" w:color="auto"/>
        <w:left w:val="none" w:sz="0" w:space="0" w:color="auto"/>
        <w:bottom w:val="none" w:sz="0" w:space="0" w:color="auto"/>
        <w:right w:val="none" w:sz="0" w:space="0" w:color="auto"/>
      </w:divBdr>
    </w:div>
    <w:div w:id="987443305">
      <w:bodyDiv w:val="1"/>
      <w:marLeft w:val="0"/>
      <w:marRight w:val="0"/>
      <w:marTop w:val="0"/>
      <w:marBottom w:val="0"/>
      <w:divBdr>
        <w:top w:val="none" w:sz="0" w:space="0" w:color="auto"/>
        <w:left w:val="none" w:sz="0" w:space="0" w:color="auto"/>
        <w:bottom w:val="none" w:sz="0" w:space="0" w:color="auto"/>
        <w:right w:val="none" w:sz="0" w:space="0" w:color="auto"/>
      </w:divBdr>
    </w:div>
    <w:div w:id="1245410805">
      <w:bodyDiv w:val="1"/>
      <w:marLeft w:val="0"/>
      <w:marRight w:val="0"/>
      <w:marTop w:val="0"/>
      <w:marBottom w:val="0"/>
      <w:divBdr>
        <w:top w:val="none" w:sz="0" w:space="0" w:color="auto"/>
        <w:left w:val="none" w:sz="0" w:space="0" w:color="auto"/>
        <w:bottom w:val="none" w:sz="0" w:space="0" w:color="auto"/>
        <w:right w:val="none" w:sz="0" w:space="0" w:color="auto"/>
      </w:divBdr>
    </w:div>
    <w:div w:id="1318919405">
      <w:bodyDiv w:val="1"/>
      <w:marLeft w:val="0"/>
      <w:marRight w:val="0"/>
      <w:marTop w:val="0"/>
      <w:marBottom w:val="0"/>
      <w:divBdr>
        <w:top w:val="none" w:sz="0" w:space="0" w:color="auto"/>
        <w:left w:val="none" w:sz="0" w:space="0" w:color="auto"/>
        <w:bottom w:val="none" w:sz="0" w:space="0" w:color="auto"/>
        <w:right w:val="none" w:sz="0" w:space="0" w:color="auto"/>
      </w:divBdr>
    </w:div>
    <w:div w:id="154848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romkes.kemkes.go.id/ph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29AA67-C177-441E-BF63-310D83EF8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5767</TotalTime>
  <Pages>1</Pages>
  <Words>3997</Words>
  <Characters>22784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26728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subject/>
  <dc:creator>Toshiba</dc:creator>
  <cp:keywords/>
  <dc:description/>
  <cp:lastModifiedBy>ADMIN</cp:lastModifiedBy>
  <cp:revision>14</cp:revision>
  <cp:lastPrinted>2021-09-04T04:08:00Z</cp:lastPrinted>
  <dcterms:created xsi:type="dcterms:W3CDTF">2016-06-30T03:54:00Z</dcterms:created>
  <dcterms:modified xsi:type="dcterms:W3CDTF">2021-09-04T04:08:00Z</dcterms:modified>
</cp:coreProperties>
</file>