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D3" w:rsidRDefault="004836D3" w:rsidP="00272940">
      <w:pPr>
        <w:spacing w:after="0" w:line="240" w:lineRule="auto"/>
        <w:ind w:right="-142" w:hanging="284"/>
        <w:jc w:val="center"/>
        <w:rPr>
          <w:rFonts w:ascii="Times New Roman" w:eastAsia="Times New Roman" w:hAnsi="Times New Roman" w:cs="Times New Roman"/>
          <w:b/>
          <w:sz w:val="28"/>
          <w:szCs w:val="28"/>
          <w:lang w:val="id-ID"/>
        </w:rPr>
      </w:pPr>
      <w:bookmarkStart w:id="0" w:name="_GoBack"/>
      <w:bookmarkEnd w:id="0"/>
    </w:p>
    <w:p w:rsidR="00272940" w:rsidRPr="00272940" w:rsidRDefault="00272940" w:rsidP="00272940">
      <w:pPr>
        <w:spacing w:after="0" w:line="240" w:lineRule="auto"/>
        <w:ind w:right="-142" w:hanging="284"/>
        <w:jc w:val="center"/>
        <w:rPr>
          <w:rFonts w:ascii="Times New Roman" w:eastAsia="Times New Roman" w:hAnsi="Times New Roman" w:cs="Times New Roman"/>
          <w:b/>
          <w:sz w:val="28"/>
          <w:szCs w:val="28"/>
          <w:lang w:val="id-ID"/>
        </w:rPr>
      </w:pPr>
      <w:r w:rsidRPr="00272940">
        <w:rPr>
          <w:rFonts w:ascii="Times New Roman" w:eastAsia="Times New Roman" w:hAnsi="Times New Roman" w:cs="Times New Roman"/>
          <w:b/>
          <w:sz w:val="28"/>
          <w:szCs w:val="28"/>
        </w:rPr>
        <w:t>GAMBARAN TINGKAT STRES PASIEN REMAJA</w:t>
      </w:r>
      <w:r w:rsidRPr="00272940">
        <w:rPr>
          <w:rFonts w:ascii="Times New Roman" w:eastAsia="Times New Roman" w:hAnsi="Times New Roman" w:cs="Times New Roman"/>
          <w:b/>
          <w:sz w:val="28"/>
          <w:szCs w:val="28"/>
          <w:lang w:val="id-ID"/>
        </w:rPr>
        <w:t xml:space="preserve"> PENDERITA </w:t>
      </w:r>
      <w:r w:rsidRPr="00272940">
        <w:rPr>
          <w:rFonts w:ascii="Times New Roman" w:eastAsia="Times New Roman" w:hAnsi="Times New Roman" w:cs="Times New Roman"/>
          <w:b/>
          <w:sz w:val="28"/>
          <w:szCs w:val="28"/>
        </w:rPr>
        <w:t xml:space="preserve"> </w:t>
      </w:r>
      <w:r w:rsidRPr="00272940">
        <w:rPr>
          <w:rFonts w:ascii="Times New Roman" w:eastAsia="Times New Roman" w:hAnsi="Times New Roman" w:cs="Times New Roman"/>
          <w:b/>
          <w:sz w:val="28"/>
          <w:szCs w:val="28"/>
          <w:lang w:val="id-ID"/>
        </w:rPr>
        <w:t xml:space="preserve">TB PARU </w:t>
      </w:r>
      <w:r w:rsidRPr="00272940">
        <w:rPr>
          <w:rFonts w:ascii="Times New Roman" w:eastAsia="Times New Roman" w:hAnsi="Times New Roman" w:cs="Times New Roman"/>
          <w:b/>
          <w:sz w:val="28"/>
          <w:szCs w:val="28"/>
        </w:rPr>
        <w:t>DI POLI</w:t>
      </w:r>
      <w:r w:rsidRPr="00272940">
        <w:rPr>
          <w:rFonts w:ascii="Times New Roman" w:eastAsia="Times New Roman" w:hAnsi="Times New Roman" w:cs="Times New Roman"/>
          <w:b/>
          <w:sz w:val="28"/>
          <w:szCs w:val="28"/>
          <w:lang w:val="id-ID"/>
        </w:rPr>
        <w:t xml:space="preserve"> </w:t>
      </w:r>
      <w:r w:rsidRPr="00272940">
        <w:rPr>
          <w:rFonts w:ascii="Times New Roman" w:eastAsia="Times New Roman" w:hAnsi="Times New Roman" w:cs="Times New Roman"/>
          <w:b/>
          <w:sz w:val="28"/>
          <w:szCs w:val="28"/>
        </w:rPr>
        <w:t>TUBERKULOSIS PARU PUSKESMAS SENTANI</w:t>
      </w:r>
      <w:r w:rsidRPr="00272940">
        <w:rPr>
          <w:rFonts w:ascii="Times New Roman" w:eastAsia="Times New Roman" w:hAnsi="Times New Roman" w:cs="Times New Roman"/>
          <w:b/>
          <w:sz w:val="28"/>
          <w:szCs w:val="28"/>
          <w:lang w:val="id-ID"/>
        </w:rPr>
        <w:t xml:space="preserve"> </w:t>
      </w:r>
      <w:r w:rsidRPr="00272940">
        <w:rPr>
          <w:rFonts w:ascii="Times New Roman" w:eastAsia="Times New Roman" w:hAnsi="Times New Roman" w:cs="Times New Roman"/>
          <w:b/>
          <w:sz w:val="28"/>
          <w:szCs w:val="28"/>
        </w:rPr>
        <w:t>KABUPATEN JAYAPURA</w:t>
      </w:r>
    </w:p>
    <w:p w:rsidR="00272940" w:rsidRDefault="00272940" w:rsidP="002D2C8C">
      <w:pPr>
        <w:rPr>
          <w:rFonts w:ascii="Times New Roman" w:hAnsi="Times New Roman" w:cs="Times New Roman"/>
          <w:sz w:val="24"/>
          <w:szCs w:val="24"/>
          <w:lang w:val="id-ID"/>
        </w:rPr>
      </w:pPr>
    </w:p>
    <w:p w:rsidR="00272940" w:rsidRDefault="00272940" w:rsidP="002D2C8C">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Selestina Mikan </w:t>
      </w:r>
      <w:r>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 xml:space="preserve">, Veronika A. Jelatu </w:t>
      </w:r>
      <w:r>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 xml:space="preserve">, Wresni Andaningsih </w:t>
      </w:r>
      <w:r>
        <w:rPr>
          <w:rFonts w:ascii="Times New Roman" w:hAnsi="Times New Roman" w:cs="Times New Roman"/>
          <w:sz w:val="24"/>
          <w:szCs w:val="24"/>
          <w:vertAlign w:val="superscript"/>
          <w:lang w:val="id-ID"/>
        </w:rPr>
        <w:t>3</w:t>
      </w:r>
      <w:r>
        <w:rPr>
          <w:rFonts w:ascii="Times New Roman" w:hAnsi="Times New Roman" w:cs="Times New Roman"/>
          <w:sz w:val="24"/>
          <w:szCs w:val="24"/>
          <w:lang w:val="id-ID"/>
        </w:rPr>
        <w:t>,</w:t>
      </w:r>
    </w:p>
    <w:p w:rsidR="00272940" w:rsidRDefault="004836D3" w:rsidP="002D2C8C">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w:t>
      </w:r>
      <w:hyperlink r:id="rId6" w:history="1">
        <w:r w:rsidRPr="00135E92">
          <w:rPr>
            <w:rStyle w:val="Hyperlink"/>
            <w:rFonts w:ascii="Times New Roman" w:hAnsi="Times New Roman" w:cs="Times New Roman"/>
            <w:sz w:val="24"/>
            <w:szCs w:val="24"/>
            <w:lang w:val="id-ID"/>
          </w:rPr>
          <w:t>selestinamikan006@gmail.com</w:t>
        </w:r>
      </w:hyperlink>
    </w:p>
    <w:p w:rsidR="004836D3" w:rsidRDefault="004836D3" w:rsidP="002D2C8C">
      <w:pPr>
        <w:spacing w:after="0" w:line="240" w:lineRule="auto"/>
        <w:rPr>
          <w:rFonts w:ascii="Times New Roman" w:eastAsia="Times New Roman" w:hAnsi="Times New Roman" w:cs="Times New Roman"/>
          <w:b/>
          <w:sz w:val="24"/>
          <w:szCs w:val="24"/>
          <w:lang w:val="id-ID"/>
        </w:rPr>
      </w:pPr>
    </w:p>
    <w:p w:rsidR="002D2C8C" w:rsidRDefault="002D2C8C" w:rsidP="004836D3">
      <w:pPr>
        <w:spacing w:after="0" w:line="240" w:lineRule="auto"/>
        <w:jc w:val="center"/>
        <w:rPr>
          <w:rFonts w:ascii="Times New Roman" w:eastAsia="Times New Roman" w:hAnsi="Times New Roman" w:cs="Times New Roman"/>
          <w:b/>
          <w:sz w:val="24"/>
          <w:szCs w:val="24"/>
          <w:lang w:val="id-ID"/>
        </w:rPr>
      </w:pPr>
    </w:p>
    <w:p w:rsidR="004836D3" w:rsidRDefault="004836D3" w:rsidP="004836D3">
      <w:pPr>
        <w:spacing w:after="0" w:line="240" w:lineRule="auto"/>
        <w:jc w:val="center"/>
        <w:rPr>
          <w:rFonts w:ascii="Times New Roman" w:eastAsia="Times New Roman" w:hAnsi="Times New Roman" w:cs="Times New Roman"/>
          <w:b/>
          <w:sz w:val="24"/>
          <w:szCs w:val="24"/>
          <w:lang w:val="id-ID"/>
        </w:rPr>
      </w:pPr>
      <w:r w:rsidRPr="004836D3">
        <w:rPr>
          <w:rFonts w:ascii="Times New Roman" w:eastAsia="Times New Roman" w:hAnsi="Times New Roman" w:cs="Times New Roman"/>
          <w:b/>
          <w:sz w:val="24"/>
          <w:szCs w:val="24"/>
          <w:lang w:val="id-ID"/>
        </w:rPr>
        <w:t xml:space="preserve">ABSTRAK </w:t>
      </w:r>
    </w:p>
    <w:p w:rsidR="004836D3" w:rsidRPr="004836D3" w:rsidRDefault="004836D3" w:rsidP="004836D3">
      <w:pPr>
        <w:spacing w:after="0" w:line="240" w:lineRule="auto"/>
        <w:jc w:val="both"/>
        <w:rPr>
          <w:rFonts w:ascii="Times New Roman" w:eastAsia="Times New Roman" w:hAnsi="Times New Roman" w:cs="Times New Roman"/>
          <w:b/>
          <w:sz w:val="24"/>
          <w:szCs w:val="24"/>
          <w:lang w:val="id-ID"/>
        </w:rPr>
      </w:pPr>
    </w:p>
    <w:p w:rsidR="00B75F33" w:rsidRPr="00B75F33" w:rsidRDefault="00B75F33" w:rsidP="00B75F33">
      <w:pPr>
        <w:spacing w:after="0" w:line="240" w:lineRule="auto"/>
        <w:jc w:val="both"/>
        <w:rPr>
          <w:rFonts w:ascii="Times New Roman" w:eastAsia="Times New Roman" w:hAnsi="Times New Roman" w:cs="Times New Roman"/>
          <w:sz w:val="24"/>
          <w:szCs w:val="24"/>
          <w:lang w:val="id-ID"/>
        </w:rPr>
      </w:pPr>
      <w:r w:rsidRPr="00B75F33">
        <w:rPr>
          <w:rFonts w:ascii="Times New Roman" w:eastAsia="Times New Roman" w:hAnsi="Times New Roman" w:cs="Times New Roman"/>
          <w:b/>
          <w:sz w:val="20"/>
          <w:szCs w:val="20"/>
          <w:lang w:val="id-ID"/>
        </w:rPr>
        <w:t>Latar Belakang</w:t>
      </w:r>
      <w:r w:rsidRPr="00B75F33">
        <w:rPr>
          <w:rFonts w:ascii="Times New Roman" w:eastAsia="Times New Roman" w:hAnsi="Times New Roman" w:cs="Times New Roman"/>
          <w:sz w:val="20"/>
          <w:szCs w:val="20"/>
          <w:lang w:val="id-ID"/>
        </w:rPr>
        <w:t>:</w:t>
      </w:r>
      <w:r w:rsidRPr="00B75F33">
        <w:rPr>
          <w:rFonts w:ascii="Times New Roman" w:eastAsia="Calibri" w:hAnsi="Times New Roman" w:cs="Times New Roman"/>
          <w:color w:val="000000"/>
          <w:sz w:val="20"/>
          <w:szCs w:val="20"/>
          <w:lang w:val="id-ID"/>
        </w:rPr>
        <w:t>TB Paru merupakan penyakit yang disebabkan oleh infeksi mycrobacterium tubercolocis yang menyerang pada organ tubuh bagian paru - paru, dan TB Paru dapat menular melalui udara dan droplet</w:t>
      </w:r>
      <w:r w:rsidRPr="00B75F33">
        <w:rPr>
          <w:rFonts w:ascii="Times New Roman" w:eastAsia="Calibri" w:hAnsi="Times New Roman" w:cs="Times New Roman"/>
          <w:color w:val="231F20"/>
          <w:sz w:val="20"/>
          <w:szCs w:val="20"/>
          <w:lang w:val="id-ID"/>
        </w:rPr>
        <w:t>.</w:t>
      </w:r>
      <w:r w:rsidRPr="00B75F33">
        <w:rPr>
          <w:rFonts w:ascii="Times New Roman" w:eastAsia="Calibri" w:hAnsi="Times New Roman" w:cs="Times New Roman"/>
          <w:b/>
          <w:color w:val="231F20"/>
          <w:sz w:val="20"/>
          <w:szCs w:val="20"/>
          <w:lang w:val="id-ID"/>
        </w:rPr>
        <w:t>Tujuan penelitian</w:t>
      </w:r>
      <w:r w:rsidRPr="00B75F33">
        <w:rPr>
          <w:rFonts w:ascii="Times New Roman" w:eastAsia="Calibri" w:hAnsi="Times New Roman" w:cs="Times New Roman"/>
          <w:color w:val="231F20"/>
          <w:sz w:val="20"/>
          <w:szCs w:val="20"/>
          <w:lang w:val="id-ID"/>
        </w:rPr>
        <w:t>:</w:t>
      </w:r>
      <w:r w:rsidRPr="00B75F33">
        <w:rPr>
          <w:rFonts w:ascii="Times New Roman" w:eastAsia="Calibri" w:hAnsi="Times New Roman" w:cs="Times New Roman"/>
          <w:sz w:val="20"/>
          <w:szCs w:val="20"/>
          <w:lang w:val="id-ID"/>
        </w:rPr>
        <w:t> </w:t>
      </w:r>
      <w:r w:rsidRPr="00B75F33">
        <w:rPr>
          <w:rFonts w:ascii="Times New Roman" w:eastAsia="Calibri" w:hAnsi="Times New Roman" w:cs="Times New Roman"/>
          <w:sz w:val="20"/>
          <w:szCs w:val="20"/>
        </w:rPr>
        <w:t>mengetahui Gambaran</w:t>
      </w:r>
      <w:r w:rsidRPr="00B75F33">
        <w:rPr>
          <w:rFonts w:ascii="Times New Roman" w:eastAsia="Calibri" w:hAnsi="Times New Roman" w:cs="Times New Roman"/>
          <w:sz w:val="20"/>
          <w:szCs w:val="20"/>
          <w:lang w:val="id-ID"/>
        </w:rPr>
        <w:t xml:space="preserve">  </w:t>
      </w:r>
      <w:r w:rsidRPr="00B75F33">
        <w:rPr>
          <w:rFonts w:ascii="Times New Roman" w:eastAsia="Calibri" w:hAnsi="Times New Roman" w:cs="Times New Roman"/>
          <w:sz w:val="20"/>
          <w:szCs w:val="20"/>
        </w:rPr>
        <w:t>ingkat Stres Pasien Remaja</w:t>
      </w:r>
      <w:r w:rsidRPr="00B75F33">
        <w:rPr>
          <w:rFonts w:ascii="Times New Roman" w:eastAsia="Calibri" w:hAnsi="Times New Roman" w:cs="Times New Roman"/>
          <w:sz w:val="20"/>
          <w:szCs w:val="20"/>
          <w:lang w:val="id-ID"/>
        </w:rPr>
        <w:t xml:space="preserve"> penderita TB paru </w:t>
      </w:r>
      <w:r w:rsidRPr="00B75F33">
        <w:rPr>
          <w:rFonts w:ascii="Times New Roman" w:eastAsia="Calibri" w:hAnsi="Times New Roman" w:cs="Times New Roman"/>
          <w:sz w:val="20"/>
          <w:szCs w:val="20"/>
        </w:rPr>
        <w:t>di</w:t>
      </w:r>
      <w:r w:rsidRPr="00B75F33">
        <w:rPr>
          <w:rFonts w:ascii="Times New Roman" w:eastAsia="Calibri" w:hAnsi="Times New Roman" w:cs="Times New Roman"/>
          <w:sz w:val="20"/>
          <w:szCs w:val="20"/>
          <w:lang w:val="id-ID"/>
        </w:rPr>
        <w:t> </w:t>
      </w:r>
      <w:r w:rsidRPr="00B75F33">
        <w:rPr>
          <w:rFonts w:ascii="Times New Roman" w:eastAsia="Calibri" w:hAnsi="Times New Roman" w:cs="Times New Roman"/>
          <w:sz w:val="20"/>
          <w:szCs w:val="20"/>
        </w:rPr>
        <w:t>Poli Tuberkulosis Paru Puskesmas Sentani Kabupaten Jayapura</w:t>
      </w:r>
      <w:r w:rsidRPr="00B75F33">
        <w:rPr>
          <w:rFonts w:ascii="Times New Roman" w:eastAsia="Calibri" w:hAnsi="Times New Roman" w:cs="Times New Roman"/>
          <w:sz w:val="20"/>
          <w:szCs w:val="20"/>
          <w:lang w:val="id-ID"/>
        </w:rPr>
        <w:t>.</w:t>
      </w:r>
      <w:r w:rsidRPr="00B75F33">
        <w:rPr>
          <w:rFonts w:ascii="Times New Roman" w:eastAsia="Calibri" w:hAnsi="Times New Roman" w:cs="Times New Roman"/>
          <w:color w:val="231F20"/>
          <w:sz w:val="20"/>
          <w:szCs w:val="20"/>
          <w:lang w:val="id-ID"/>
        </w:rPr>
        <w:t xml:space="preserve"> </w:t>
      </w:r>
      <w:r w:rsidRPr="00B75F33">
        <w:rPr>
          <w:rFonts w:ascii="Times New Roman" w:eastAsia="Times New Roman" w:hAnsi="Times New Roman" w:cs="Times New Roman"/>
          <w:b/>
          <w:sz w:val="20"/>
          <w:szCs w:val="20"/>
          <w:lang w:val="id-ID"/>
        </w:rPr>
        <w:t>Metode Penelitian</w:t>
      </w:r>
      <w:r w:rsidRPr="00B75F33">
        <w:rPr>
          <w:rFonts w:ascii="Times New Roman" w:eastAsia="Times New Roman" w:hAnsi="Times New Roman" w:cs="Times New Roman"/>
          <w:sz w:val="20"/>
          <w:szCs w:val="20"/>
          <w:lang w:val="id-ID"/>
        </w:rPr>
        <w:t>: Jenis penelitian ini adalah deskriptif kuantitatif yang menggambarkan masalah kesehatan yang menekankan analisis pada data-data numerikal. Sampel penelitian adalah seluruh pasien remaja penderita TB paru yang berobat di Puskesmas Sentani sebanyak 45 orang dengan teknik pengambilan sample menggunakan total sampling. Instrumen penelitian ini menggunakan kuesioner yang telah dilakukan uji validitas dan reabilitas oleh peneliti sebelumnya.</w:t>
      </w:r>
      <w:r w:rsidRPr="00B75F33">
        <w:rPr>
          <w:rFonts w:ascii="Times New Roman" w:eastAsia="Calibri" w:hAnsi="Times New Roman" w:cs="Times New Roman"/>
          <w:color w:val="231F20"/>
          <w:sz w:val="20"/>
          <w:szCs w:val="20"/>
          <w:lang w:val="id-ID"/>
        </w:rPr>
        <w:t xml:space="preserve"> </w:t>
      </w:r>
      <w:r w:rsidRPr="00B75F33">
        <w:rPr>
          <w:rFonts w:ascii="Times New Roman" w:eastAsia="Times New Roman" w:hAnsi="Times New Roman" w:cs="Times New Roman"/>
          <w:b/>
          <w:sz w:val="20"/>
          <w:szCs w:val="20"/>
          <w:lang w:val="id-ID"/>
        </w:rPr>
        <w:t>Hasil Penelitian</w:t>
      </w:r>
      <w:r w:rsidRPr="00B75F33">
        <w:rPr>
          <w:rFonts w:ascii="Times New Roman" w:eastAsia="Times New Roman" w:hAnsi="Times New Roman" w:cs="Times New Roman"/>
          <w:sz w:val="20"/>
          <w:szCs w:val="20"/>
          <w:lang w:val="id-ID"/>
        </w:rPr>
        <w:t xml:space="preserve">:Tingkat Stres Pasien Remaja Penderita TB Paru Di Poli Tuberkulosis Paru Sentani yang memiliki tingkat stres ringan sebanyak 12 orang (26,7%), stres sedang sebanyak 32 orang (71,1%), dan yang memiliki tingkatstres berat sebanayak 1(2,2%). </w:t>
      </w:r>
      <w:r w:rsidRPr="00B75F33">
        <w:rPr>
          <w:rFonts w:ascii="Times New Roman" w:eastAsia="Times New Roman" w:hAnsi="Times New Roman" w:cs="Times New Roman"/>
          <w:b/>
          <w:sz w:val="20"/>
          <w:szCs w:val="20"/>
          <w:lang w:val="id-ID"/>
        </w:rPr>
        <w:t>Kesimpulan</w:t>
      </w:r>
      <w:r w:rsidRPr="00B75F33">
        <w:rPr>
          <w:rFonts w:ascii="Times New Roman" w:eastAsia="Times New Roman" w:hAnsi="Times New Roman" w:cs="Times New Roman"/>
          <w:sz w:val="20"/>
          <w:szCs w:val="20"/>
          <w:lang w:val="id-ID"/>
        </w:rPr>
        <w:t>:Berdasarkan hasil penelitian dapat disimpulkan bahwa sebagian besar responden remaja TB Paru mengalami stres sedang akan mengalami gejalah seperti mudah marah susah istirahat, cemas berlebihan, gelisa, takut penyakitmya tidak sembuh dan teman-teman yang menjahuinya serta mengatakan bosan minum obat.</w:t>
      </w:r>
    </w:p>
    <w:p w:rsidR="00B75F33" w:rsidRPr="00B75F33" w:rsidRDefault="00B75F33" w:rsidP="00B75F33">
      <w:pPr>
        <w:spacing w:after="0" w:line="240" w:lineRule="auto"/>
        <w:jc w:val="both"/>
        <w:rPr>
          <w:rFonts w:ascii="Times New Roman" w:eastAsia="Times New Roman" w:hAnsi="Times New Roman" w:cs="Times New Roman"/>
          <w:sz w:val="24"/>
          <w:szCs w:val="24"/>
          <w:lang w:val="id-ID"/>
        </w:rPr>
      </w:pPr>
    </w:p>
    <w:p w:rsidR="00B75F33" w:rsidRPr="00B75F33" w:rsidRDefault="00B75F33" w:rsidP="00B75F33">
      <w:pPr>
        <w:spacing w:after="0" w:line="240" w:lineRule="auto"/>
        <w:jc w:val="both"/>
        <w:rPr>
          <w:rFonts w:ascii="Times New Roman" w:eastAsia="Times New Roman" w:hAnsi="Times New Roman" w:cs="Times New Roman"/>
          <w:sz w:val="24"/>
          <w:szCs w:val="24"/>
          <w:lang w:val="id-ID"/>
        </w:rPr>
      </w:pPr>
    </w:p>
    <w:p w:rsidR="00B75F33" w:rsidRPr="00B75F33" w:rsidRDefault="00B75F33" w:rsidP="00B75F33">
      <w:pPr>
        <w:spacing w:after="0" w:line="240" w:lineRule="auto"/>
        <w:ind w:left="1418" w:hanging="1418"/>
        <w:jc w:val="both"/>
        <w:rPr>
          <w:rFonts w:ascii="Times New Roman" w:eastAsia="Times New Roman" w:hAnsi="Times New Roman" w:cs="Times New Roman"/>
          <w:sz w:val="24"/>
          <w:szCs w:val="24"/>
          <w:u w:val="single"/>
          <w:lang w:val="id-ID"/>
        </w:rPr>
      </w:pPr>
      <w:r w:rsidRPr="00B75F33">
        <w:rPr>
          <w:rFonts w:ascii="Times New Roman" w:eastAsia="Times New Roman" w:hAnsi="Times New Roman" w:cs="Times New Roman"/>
          <w:b/>
          <w:sz w:val="24"/>
          <w:szCs w:val="24"/>
          <w:u w:val="single"/>
          <w:lang w:val="id-ID"/>
        </w:rPr>
        <w:t>Kata Kunci</w:t>
      </w:r>
      <w:r w:rsidRPr="00B75F33">
        <w:rPr>
          <w:rFonts w:ascii="Times New Roman" w:eastAsia="Times New Roman" w:hAnsi="Times New Roman" w:cs="Times New Roman"/>
          <w:sz w:val="24"/>
          <w:szCs w:val="24"/>
          <w:u w:val="single"/>
          <w:lang w:val="id-ID"/>
        </w:rPr>
        <w:t xml:space="preserve"> : Pasien Penderita Remajat TB Paru Tingkat  Stres</w:t>
      </w:r>
    </w:p>
    <w:p w:rsidR="004836D3" w:rsidRPr="004836D3" w:rsidRDefault="004836D3" w:rsidP="00D7440C">
      <w:pPr>
        <w:spacing w:after="0" w:line="240" w:lineRule="auto"/>
        <w:ind w:right="-22"/>
        <w:jc w:val="both"/>
        <w:rPr>
          <w:rFonts w:ascii="Times New Roman" w:eastAsia="Times New Roman" w:hAnsi="Times New Roman" w:cs="Times New Roman"/>
          <w:sz w:val="24"/>
          <w:szCs w:val="24"/>
          <w:lang w:val="id-ID"/>
        </w:rPr>
      </w:pPr>
    </w:p>
    <w:p w:rsidR="00B75F33" w:rsidRDefault="00B75F33" w:rsidP="002D2C8C">
      <w:pPr>
        <w:spacing w:after="0" w:line="360" w:lineRule="auto"/>
        <w:jc w:val="both"/>
        <w:rPr>
          <w:rFonts w:ascii="Times New Roman" w:eastAsia="Times New Roman" w:hAnsi="Times New Roman" w:cs="Times New Roman"/>
          <w:i/>
          <w:sz w:val="24"/>
          <w:szCs w:val="24"/>
          <w:u w:val="single"/>
          <w:lang w:val="id-ID"/>
        </w:rPr>
      </w:pPr>
    </w:p>
    <w:p w:rsidR="00B75F33" w:rsidRPr="00B75F33" w:rsidRDefault="00B75F33" w:rsidP="00B75F33">
      <w:pPr>
        <w:spacing w:after="0" w:line="360" w:lineRule="auto"/>
        <w:jc w:val="center"/>
        <w:rPr>
          <w:rFonts w:ascii="Times New Roman" w:eastAsia="Times New Roman" w:hAnsi="Times New Roman" w:cs="Times New Roman"/>
          <w:b/>
          <w:i/>
          <w:sz w:val="24"/>
          <w:szCs w:val="24"/>
          <w:vertAlign w:val="superscript"/>
          <w:lang w:val="id-ID"/>
        </w:rPr>
      </w:pPr>
      <w:r w:rsidRPr="00B75F33">
        <w:rPr>
          <w:rFonts w:ascii="Times New Roman" w:eastAsia="Times New Roman" w:hAnsi="Times New Roman" w:cs="Times New Roman"/>
          <w:b/>
          <w:i/>
          <w:sz w:val="24"/>
          <w:szCs w:val="24"/>
          <w:lang w:val="id-ID"/>
        </w:rPr>
        <w:t>ABSTRACT</w:t>
      </w:r>
    </w:p>
    <w:p w:rsidR="00B75F33" w:rsidRPr="00B75F33" w:rsidRDefault="00B75F33" w:rsidP="00B75F33">
      <w:pPr>
        <w:spacing w:after="0" w:line="240" w:lineRule="auto"/>
        <w:jc w:val="both"/>
        <w:rPr>
          <w:rFonts w:ascii="Times New Roman" w:eastAsia="Times New Roman" w:hAnsi="Times New Roman" w:cs="Times New Roman"/>
          <w:sz w:val="20"/>
          <w:szCs w:val="20"/>
          <w:lang w:val="id-ID"/>
        </w:rPr>
      </w:pPr>
      <w:r w:rsidRPr="00B75F33">
        <w:rPr>
          <w:rFonts w:ascii="Times New Roman" w:eastAsia="Times New Roman" w:hAnsi="Times New Roman" w:cs="Times New Roman"/>
          <w:b/>
          <w:sz w:val="20"/>
          <w:szCs w:val="20"/>
          <w:lang w:val="id-ID"/>
        </w:rPr>
        <w:t>Background</w:t>
      </w:r>
      <w:r w:rsidRPr="00B75F33">
        <w:rPr>
          <w:rFonts w:ascii="Times New Roman" w:eastAsia="Times New Roman" w:hAnsi="Times New Roman" w:cs="Times New Roman"/>
          <w:sz w:val="20"/>
          <w:szCs w:val="20"/>
          <w:lang w:val="id-ID"/>
        </w:rPr>
        <w:t xml:space="preserve">: Pulmonary TB is a disease caused by infection with Mycobacterium tuberculosis which attacks the organs of the body part of the lungs, and pulmonary TB can be transmitted through the air and droplets. </w:t>
      </w:r>
      <w:r w:rsidRPr="00B75F33">
        <w:rPr>
          <w:rFonts w:ascii="Times New Roman" w:eastAsia="Times New Roman" w:hAnsi="Times New Roman" w:cs="Times New Roman"/>
          <w:b/>
          <w:sz w:val="20"/>
          <w:szCs w:val="20"/>
          <w:lang w:val="id-ID"/>
        </w:rPr>
        <w:t>The purpose of the study</w:t>
      </w:r>
      <w:r w:rsidRPr="00B75F33">
        <w:rPr>
          <w:rFonts w:ascii="Times New Roman" w:eastAsia="Times New Roman" w:hAnsi="Times New Roman" w:cs="Times New Roman"/>
          <w:sz w:val="20"/>
          <w:szCs w:val="20"/>
          <w:lang w:val="id-ID"/>
        </w:rPr>
        <w:t xml:space="preserve">: to determine the description of the stress level of Adolescent Patients with Pulmonary TB at the Pulmonary Tuberculosis Polyclinic at the Public Health Center Sentani Jayapura Regency. </w:t>
      </w:r>
      <w:r w:rsidRPr="00B75F33">
        <w:rPr>
          <w:rFonts w:ascii="Times New Roman" w:eastAsia="Times New Roman" w:hAnsi="Times New Roman" w:cs="Times New Roman"/>
          <w:b/>
          <w:sz w:val="20"/>
          <w:szCs w:val="20"/>
          <w:lang w:val="id-ID"/>
        </w:rPr>
        <w:t>Research Methods</w:t>
      </w:r>
      <w:r w:rsidRPr="00B75F33">
        <w:rPr>
          <w:rFonts w:ascii="Times New Roman" w:eastAsia="Times New Roman" w:hAnsi="Times New Roman" w:cs="Times New Roman"/>
          <w:sz w:val="20"/>
          <w:szCs w:val="20"/>
          <w:lang w:val="id-ID"/>
        </w:rPr>
        <w:t xml:space="preserve">: This type of research is descriptive quantitative that describes health problems that emphasize analysis on numerical data. The research sample was all adolescent patients with pulmonary TB who were treated at the Sentani Health Center as many as 45 people with the sampling technique using total sampling. This research instrument uses a questionnaire that has been tested for validity and reliability by previous researchers. </w:t>
      </w:r>
      <w:r w:rsidRPr="00B75F33">
        <w:rPr>
          <w:rFonts w:ascii="Times New Roman" w:eastAsia="Times New Roman" w:hAnsi="Times New Roman" w:cs="Times New Roman"/>
          <w:b/>
          <w:sz w:val="20"/>
          <w:szCs w:val="20"/>
          <w:lang w:val="id-ID"/>
        </w:rPr>
        <w:t>Research Results</w:t>
      </w:r>
      <w:r w:rsidRPr="00B75F33">
        <w:rPr>
          <w:rFonts w:ascii="Times New Roman" w:eastAsia="Times New Roman" w:hAnsi="Times New Roman" w:cs="Times New Roman"/>
          <w:sz w:val="20"/>
          <w:szCs w:val="20"/>
          <w:lang w:val="id-ID"/>
        </w:rPr>
        <w:t xml:space="preserve">: Stress Levels of Adolescent Patients with Pulmonary TB at the Sentani Pulmonary Tuberculosis Polyclinic who had mild stress levels as many as 12 people (26.7%), moderate stress as many as 32 people (71.1%), and who had severe stress levels as many as 1 ( 2.2%). </w:t>
      </w:r>
      <w:r w:rsidRPr="00B75F33">
        <w:rPr>
          <w:rFonts w:ascii="Times New Roman" w:eastAsia="Times New Roman" w:hAnsi="Times New Roman" w:cs="Times New Roman"/>
          <w:b/>
          <w:sz w:val="20"/>
          <w:szCs w:val="20"/>
          <w:lang w:val="id-ID"/>
        </w:rPr>
        <w:t>Conclusion</w:t>
      </w:r>
      <w:r w:rsidRPr="00B75F33">
        <w:rPr>
          <w:rFonts w:ascii="Times New Roman" w:eastAsia="Times New Roman" w:hAnsi="Times New Roman" w:cs="Times New Roman"/>
          <w:sz w:val="20"/>
          <w:szCs w:val="20"/>
          <w:lang w:val="id-ID"/>
        </w:rPr>
        <w:t>: Based on the results of the study, it can be concluded that most of the adolescent respondents with pulmonary TB experiencing moderate stress will experience symptoms such as irritability, difficulty resting, excessive anxiety, restlessness, fear of the disease not being cured and friends who avoid it and say they are tired of taking medicine.</w:t>
      </w:r>
    </w:p>
    <w:p w:rsidR="00B75F33" w:rsidRPr="00B75F33" w:rsidRDefault="00B75F33" w:rsidP="00B75F33">
      <w:pPr>
        <w:spacing w:after="0" w:line="360" w:lineRule="auto"/>
        <w:ind w:left="1701" w:firstLine="1134"/>
        <w:jc w:val="both"/>
        <w:rPr>
          <w:rFonts w:ascii="Times New Roman" w:eastAsia="Times New Roman" w:hAnsi="Times New Roman" w:cs="Times New Roman"/>
          <w:b/>
          <w:sz w:val="24"/>
          <w:szCs w:val="24"/>
          <w:u w:val="single"/>
          <w:lang w:val="id-ID"/>
        </w:rPr>
      </w:pPr>
    </w:p>
    <w:p w:rsidR="00B75F33" w:rsidRPr="00B75F33" w:rsidRDefault="00B75F33" w:rsidP="00B75F33">
      <w:pPr>
        <w:spacing w:after="0" w:line="360" w:lineRule="auto"/>
        <w:jc w:val="both"/>
        <w:rPr>
          <w:rFonts w:ascii="Times New Roman" w:eastAsia="Times New Roman" w:hAnsi="Times New Roman" w:cs="Times New Roman"/>
          <w:i/>
          <w:sz w:val="24"/>
          <w:szCs w:val="24"/>
          <w:u w:val="single"/>
          <w:lang w:val="id-ID"/>
        </w:rPr>
      </w:pPr>
      <w:r w:rsidRPr="00B75F33">
        <w:rPr>
          <w:rFonts w:ascii="Times New Roman" w:eastAsia="Times New Roman" w:hAnsi="Times New Roman" w:cs="Times New Roman"/>
          <w:b/>
          <w:i/>
          <w:sz w:val="24"/>
          <w:szCs w:val="24"/>
          <w:u w:val="single"/>
          <w:lang w:val="id-ID"/>
        </w:rPr>
        <w:t>Keywords</w:t>
      </w:r>
      <w:r w:rsidRPr="00B75F33">
        <w:rPr>
          <w:rFonts w:ascii="Times New Roman" w:eastAsia="Times New Roman" w:hAnsi="Times New Roman" w:cs="Times New Roman"/>
          <w:i/>
          <w:sz w:val="24"/>
          <w:szCs w:val="24"/>
          <w:u w:val="single"/>
          <w:lang w:val="id-ID"/>
        </w:rPr>
        <w:t>: Keywords: Adolescent Pulmonary TB Patients Stress Level</w:t>
      </w:r>
    </w:p>
    <w:p w:rsidR="00FF498B" w:rsidRDefault="00FF498B" w:rsidP="002D2C8C">
      <w:pPr>
        <w:spacing w:after="0" w:line="360" w:lineRule="auto"/>
        <w:jc w:val="both"/>
        <w:rPr>
          <w:rFonts w:ascii="Times New Roman" w:eastAsia="Times New Roman" w:hAnsi="Times New Roman" w:cs="Times New Roman"/>
          <w:i/>
          <w:sz w:val="24"/>
          <w:szCs w:val="24"/>
          <w:u w:val="single"/>
          <w:lang w:val="id-ID"/>
        </w:rPr>
      </w:pPr>
    </w:p>
    <w:p w:rsidR="00B75F33" w:rsidRDefault="00B75F33" w:rsidP="002D2C8C">
      <w:pPr>
        <w:spacing w:after="0" w:line="360" w:lineRule="auto"/>
        <w:jc w:val="both"/>
        <w:rPr>
          <w:rFonts w:ascii="Times New Roman" w:eastAsia="Times New Roman" w:hAnsi="Times New Roman" w:cs="Times New Roman"/>
          <w:i/>
          <w:sz w:val="24"/>
          <w:szCs w:val="24"/>
          <w:u w:val="single"/>
          <w:lang w:val="id-ID"/>
        </w:rPr>
      </w:pPr>
    </w:p>
    <w:p w:rsidR="002D2C8C" w:rsidRPr="002D2C8C" w:rsidRDefault="002D2C8C" w:rsidP="002D2C8C">
      <w:pPr>
        <w:spacing w:after="0" w:line="360" w:lineRule="auto"/>
        <w:jc w:val="both"/>
        <w:rPr>
          <w:rFonts w:ascii="Times New Roman" w:eastAsia="Times New Roman" w:hAnsi="Times New Roman" w:cs="Times New Roman"/>
          <w:sz w:val="24"/>
          <w:szCs w:val="24"/>
          <w:u w:val="single"/>
          <w:lang w:val="id-ID"/>
        </w:rPr>
      </w:pPr>
    </w:p>
    <w:p w:rsidR="00055872" w:rsidRPr="00F918AC" w:rsidRDefault="00D74FB1" w:rsidP="00055872">
      <w:pPr>
        <w:jc w:val="both"/>
        <w:rPr>
          <w:rFonts w:ascii="Times New Roman" w:hAnsi="Times New Roman" w:cs="Times New Roman"/>
          <w:b/>
          <w:sz w:val="24"/>
          <w:szCs w:val="24"/>
          <w:lang w:val="id-ID"/>
        </w:rPr>
        <w:sectPr w:rsidR="00055872" w:rsidRPr="00F918AC" w:rsidSect="00D7440C">
          <w:pgSz w:w="11907" w:h="16839" w:code="9"/>
          <w:pgMar w:top="1440" w:right="1275" w:bottom="1440" w:left="1440" w:header="708" w:footer="708" w:gutter="0"/>
          <w:cols w:space="708"/>
          <w:docGrid w:linePitch="360"/>
        </w:sectPr>
      </w:pPr>
      <w:r>
        <w:rPr>
          <w:rFonts w:ascii="Times New Roman" w:hAnsi="Times New Roman" w:cs="Times New Roman"/>
          <w:b/>
          <w:sz w:val="24"/>
          <w:szCs w:val="24"/>
          <w:lang w:val="id-ID"/>
        </w:rPr>
        <w:lastRenderedPageBreak/>
        <w:t>1.</w:t>
      </w:r>
      <w:r w:rsidR="002D2C8C" w:rsidRPr="00F918AC">
        <w:rPr>
          <w:rFonts w:ascii="Times New Roman" w:hAnsi="Times New Roman" w:cs="Times New Roman"/>
          <w:b/>
          <w:sz w:val="24"/>
          <w:szCs w:val="24"/>
          <w:lang w:val="id-ID"/>
        </w:rPr>
        <w:t>Pendahuluan</w:t>
      </w:r>
    </w:p>
    <w:p w:rsidR="009A7ACA" w:rsidRDefault="009A7ACA" w:rsidP="009A7ACA">
      <w:pPr>
        <w:pStyle w:val="ListParagraph"/>
        <w:spacing w:line="240" w:lineRule="auto"/>
        <w:ind w:left="142" w:firstLine="425"/>
        <w:jc w:val="both"/>
        <w:rPr>
          <w:rFonts w:ascii="Times New Roman" w:hAnsi="Times New Roman" w:cs="Times New Roman"/>
          <w:color w:val="231F20"/>
          <w:sz w:val="20"/>
          <w:szCs w:val="20"/>
          <w:lang w:val="id-ID"/>
        </w:rPr>
      </w:pPr>
      <w:r>
        <w:rPr>
          <w:rFonts w:ascii="Times New Roman" w:eastAsia="Calibri" w:hAnsi="Times New Roman" w:cs="Times New Roman"/>
          <w:color w:val="000000"/>
          <w:sz w:val="20"/>
          <w:szCs w:val="20"/>
          <w:lang w:val="id-ID"/>
        </w:rPr>
        <w:lastRenderedPageBreak/>
        <w:t xml:space="preserve"> </w:t>
      </w:r>
      <w:r w:rsidRPr="009A7ACA">
        <w:rPr>
          <w:rFonts w:ascii="Times New Roman" w:eastAsia="Calibri" w:hAnsi="Times New Roman" w:cs="Times New Roman"/>
          <w:color w:val="000000"/>
          <w:sz w:val="20"/>
          <w:szCs w:val="20"/>
          <w:lang w:val="id-ID"/>
        </w:rPr>
        <w:t xml:space="preserve">Tuberkulosis (TB) adalah penyakit infeksi </w:t>
      </w:r>
      <w:r w:rsidRPr="009A7ACA">
        <w:rPr>
          <w:rFonts w:ascii="Times New Roman" w:hAnsi="Times New Roman" w:cs="Times New Roman"/>
          <w:color w:val="000000"/>
          <w:sz w:val="20"/>
          <w:szCs w:val="20"/>
        </w:rPr>
        <w:t xml:space="preserve">disebabkan oleh kuman </w:t>
      </w:r>
      <w:r w:rsidRPr="009A7ACA">
        <w:rPr>
          <w:rFonts w:ascii="Times New Roman" w:hAnsi="Times New Roman" w:cs="Times New Roman"/>
          <w:i/>
          <w:iCs/>
          <w:color w:val="000000"/>
          <w:sz w:val="20"/>
          <w:szCs w:val="20"/>
        </w:rPr>
        <w:t xml:space="preserve">Mycobacterium tubercullosis </w:t>
      </w:r>
      <w:r w:rsidRPr="009A7ACA">
        <w:rPr>
          <w:rFonts w:ascii="Times New Roman" w:hAnsi="Times New Roman" w:cs="Times New Roman"/>
          <w:iCs/>
          <w:color w:val="000000"/>
          <w:sz w:val="20"/>
          <w:szCs w:val="20"/>
        </w:rPr>
        <w:t xml:space="preserve">yang merupakan </w:t>
      </w:r>
      <w:r w:rsidRPr="009A7ACA">
        <w:rPr>
          <w:rFonts w:ascii="Times New Roman" w:hAnsi="Times New Roman" w:cs="Times New Roman"/>
          <w:color w:val="231F20"/>
          <w:sz w:val="20"/>
          <w:szCs w:val="20"/>
        </w:rPr>
        <w:t>penyakit menular dan mengancam kesehatan masyarakat di seluruh dunia, terutama di negara - negara yang sedang berkembang (Noviani, 2018).</w:t>
      </w:r>
      <w:r w:rsidRPr="009A7ACA">
        <w:rPr>
          <w:rFonts w:ascii="Times New Roman" w:hAnsi="Times New Roman" w:cs="Times New Roman"/>
          <w:color w:val="231F20"/>
          <w:sz w:val="20"/>
          <w:szCs w:val="20"/>
          <w:lang w:val="id-ID"/>
        </w:rPr>
        <w:t xml:space="preserve"> </w:t>
      </w:r>
    </w:p>
    <w:p w:rsidR="009A7ACA" w:rsidRDefault="009A7ACA" w:rsidP="009A7ACA">
      <w:pPr>
        <w:pStyle w:val="ListParagraph"/>
        <w:spacing w:line="240" w:lineRule="auto"/>
        <w:ind w:left="142" w:firstLine="425"/>
        <w:jc w:val="both"/>
        <w:rPr>
          <w:rFonts w:ascii="Times New Roman" w:eastAsia="Times New Roman" w:hAnsi="Times New Roman" w:cs="Times New Roman"/>
          <w:iCs/>
          <w:sz w:val="20"/>
          <w:szCs w:val="20"/>
          <w:lang w:val="id-ID"/>
        </w:rPr>
      </w:pPr>
      <w:r w:rsidRPr="009A7ACA">
        <w:rPr>
          <w:rFonts w:ascii="Times New Roman" w:hAnsi="Times New Roman" w:cs="Times New Roman"/>
          <w:color w:val="231F20"/>
          <w:sz w:val="20"/>
          <w:szCs w:val="20"/>
          <w:lang w:val="id-ID"/>
        </w:rPr>
        <w:t xml:space="preserve">World Health Organization (WHO) melaporkan penyakit </w:t>
      </w:r>
      <w:r w:rsidRPr="009A7ACA">
        <w:rPr>
          <w:rFonts w:ascii="Times New Roman" w:hAnsi="Times New Roman" w:cs="Times New Roman"/>
          <w:i/>
          <w:color w:val="231F20"/>
          <w:sz w:val="20"/>
          <w:szCs w:val="20"/>
          <w:lang w:val="id-ID"/>
        </w:rPr>
        <w:t>tubercullosis</w:t>
      </w:r>
      <w:r w:rsidRPr="009A7ACA">
        <w:rPr>
          <w:rFonts w:ascii="Times New Roman" w:hAnsi="Times New Roman" w:cs="Times New Roman"/>
          <w:color w:val="231F20"/>
          <w:sz w:val="20"/>
          <w:szCs w:val="20"/>
          <w:lang w:val="id-ID"/>
        </w:rPr>
        <w:t xml:space="preserve"> tahun 2018 sebanyak 6,3 juta merupakan kasus baru dari total</w:t>
      </w:r>
      <w:r w:rsidRPr="009A7ACA">
        <w:rPr>
          <w:rFonts w:ascii="Times New Roman" w:eastAsia="Times New Roman" w:hAnsi="Times New Roman" w:cs="Times New Roman"/>
          <w:sz w:val="20"/>
          <w:szCs w:val="20"/>
        </w:rPr>
        <w:t xml:space="preserve"> penyakit </w:t>
      </w:r>
      <w:r w:rsidRPr="009A7ACA">
        <w:rPr>
          <w:rFonts w:ascii="Times New Roman" w:eastAsia="Times New Roman" w:hAnsi="Times New Roman" w:cs="Times New Roman"/>
          <w:sz w:val="20"/>
          <w:szCs w:val="20"/>
          <w:lang w:val="id-ID"/>
        </w:rPr>
        <w:t xml:space="preserve">TB Paru </w:t>
      </w:r>
      <w:r w:rsidRPr="009A7ACA">
        <w:rPr>
          <w:rFonts w:ascii="Times New Roman" w:eastAsia="Times New Roman" w:hAnsi="Times New Roman" w:cs="Times New Roman"/>
          <w:sz w:val="20"/>
          <w:szCs w:val="20"/>
        </w:rPr>
        <w:t xml:space="preserve">sebanyak 10,4 juta kasus, dimana </w:t>
      </w:r>
      <w:r w:rsidRPr="009A7ACA">
        <w:rPr>
          <w:rFonts w:ascii="Times New Roman" w:hAnsi="Times New Roman" w:cs="Times New Roman"/>
          <w:sz w:val="20"/>
          <w:szCs w:val="20"/>
        </w:rPr>
        <w:t xml:space="preserve">1 juta kasus adalah anak-anak. </w:t>
      </w:r>
      <w:r w:rsidRPr="009A7ACA">
        <w:rPr>
          <w:rFonts w:ascii="Times New Roman" w:eastAsia="Times New Roman" w:hAnsi="Times New Roman" w:cs="Times New Roman"/>
          <w:sz w:val="20"/>
          <w:szCs w:val="20"/>
        </w:rPr>
        <w:t xml:space="preserve">Jumlah penderita tertinggi 74% </w:t>
      </w:r>
      <w:r w:rsidRPr="009A7ACA">
        <w:rPr>
          <w:rFonts w:ascii="Times New Roman" w:eastAsia="Times New Roman" w:hAnsi="Times New Roman" w:cs="Times New Roman"/>
          <w:sz w:val="20"/>
          <w:szCs w:val="20"/>
          <w:lang w:val="id-ID"/>
        </w:rPr>
        <w:t>di negara A</w:t>
      </w:r>
      <w:r w:rsidRPr="009A7ACA">
        <w:rPr>
          <w:rFonts w:ascii="Times New Roman" w:eastAsia="Times New Roman" w:hAnsi="Times New Roman" w:cs="Times New Roman"/>
          <w:sz w:val="20"/>
          <w:szCs w:val="20"/>
        </w:rPr>
        <w:t>frika dan 56% di India, Indonesia, China, Fhilipina dan Pakistan</w:t>
      </w:r>
      <w:r w:rsidRPr="009A7ACA">
        <w:rPr>
          <w:rFonts w:ascii="Times New Roman" w:eastAsia="Times New Roman" w:hAnsi="Times New Roman" w:cs="Times New Roman"/>
          <w:iCs/>
          <w:sz w:val="20"/>
          <w:szCs w:val="20"/>
        </w:rPr>
        <w:t xml:space="preserve">. </w:t>
      </w:r>
      <w:r w:rsidRPr="009A7ACA">
        <w:rPr>
          <w:rFonts w:ascii="Times New Roman" w:eastAsia="Times New Roman" w:hAnsi="Times New Roman" w:cs="Times New Roman"/>
          <w:sz w:val="20"/>
          <w:szCs w:val="20"/>
        </w:rPr>
        <w:t>Angka kematian akibat tuberkulosis diperkirakan mencapai 1,3 juta kasus (</w:t>
      </w:r>
      <w:r w:rsidRPr="009A7ACA">
        <w:rPr>
          <w:rFonts w:ascii="Times New Roman" w:eastAsia="Times New Roman" w:hAnsi="Times New Roman" w:cs="Times New Roman"/>
          <w:iCs/>
          <w:sz w:val="20"/>
          <w:szCs w:val="20"/>
        </w:rPr>
        <w:t>WHO, 2019).</w:t>
      </w:r>
    </w:p>
    <w:p w:rsidR="00A251B8" w:rsidRDefault="009A7ACA" w:rsidP="00A251B8">
      <w:pPr>
        <w:pStyle w:val="ListParagraph"/>
        <w:spacing w:line="240" w:lineRule="auto"/>
        <w:ind w:left="142" w:firstLine="425"/>
        <w:jc w:val="both"/>
        <w:rPr>
          <w:rFonts w:ascii="Times New Roman" w:eastAsia="Times New Roman" w:hAnsi="Times New Roman" w:cs="Times New Roman"/>
          <w:iCs/>
          <w:sz w:val="20"/>
          <w:szCs w:val="20"/>
          <w:lang w:val="id-ID"/>
        </w:rPr>
      </w:pPr>
      <w:r w:rsidRPr="009A7ACA">
        <w:rPr>
          <w:rFonts w:ascii="Times New Roman" w:eastAsia="Times New Roman" w:hAnsi="Times New Roman" w:cs="Times New Roman"/>
          <w:iCs/>
          <w:sz w:val="20"/>
          <w:szCs w:val="20"/>
          <w:lang w:val="id-ID"/>
        </w:rPr>
        <w:t xml:space="preserve">Laporan Kemenkes RI tahun 2018 di temukan jumlah kasus TB Paru </w:t>
      </w:r>
      <w:r w:rsidRPr="009A7ACA">
        <w:rPr>
          <w:rFonts w:ascii="Times New Roman" w:eastAsia="Times New Roman" w:hAnsi="Times New Roman" w:cs="Times New Roman"/>
          <w:iCs/>
          <w:sz w:val="20"/>
          <w:szCs w:val="20"/>
        </w:rPr>
        <w:t xml:space="preserve">tahun 2017 sebanyak 425.089 kasus, meningkat bila dibandingkan semua kasus </w:t>
      </w:r>
      <w:r w:rsidRPr="009A7ACA">
        <w:rPr>
          <w:rFonts w:ascii="Times New Roman" w:eastAsia="Times New Roman" w:hAnsi="Times New Roman" w:cs="Times New Roman"/>
          <w:iCs/>
          <w:sz w:val="20"/>
          <w:szCs w:val="20"/>
          <w:lang w:val="id-ID"/>
        </w:rPr>
        <w:t>TB</w:t>
      </w:r>
      <w:r w:rsidRPr="009A7ACA">
        <w:rPr>
          <w:rFonts w:ascii="Times New Roman" w:eastAsia="Times New Roman" w:hAnsi="Times New Roman" w:cs="Times New Roman"/>
          <w:iCs/>
          <w:sz w:val="20"/>
          <w:szCs w:val="20"/>
        </w:rPr>
        <w:t xml:space="preserve"> yang ditemukan pada tahun 2018 yang sebesar 360.565 kasus. Cakupan semua kasus </w:t>
      </w:r>
      <w:r w:rsidRPr="009A7ACA">
        <w:rPr>
          <w:rFonts w:ascii="Times New Roman" w:eastAsia="Times New Roman" w:hAnsi="Times New Roman" w:cs="Times New Roman"/>
          <w:iCs/>
          <w:sz w:val="20"/>
          <w:szCs w:val="20"/>
          <w:lang w:val="id-ID"/>
        </w:rPr>
        <w:t>TB Paru</w:t>
      </w:r>
      <w:r w:rsidRPr="009A7ACA">
        <w:rPr>
          <w:rFonts w:ascii="Times New Roman" w:eastAsia="Times New Roman" w:hAnsi="Times New Roman" w:cs="Times New Roman"/>
          <w:iCs/>
          <w:sz w:val="20"/>
          <w:szCs w:val="20"/>
        </w:rPr>
        <w:t xml:space="preserve"> (Case Detection Rate/ CDR) menurut Provinsi pada tahun 2017. Provinsi dengan CDR yang tertinggi adalah Provinsi DKI Jakarta (104,7%) dan terendah adalah Provinsi Jambi. Provinsi Papua menduduki urutan kedua tertinggi sebanyak 67,8% (Kemenkes RI, 201</w:t>
      </w:r>
      <w:r w:rsidRPr="009A7ACA">
        <w:rPr>
          <w:rFonts w:ascii="Times New Roman" w:eastAsia="Times New Roman" w:hAnsi="Times New Roman" w:cs="Times New Roman"/>
          <w:iCs/>
          <w:sz w:val="20"/>
          <w:szCs w:val="20"/>
          <w:lang w:val="id-ID"/>
        </w:rPr>
        <w:t>9</w:t>
      </w:r>
      <w:r w:rsidRPr="009A7ACA">
        <w:rPr>
          <w:rFonts w:ascii="Times New Roman" w:eastAsia="Times New Roman" w:hAnsi="Times New Roman" w:cs="Times New Roman"/>
          <w:iCs/>
          <w:sz w:val="20"/>
          <w:szCs w:val="20"/>
        </w:rPr>
        <w:t>).</w:t>
      </w:r>
    </w:p>
    <w:p w:rsidR="00A251B8" w:rsidRDefault="00A251B8" w:rsidP="00A251B8">
      <w:pPr>
        <w:pStyle w:val="ListParagraph"/>
        <w:spacing w:line="240" w:lineRule="auto"/>
        <w:ind w:left="142" w:firstLine="425"/>
        <w:jc w:val="both"/>
        <w:rPr>
          <w:rFonts w:ascii="Times New Roman" w:eastAsia="Times New Roman" w:hAnsi="Times New Roman" w:cs="Times New Roman"/>
          <w:iCs/>
          <w:sz w:val="20"/>
          <w:szCs w:val="20"/>
          <w:lang w:val="id-ID"/>
        </w:rPr>
      </w:pPr>
      <w:r w:rsidRPr="00A251B8">
        <w:rPr>
          <w:rFonts w:ascii="Times New Roman" w:hAnsi="Times New Roman" w:cs="Times New Roman"/>
          <w:color w:val="231F20"/>
          <w:sz w:val="20"/>
          <w:szCs w:val="20"/>
          <w:lang w:val="id-ID"/>
        </w:rPr>
        <w:t xml:space="preserve">Pencapaian keberhasilan pengobatan TB Paru di Provinsi Papua, jumlah pasien tuberkulosis </w:t>
      </w:r>
      <w:r w:rsidRPr="00A251B8">
        <w:rPr>
          <w:rFonts w:ascii="Times New Roman" w:eastAsia="Times New Roman" w:hAnsi="Times New Roman" w:cs="Times New Roman"/>
          <w:iCs/>
          <w:sz w:val="20"/>
          <w:szCs w:val="20"/>
        </w:rPr>
        <w:t>sebanyak 9.227 orang dan pasien yang dinyatakan sembuh sebanyak 2.006 (32,26%) orang, pengobatan lengkap sebanyak</w:t>
      </w:r>
      <w:r w:rsidRPr="00A251B8">
        <w:rPr>
          <w:rFonts w:ascii="Times New Roman" w:eastAsia="Times New Roman" w:hAnsi="Times New Roman" w:cs="Times New Roman"/>
          <w:iCs/>
          <w:sz w:val="20"/>
          <w:szCs w:val="20"/>
          <w:lang w:val="id-ID"/>
        </w:rPr>
        <w:t xml:space="preserve"> </w:t>
      </w:r>
      <w:r w:rsidRPr="00A251B8">
        <w:rPr>
          <w:rFonts w:ascii="Times New Roman" w:eastAsia="Times New Roman" w:hAnsi="Times New Roman" w:cs="Times New Roman"/>
          <w:iCs/>
          <w:sz w:val="20"/>
          <w:szCs w:val="20"/>
        </w:rPr>
        <w:t>4.213 orang (67,74%) dan keberhasilan pengobatan sebanyak 6.219 (67,40%) orang (Ditjen P2P Kemenkes RI, 2018).</w:t>
      </w:r>
    </w:p>
    <w:p w:rsidR="00A251B8" w:rsidRDefault="00A251B8" w:rsidP="00A251B8">
      <w:pPr>
        <w:pStyle w:val="ListParagraph"/>
        <w:spacing w:line="240" w:lineRule="auto"/>
        <w:ind w:left="142" w:firstLine="425"/>
        <w:jc w:val="both"/>
        <w:rPr>
          <w:rFonts w:ascii="Times New Roman" w:eastAsia="Times New Roman" w:hAnsi="Times New Roman" w:cs="Times New Roman"/>
          <w:iCs/>
          <w:sz w:val="20"/>
          <w:szCs w:val="20"/>
          <w:lang w:val="id-ID"/>
        </w:rPr>
      </w:pPr>
      <w:r w:rsidRPr="00A251B8">
        <w:rPr>
          <w:rFonts w:ascii="Times New Roman" w:hAnsi="Times New Roman" w:cs="Times New Roman"/>
          <w:color w:val="231F20"/>
          <w:sz w:val="20"/>
          <w:szCs w:val="20"/>
          <w:lang w:val="id-ID"/>
        </w:rPr>
        <w:t xml:space="preserve">Menurut setiawan (2019), ada 800.000 kasus baru TB paru di </w:t>
      </w:r>
      <w:r w:rsidRPr="00A251B8">
        <w:rPr>
          <w:rFonts w:ascii="Times New Roman" w:eastAsia="Times New Roman" w:hAnsi="Times New Roman" w:cs="Times New Roman"/>
          <w:iCs/>
          <w:sz w:val="20"/>
          <w:szCs w:val="20"/>
          <w:lang w:val="id-ID"/>
        </w:rPr>
        <w:t>kalangan remaja kelompok usia 10-14 tahun  dan sekitar 617.000 pada remaja berusia 15-19 tahun. Meskipun resiko TB Paru lebih rendah pada remaja dewasa, dalam endemik TB Paru meningkat secara nyata antara usia remaja awal dan dewasa.</w:t>
      </w:r>
      <w:r w:rsidRPr="00A251B8">
        <w:rPr>
          <w:sz w:val="20"/>
          <w:szCs w:val="20"/>
        </w:rPr>
        <w:t xml:space="preserve"> </w:t>
      </w:r>
      <w:r w:rsidRPr="00A251B8">
        <w:rPr>
          <w:rFonts w:ascii="Times New Roman" w:eastAsia="Times New Roman" w:hAnsi="Times New Roman" w:cs="Times New Roman"/>
          <w:iCs/>
          <w:sz w:val="20"/>
          <w:szCs w:val="20"/>
          <w:lang w:val="id-ID"/>
        </w:rPr>
        <w:t>Data Dinas Kesehatan Kabupaten Jayapura tahun 2019  jumlah penderita TB Paru sebanyak 313 kasus baru dari total 751 kasus TB Paru (Dinkes Kabupaten Jayapura, 2018).</w:t>
      </w:r>
    </w:p>
    <w:p w:rsidR="00A251B8" w:rsidRDefault="00A251B8" w:rsidP="00A251B8">
      <w:pPr>
        <w:pStyle w:val="ListParagraph"/>
        <w:spacing w:line="240" w:lineRule="auto"/>
        <w:ind w:left="142" w:firstLine="425"/>
        <w:jc w:val="both"/>
        <w:rPr>
          <w:rFonts w:ascii="Times New Roman" w:eastAsia="Times New Roman" w:hAnsi="Times New Roman" w:cs="Times New Roman"/>
          <w:iCs/>
          <w:sz w:val="20"/>
          <w:szCs w:val="20"/>
          <w:lang w:val="id-ID"/>
        </w:rPr>
      </w:pPr>
      <w:r w:rsidRPr="00A251B8">
        <w:rPr>
          <w:rFonts w:ascii="Times New Roman" w:hAnsi="Times New Roman" w:cs="Times New Roman"/>
          <w:color w:val="231F20"/>
          <w:sz w:val="20"/>
          <w:szCs w:val="20"/>
          <w:lang w:val="id-ID"/>
        </w:rPr>
        <w:t xml:space="preserve">Masa remaja merupakan  masa peralihan dari anak menuju dewasa </w:t>
      </w:r>
      <w:r w:rsidRPr="00A251B8">
        <w:rPr>
          <w:rFonts w:ascii="Times New Roman" w:eastAsia="Times New Roman" w:hAnsi="Times New Roman" w:cs="Times New Roman"/>
          <w:iCs/>
          <w:sz w:val="20"/>
          <w:szCs w:val="20"/>
          <w:lang w:val="id-ID"/>
        </w:rPr>
        <w:t>dan memerlukan dukungan dari orang tuanya, dalam tugas perkembangan remaja untuk menghadapi hubungan antar pribadi dalam berkomunikasi, bersosial, kebebasan emosional, dan menerima tubuh secara efektif,    namun kurangnya kepercayaan diri pada remaja menimbulkan stres pada remaja (Noviani, 2018).</w:t>
      </w:r>
    </w:p>
    <w:p w:rsidR="00D148F2" w:rsidRDefault="00A251B8" w:rsidP="00D148F2">
      <w:pPr>
        <w:pStyle w:val="ListParagraph"/>
        <w:spacing w:line="240" w:lineRule="auto"/>
        <w:ind w:left="142" w:firstLine="425"/>
        <w:jc w:val="both"/>
        <w:rPr>
          <w:rFonts w:ascii="Times New Roman" w:eastAsia="Times New Roman" w:hAnsi="Times New Roman" w:cs="Times New Roman"/>
          <w:iCs/>
          <w:sz w:val="20"/>
          <w:szCs w:val="20"/>
          <w:lang w:val="id-ID"/>
        </w:rPr>
      </w:pPr>
      <w:r w:rsidRPr="00A251B8">
        <w:rPr>
          <w:rFonts w:ascii="Times New Roman" w:eastAsia="Times New Roman" w:hAnsi="Times New Roman" w:cs="Times New Roman"/>
          <w:iCs/>
          <w:sz w:val="20"/>
          <w:szCs w:val="20"/>
          <w:lang w:val="id-ID"/>
        </w:rPr>
        <w:t xml:space="preserve">Pada pasien TB Paru bahwa semakin tidak baik kepercayaan diri seseorang maka tingkat stres pada penderita semakin tinggi, </w:t>
      </w:r>
      <w:r w:rsidRPr="00D148F2">
        <w:rPr>
          <w:rFonts w:ascii="Times New Roman" w:eastAsia="Times New Roman" w:hAnsi="Times New Roman" w:cs="Times New Roman"/>
          <w:iCs/>
          <w:sz w:val="20"/>
          <w:szCs w:val="20"/>
          <w:lang w:val="id-ID"/>
        </w:rPr>
        <w:t xml:space="preserve">pengobatan </w:t>
      </w:r>
      <w:r w:rsidRPr="00D148F2">
        <w:rPr>
          <w:rFonts w:ascii="Times New Roman" w:eastAsia="Times New Roman" w:hAnsi="Times New Roman" w:cs="Times New Roman"/>
          <w:iCs/>
          <w:sz w:val="20"/>
          <w:szCs w:val="20"/>
          <w:lang w:val="id-ID"/>
        </w:rPr>
        <w:lastRenderedPageBreak/>
        <w:t>TB Paru menimbulkan efek kepada pasien yang sedang  dijalaninya, pada persepsi terhadap sakit ditunjukkan dengan perubahan perilaku, seperti marah-marah, lebih menarik diri, atau bisa dikatakan bahwa individu menunjukkan krisis kepercayaan diri, sehingga tingkat kepercayaan diri yang kurang menyebabkan individu menganggap dirinya kurang mampu melakukan sesuatu yang bermanfaat atau merasa kurang produktif karena penyakit TB Paru  (Iqra &amp; Santun, 2016).</w:t>
      </w:r>
    </w:p>
    <w:p w:rsidR="00D148F2" w:rsidRDefault="00D148F2" w:rsidP="00D148F2">
      <w:pPr>
        <w:pStyle w:val="ListParagraph"/>
        <w:spacing w:line="240" w:lineRule="auto"/>
        <w:ind w:left="142" w:firstLine="425"/>
        <w:jc w:val="both"/>
        <w:rPr>
          <w:rFonts w:ascii="Times New Roman" w:hAnsi="Times New Roman" w:cs="Times New Roman"/>
          <w:color w:val="000000"/>
          <w:sz w:val="20"/>
          <w:szCs w:val="20"/>
          <w:lang w:val="id-ID"/>
        </w:rPr>
      </w:pPr>
      <w:r w:rsidRPr="00D148F2">
        <w:rPr>
          <w:rFonts w:ascii="Times New Roman" w:eastAsia="Times New Roman" w:hAnsi="Times New Roman" w:cs="Times New Roman"/>
          <w:iCs/>
          <w:sz w:val="20"/>
          <w:szCs w:val="20"/>
          <w:lang w:val="id-ID"/>
        </w:rPr>
        <w:t xml:space="preserve">Di Indonesia strategis DOTS </w:t>
      </w:r>
      <w:r w:rsidRPr="00D148F2">
        <w:rPr>
          <w:rFonts w:ascii="Times New Roman" w:eastAsia="Times New Roman" w:hAnsi="Times New Roman" w:cs="Times New Roman"/>
          <w:i/>
          <w:iCs/>
          <w:sz w:val="20"/>
          <w:szCs w:val="20"/>
          <w:lang w:val="id-ID"/>
        </w:rPr>
        <w:t>(Directly Observed Treatment Short-Course)</w:t>
      </w:r>
      <w:r w:rsidRPr="00D148F2">
        <w:rPr>
          <w:rFonts w:ascii="Times New Roman" w:eastAsia="Times New Roman" w:hAnsi="Times New Roman" w:cs="Times New Roman"/>
          <w:iCs/>
          <w:sz w:val="20"/>
          <w:szCs w:val="20"/>
          <w:lang w:val="id-ID"/>
        </w:rPr>
        <w:t xml:space="preserve"> </w:t>
      </w:r>
      <w:r w:rsidRPr="00D148F2">
        <w:rPr>
          <w:rFonts w:ascii="Times New Roman" w:hAnsi="Times New Roman" w:cs="Times New Roman"/>
          <w:color w:val="000000"/>
          <w:sz w:val="20"/>
          <w:szCs w:val="20"/>
          <w:lang w:val="id-ID"/>
        </w:rPr>
        <w:t>merupakan streategi untuk pengendalian TB Paru yang bertujuan untuk memutuskan penularan penyakit TB Paru sehingga menurunkan angka kesakitan dan angka kematian masyarakat,</w:t>
      </w:r>
      <w:r w:rsidRPr="00D148F2">
        <w:rPr>
          <w:sz w:val="20"/>
          <w:szCs w:val="20"/>
        </w:rPr>
        <w:t xml:space="preserve"> </w:t>
      </w:r>
      <w:r w:rsidRPr="00D148F2">
        <w:rPr>
          <w:rFonts w:ascii="Times New Roman" w:hAnsi="Times New Roman" w:cs="Times New Roman"/>
          <w:color w:val="000000"/>
          <w:sz w:val="20"/>
          <w:szCs w:val="20"/>
          <w:lang w:val="id-ID"/>
        </w:rPr>
        <w:t>dalam Pengobatan TB Paru terbagi menjadi dua fase yaitu fase intensif selama 2-3 bulan dan fase lanjutan selama 4 atau 7 bulan, dalam hal ini pasien TB Paru terkait dalam pengobatan fase yang cukup lama kadang banyak pasien TB Paru bosan minum obat, dan tidak terkontrol tepat waktu, dalam keadaan tersebut</w:t>
      </w:r>
      <w:r w:rsidRPr="00D148F2">
        <w:rPr>
          <w:sz w:val="20"/>
          <w:szCs w:val="20"/>
        </w:rPr>
        <w:t xml:space="preserve"> </w:t>
      </w:r>
      <w:r w:rsidRPr="00D148F2">
        <w:rPr>
          <w:rFonts w:ascii="Times New Roman" w:hAnsi="Times New Roman" w:cs="Times New Roman"/>
          <w:color w:val="000000"/>
          <w:sz w:val="20"/>
          <w:szCs w:val="20"/>
          <w:lang w:val="id-ID"/>
        </w:rPr>
        <w:t>membuat pasien TB Paru mengalami stres,</w:t>
      </w:r>
      <w:r w:rsidRPr="00D148F2">
        <w:rPr>
          <w:sz w:val="20"/>
          <w:szCs w:val="20"/>
        </w:rPr>
        <w:t xml:space="preserve"> </w:t>
      </w:r>
      <w:r w:rsidRPr="00D148F2">
        <w:rPr>
          <w:rFonts w:ascii="Times New Roman" w:hAnsi="Times New Roman" w:cs="Times New Roman"/>
          <w:color w:val="000000"/>
          <w:sz w:val="20"/>
          <w:szCs w:val="20"/>
          <w:lang w:val="id-ID"/>
        </w:rPr>
        <w:t xml:space="preserve">walaupun upaya penanggulangan TB Paru telah di laksanakan </w:t>
      </w:r>
      <w:r w:rsidRPr="00D148F2">
        <w:rPr>
          <w:rFonts w:ascii="Times New Roman" w:hAnsi="Times New Roman" w:cs="Times New Roman"/>
          <w:color w:val="000000"/>
          <w:sz w:val="20"/>
          <w:szCs w:val="20"/>
        </w:rPr>
        <w:t>(Noviani, 2018).</w:t>
      </w:r>
    </w:p>
    <w:p w:rsidR="00D148F2" w:rsidRDefault="00D148F2" w:rsidP="00D148F2">
      <w:pPr>
        <w:pStyle w:val="ListParagraph"/>
        <w:spacing w:line="240" w:lineRule="auto"/>
        <w:ind w:left="142" w:firstLine="425"/>
        <w:jc w:val="both"/>
        <w:rPr>
          <w:rFonts w:ascii="Times New Roman" w:hAnsi="Times New Roman" w:cs="Times New Roman"/>
          <w:sz w:val="20"/>
          <w:szCs w:val="20"/>
          <w:lang w:val="id-ID"/>
        </w:rPr>
      </w:pPr>
      <w:r w:rsidRPr="00D148F2">
        <w:rPr>
          <w:rFonts w:ascii="Times New Roman" w:hAnsi="Times New Roman" w:cs="Times New Roman"/>
          <w:color w:val="000000"/>
          <w:sz w:val="20"/>
          <w:szCs w:val="20"/>
          <w:lang w:val="id-ID"/>
        </w:rPr>
        <w:t xml:space="preserve">Stres merupakan reaksi psikologis dimana adanya ransangan atau tekanan yang biasa disebut </w:t>
      </w:r>
      <w:r w:rsidRPr="00D148F2">
        <w:rPr>
          <w:rFonts w:ascii="Times New Roman" w:hAnsi="Times New Roman" w:cs="Times New Roman"/>
          <w:sz w:val="20"/>
          <w:szCs w:val="20"/>
          <w:lang w:val="id-ID"/>
        </w:rPr>
        <w:t>stresor, selain itu berdampak berupa suatu reaksi adatif yang bersifat individual, sehingga tahapan pada stres yang dialami seseorang bisa berbeda  dengan yang lain (Arganata 2018).</w:t>
      </w:r>
    </w:p>
    <w:p w:rsidR="00D148F2" w:rsidRDefault="00D148F2" w:rsidP="00D148F2">
      <w:pPr>
        <w:pStyle w:val="ListParagraph"/>
        <w:spacing w:line="240" w:lineRule="auto"/>
        <w:ind w:left="142" w:firstLine="425"/>
        <w:jc w:val="both"/>
        <w:rPr>
          <w:rFonts w:ascii="Times New Roman" w:hAnsi="Times New Roman" w:cs="Times New Roman"/>
          <w:sz w:val="20"/>
          <w:szCs w:val="20"/>
          <w:lang w:val="id-ID"/>
        </w:rPr>
      </w:pPr>
      <w:r w:rsidRPr="00D148F2">
        <w:rPr>
          <w:rFonts w:ascii="Times New Roman" w:hAnsi="Times New Roman" w:cs="Times New Roman"/>
          <w:sz w:val="20"/>
          <w:szCs w:val="20"/>
          <w:lang w:val="id-ID"/>
        </w:rPr>
        <w:t xml:space="preserve">Hasil Pengambilan data awal di Poli </w:t>
      </w:r>
      <w:r w:rsidRPr="00D148F2">
        <w:rPr>
          <w:rFonts w:ascii="Times New Roman" w:hAnsi="Times New Roman" w:cs="Times New Roman"/>
          <w:sz w:val="20"/>
          <w:szCs w:val="20"/>
        </w:rPr>
        <w:t xml:space="preserve">Tuberkulosis Paru Puskesmas Sentani  bulan Juli 2020 didapatkan data </w:t>
      </w:r>
      <w:r w:rsidRPr="00D148F2">
        <w:rPr>
          <w:rFonts w:ascii="Times New Roman" w:hAnsi="Times New Roman" w:cs="Times New Roman"/>
          <w:sz w:val="20"/>
          <w:szCs w:val="20"/>
          <w:lang w:val="id-ID"/>
        </w:rPr>
        <w:t xml:space="preserve">dari </w:t>
      </w:r>
      <w:r w:rsidRPr="00D148F2">
        <w:rPr>
          <w:rFonts w:ascii="Times New Roman" w:hAnsi="Times New Roman" w:cs="Times New Roman"/>
          <w:sz w:val="20"/>
          <w:szCs w:val="20"/>
        </w:rPr>
        <w:t xml:space="preserve">bulan Januari </w:t>
      </w:r>
      <w:r w:rsidRPr="00D148F2">
        <w:rPr>
          <w:rFonts w:ascii="Times New Roman" w:hAnsi="Times New Roman" w:cs="Times New Roman"/>
          <w:sz w:val="20"/>
          <w:szCs w:val="20"/>
          <w:lang w:val="id-ID"/>
        </w:rPr>
        <w:t xml:space="preserve">hingga bulan </w:t>
      </w:r>
      <w:r w:rsidRPr="00D148F2">
        <w:rPr>
          <w:rFonts w:ascii="Times New Roman" w:hAnsi="Times New Roman" w:cs="Times New Roman"/>
          <w:sz w:val="20"/>
          <w:szCs w:val="20"/>
        </w:rPr>
        <w:t>April 2020</w:t>
      </w:r>
      <w:r w:rsidRPr="00D148F2">
        <w:rPr>
          <w:rFonts w:ascii="Times New Roman" w:hAnsi="Times New Roman" w:cs="Times New Roman"/>
          <w:sz w:val="20"/>
          <w:szCs w:val="20"/>
          <w:lang w:val="id-ID"/>
        </w:rPr>
        <w:t>,</w:t>
      </w:r>
      <w:r w:rsidRPr="00D148F2">
        <w:rPr>
          <w:rFonts w:ascii="Times New Roman" w:hAnsi="Times New Roman" w:cs="Times New Roman"/>
          <w:sz w:val="20"/>
          <w:szCs w:val="20"/>
        </w:rPr>
        <w:t xml:space="preserve"> jumlah pasien remaja </w:t>
      </w:r>
      <w:r w:rsidRPr="00D148F2">
        <w:rPr>
          <w:rFonts w:ascii="Times New Roman" w:hAnsi="Times New Roman" w:cs="Times New Roman"/>
          <w:sz w:val="20"/>
          <w:szCs w:val="20"/>
          <w:lang w:val="id-ID"/>
        </w:rPr>
        <w:t>usia 10-19 tahun</w:t>
      </w:r>
      <w:r w:rsidRPr="00D148F2">
        <w:rPr>
          <w:rFonts w:ascii="Times New Roman" w:hAnsi="Times New Roman" w:cs="Times New Roman"/>
          <w:sz w:val="20"/>
          <w:szCs w:val="20"/>
        </w:rPr>
        <w:t xml:space="preserve"> </w:t>
      </w:r>
      <w:r w:rsidRPr="00D148F2">
        <w:rPr>
          <w:rFonts w:ascii="Times New Roman" w:hAnsi="Times New Roman" w:cs="Times New Roman"/>
          <w:sz w:val="20"/>
          <w:szCs w:val="20"/>
          <w:lang w:val="id-ID"/>
        </w:rPr>
        <w:t xml:space="preserve"> yang </w:t>
      </w:r>
      <w:r w:rsidRPr="00D148F2">
        <w:rPr>
          <w:rFonts w:ascii="Times New Roman" w:hAnsi="Times New Roman" w:cs="Times New Roman"/>
          <w:sz w:val="20"/>
          <w:szCs w:val="20"/>
        </w:rPr>
        <w:t>menderita</w:t>
      </w:r>
      <w:r w:rsidRPr="00D148F2">
        <w:rPr>
          <w:rFonts w:ascii="Times New Roman" w:hAnsi="Times New Roman" w:cs="Times New Roman"/>
          <w:sz w:val="20"/>
          <w:szCs w:val="20"/>
          <w:lang w:val="id-ID"/>
        </w:rPr>
        <w:t xml:space="preserve"> penyakit TB Paru </w:t>
      </w:r>
      <w:r w:rsidRPr="00D148F2">
        <w:rPr>
          <w:rFonts w:ascii="Times New Roman" w:hAnsi="Times New Roman" w:cs="Times New Roman"/>
          <w:sz w:val="20"/>
          <w:szCs w:val="20"/>
        </w:rPr>
        <w:t>melakukan kunjungan sebanyak 45</w:t>
      </w:r>
      <w:r w:rsidRPr="00D148F2">
        <w:rPr>
          <w:rFonts w:ascii="Times New Roman" w:hAnsi="Times New Roman" w:cs="Times New Roman"/>
          <w:sz w:val="20"/>
          <w:szCs w:val="20"/>
          <w:lang w:val="id-ID"/>
        </w:rPr>
        <w:t xml:space="preserve"> </w:t>
      </w:r>
      <w:r w:rsidRPr="00D148F2">
        <w:rPr>
          <w:rFonts w:ascii="Times New Roman" w:hAnsi="Times New Roman" w:cs="Times New Roman"/>
          <w:sz w:val="20"/>
          <w:szCs w:val="20"/>
        </w:rPr>
        <w:t>orang terdiri dari</w:t>
      </w:r>
      <w:r w:rsidRPr="00D148F2">
        <w:rPr>
          <w:rFonts w:ascii="Times New Roman" w:hAnsi="Times New Roman" w:cs="Times New Roman"/>
          <w:sz w:val="20"/>
          <w:szCs w:val="20"/>
          <w:lang w:val="id-ID"/>
        </w:rPr>
        <w:t xml:space="preserve"> sebanyak </w:t>
      </w:r>
      <w:r w:rsidRPr="00D148F2">
        <w:rPr>
          <w:rFonts w:ascii="Times New Roman" w:hAnsi="Times New Roman" w:cs="Times New Roman"/>
          <w:sz w:val="20"/>
          <w:szCs w:val="20"/>
        </w:rPr>
        <w:t xml:space="preserve"> 25 perempuan dan</w:t>
      </w:r>
      <w:r w:rsidRPr="00D148F2">
        <w:rPr>
          <w:rFonts w:ascii="Times New Roman" w:hAnsi="Times New Roman" w:cs="Times New Roman"/>
          <w:sz w:val="20"/>
          <w:szCs w:val="20"/>
          <w:lang w:val="id-ID"/>
        </w:rPr>
        <w:t xml:space="preserve"> sebanyak </w:t>
      </w:r>
      <w:r w:rsidRPr="00D148F2">
        <w:rPr>
          <w:rFonts w:ascii="Times New Roman" w:hAnsi="Times New Roman" w:cs="Times New Roman"/>
          <w:sz w:val="20"/>
          <w:szCs w:val="20"/>
        </w:rPr>
        <w:t xml:space="preserve"> 20  laki-laki</w:t>
      </w:r>
      <w:r w:rsidRPr="00D148F2">
        <w:rPr>
          <w:rFonts w:ascii="Times New Roman" w:hAnsi="Times New Roman" w:cs="Times New Roman"/>
          <w:sz w:val="20"/>
          <w:szCs w:val="20"/>
          <w:lang w:val="id-ID"/>
        </w:rPr>
        <w:t xml:space="preserve">. </w:t>
      </w:r>
    </w:p>
    <w:p w:rsidR="00D148F2" w:rsidRDefault="00D148F2" w:rsidP="00D148F2">
      <w:pPr>
        <w:pStyle w:val="ListParagraph"/>
        <w:spacing w:line="240" w:lineRule="auto"/>
        <w:ind w:left="142" w:firstLine="425"/>
        <w:jc w:val="both"/>
        <w:rPr>
          <w:rFonts w:ascii="Times New Roman" w:hAnsi="Times New Roman" w:cs="Times New Roman"/>
          <w:sz w:val="20"/>
          <w:szCs w:val="20"/>
          <w:lang w:val="id-ID"/>
        </w:rPr>
      </w:pPr>
      <w:r w:rsidRPr="00D148F2">
        <w:rPr>
          <w:rFonts w:ascii="Times New Roman" w:hAnsi="Times New Roman" w:cs="Times New Roman"/>
          <w:sz w:val="20"/>
          <w:szCs w:val="20"/>
          <w:lang w:val="id-ID"/>
        </w:rPr>
        <w:t xml:space="preserve">Wawancara yang di lakukan pada 3 orang remaja </w:t>
      </w:r>
      <w:r w:rsidRPr="00D148F2">
        <w:rPr>
          <w:rFonts w:ascii="Times New Roman" w:hAnsi="Times New Roman" w:cs="Times New Roman"/>
          <w:sz w:val="20"/>
          <w:szCs w:val="20"/>
        </w:rPr>
        <w:t xml:space="preserve">remaja yang menderita </w:t>
      </w:r>
      <w:r w:rsidRPr="00D148F2">
        <w:rPr>
          <w:rFonts w:ascii="Times New Roman" w:hAnsi="Times New Roman" w:cs="Times New Roman"/>
          <w:sz w:val="20"/>
          <w:szCs w:val="20"/>
          <w:lang w:val="id-ID"/>
        </w:rPr>
        <w:t>TB</w:t>
      </w:r>
      <w:r w:rsidRPr="00D148F2">
        <w:rPr>
          <w:rFonts w:ascii="Times New Roman" w:hAnsi="Times New Roman" w:cs="Times New Roman"/>
          <w:sz w:val="20"/>
          <w:szCs w:val="20"/>
        </w:rPr>
        <w:t xml:space="preserve"> paru</w:t>
      </w:r>
      <w:r w:rsidRPr="00D148F2">
        <w:rPr>
          <w:rFonts w:ascii="Times New Roman" w:hAnsi="Times New Roman" w:cs="Times New Roman"/>
          <w:sz w:val="20"/>
          <w:szCs w:val="20"/>
          <w:lang w:val="id-ID"/>
        </w:rPr>
        <w:t xml:space="preserve">, 2 ditanya </w:t>
      </w:r>
      <w:r w:rsidRPr="00D148F2">
        <w:rPr>
          <w:rFonts w:ascii="Times New Roman" w:hAnsi="Times New Roman" w:cs="Times New Roman"/>
          <w:sz w:val="20"/>
          <w:szCs w:val="20"/>
        </w:rPr>
        <w:t xml:space="preserve">mengatakan </w:t>
      </w:r>
      <w:r w:rsidRPr="00D148F2">
        <w:rPr>
          <w:rFonts w:ascii="Times New Roman" w:hAnsi="Times New Roman" w:cs="Times New Roman"/>
          <w:sz w:val="20"/>
          <w:szCs w:val="20"/>
          <w:lang w:val="id-ID"/>
        </w:rPr>
        <w:t>me</w:t>
      </w:r>
      <w:r w:rsidRPr="00D148F2">
        <w:rPr>
          <w:rFonts w:ascii="Times New Roman" w:hAnsi="Times New Roman" w:cs="Times New Roman"/>
          <w:sz w:val="20"/>
          <w:szCs w:val="20"/>
        </w:rPr>
        <w:t>ras</w:t>
      </w:r>
      <w:r w:rsidRPr="00D148F2">
        <w:rPr>
          <w:rFonts w:ascii="Times New Roman" w:hAnsi="Times New Roman" w:cs="Times New Roman"/>
          <w:sz w:val="20"/>
          <w:szCs w:val="20"/>
          <w:lang w:val="id-ID"/>
        </w:rPr>
        <w:t>a</w:t>
      </w:r>
      <w:r w:rsidRPr="00D148F2">
        <w:rPr>
          <w:rFonts w:ascii="Times New Roman" w:hAnsi="Times New Roman" w:cs="Times New Roman"/>
          <w:sz w:val="20"/>
          <w:szCs w:val="20"/>
        </w:rPr>
        <w:t xml:space="preserve"> jenuh, bosan dan tertekan karena menderita </w:t>
      </w:r>
      <w:r w:rsidRPr="00D148F2">
        <w:rPr>
          <w:rFonts w:ascii="Times New Roman" w:hAnsi="Times New Roman" w:cs="Times New Roman"/>
          <w:sz w:val="20"/>
          <w:szCs w:val="20"/>
          <w:lang w:val="id-ID"/>
        </w:rPr>
        <w:t xml:space="preserve">TB Paru, dan 1 orang remaja mengatakan </w:t>
      </w:r>
      <w:r w:rsidRPr="00D148F2">
        <w:rPr>
          <w:rFonts w:ascii="Times New Roman" w:hAnsi="Times New Roman" w:cs="Times New Roman"/>
          <w:sz w:val="20"/>
          <w:szCs w:val="20"/>
        </w:rPr>
        <w:t>dijauhi teman-temannya sehingga</w:t>
      </w:r>
      <w:r w:rsidRPr="00D148F2">
        <w:rPr>
          <w:rFonts w:ascii="Times New Roman" w:hAnsi="Times New Roman" w:cs="Times New Roman"/>
          <w:sz w:val="20"/>
          <w:szCs w:val="20"/>
          <w:lang w:val="id-ID"/>
        </w:rPr>
        <w:t xml:space="preserve"> </w:t>
      </w:r>
      <w:r w:rsidRPr="00D148F2">
        <w:rPr>
          <w:rFonts w:ascii="Times New Roman" w:hAnsi="Times New Roman" w:cs="Times New Roman"/>
          <w:sz w:val="20"/>
          <w:szCs w:val="20"/>
        </w:rPr>
        <w:t xml:space="preserve">lebih sering </w:t>
      </w:r>
      <w:r w:rsidRPr="00D148F2">
        <w:rPr>
          <w:rFonts w:ascii="Times New Roman" w:hAnsi="Times New Roman" w:cs="Times New Roman"/>
          <w:sz w:val="20"/>
          <w:szCs w:val="20"/>
          <w:lang w:val="id-ID"/>
        </w:rPr>
        <w:t xml:space="preserve">diam tinggal dirumah. </w:t>
      </w:r>
    </w:p>
    <w:p w:rsidR="00D148F2" w:rsidRDefault="00D148F2" w:rsidP="00D148F2">
      <w:pPr>
        <w:pStyle w:val="ListParagraph"/>
        <w:spacing w:line="240" w:lineRule="auto"/>
        <w:ind w:left="142" w:firstLine="425"/>
        <w:jc w:val="both"/>
        <w:rPr>
          <w:rFonts w:ascii="Times New Roman" w:hAnsi="Times New Roman" w:cs="Times New Roman"/>
          <w:sz w:val="20"/>
          <w:szCs w:val="20"/>
          <w:lang w:val="id-ID"/>
        </w:rPr>
      </w:pPr>
      <w:r w:rsidRPr="00D148F2">
        <w:rPr>
          <w:rFonts w:ascii="Times New Roman" w:hAnsi="Times New Roman" w:cs="Times New Roman"/>
          <w:sz w:val="20"/>
          <w:szCs w:val="20"/>
        </w:rPr>
        <w:t>Berdasarkan masalah di atas, maka pen</w:t>
      </w:r>
      <w:r w:rsidRPr="00D148F2">
        <w:rPr>
          <w:rFonts w:ascii="Times New Roman" w:hAnsi="Times New Roman" w:cs="Times New Roman"/>
          <w:sz w:val="20"/>
          <w:szCs w:val="20"/>
          <w:lang w:val="id-ID"/>
        </w:rPr>
        <w:t>eliti</w:t>
      </w:r>
      <w:r w:rsidRPr="00D148F2">
        <w:rPr>
          <w:rFonts w:ascii="Times New Roman" w:hAnsi="Times New Roman" w:cs="Times New Roman"/>
          <w:sz w:val="20"/>
          <w:szCs w:val="20"/>
        </w:rPr>
        <w:t xml:space="preserve"> tertarik untuk melakukan penelitian dengan judul: “</w:t>
      </w:r>
      <w:r w:rsidRPr="00D148F2">
        <w:rPr>
          <w:rFonts w:ascii="Times New Roman" w:hAnsi="Times New Roman" w:cs="Times New Roman"/>
          <w:sz w:val="20"/>
          <w:szCs w:val="20"/>
          <w:lang w:val="id-ID"/>
        </w:rPr>
        <w:t>g</w:t>
      </w:r>
      <w:r w:rsidRPr="00D148F2">
        <w:rPr>
          <w:rFonts w:ascii="Times New Roman" w:hAnsi="Times New Roman" w:cs="Times New Roman"/>
          <w:sz w:val="20"/>
          <w:szCs w:val="20"/>
        </w:rPr>
        <w:t xml:space="preserve">ambaran </w:t>
      </w:r>
      <w:r w:rsidRPr="00D148F2">
        <w:rPr>
          <w:rFonts w:ascii="Times New Roman" w:hAnsi="Times New Roman" w:cs="Times New Roman"/>
          <w:sz w:val="20"/>
          <w:szCs w:val="20"/>
          <w:lang w:val="id-ID"/>
        </w:rPr>
        <w:t>t</w:t>
      </w:r>
      <w:r w:rsidRPr="00D148F2">
        <w:rPr>
          <w:rFonts w:ascii="Times New Roman" w:hAnsi="Times New Roman" w:cs="Times New Roman"/>
          <w:sz w:val="20"/>
          <w:szCs w:val="20"/>
        </w:rPr>
        <w:t xml:space="preserve">ingkat </w:t>
      </w:r>
      <w:r w:rsidRPr="00D148F2">
        <w:rPr>
          <w:rFonts w:ascii="Times New Roman" w:hAnsi="Times New Roman" w:cs="Times New Roman"/>
          <w:sz w:val="20"/>
          <w:szCs w:val="20"/>
          <w:lang w:val="id-ID"/>
        </w:rPr>
        <w:t>s</w:t>
      </w:r>
      <w:r w:rsidRPr="00D148F2">
        <w:rPr>
          <w:rFonts w:ascii="Times New Roman" w:hAnsi="Times New Roman" w:cs="Times New Roman"/>
          <w:sz w:val="20"/>
          <w:szCs w:val="20"/>
        </w:rPr>
        <w:t xml:space="preserve">tres </w:t>
      </w:r>
      <w:r w:rsidRPr="00D148F2">
        <w:rPr>
          <w:rFonts w:ascii="Times New Roman" w:hAnsi="Times New Roman" w:cs="Times New Roman"/>
          <w:sz w:val="20"/>
          <w:szCs w:val="20"/>
          <w:lang w:val="id-ID"/>
        </w:rPr>
        <w:t>P</w:t>
      </w:r>
      <w:r w:rsidRPr="00D148F2">
        <w:rPr>
          <w:rFonts w:ascii="Times New Roman" w:hAnsi="Times New Roman" w:cs="Times New Roman"/>
          <w:sz w:val="20"/>
          <w:szCs w:val="20"/>
        </w:rPr>
        <w:t xml:space="preserve">asien </w:t>
      </w:r>
      <w:r w:rsidRPr="00D148F2">
        <w:rPr>
          <w:rFonts w:ascii="Times New Roman" w:hAnsi="Times New Roman" w:cs="Times New Roman"/>
          <w:sz w:val="20"/>
          <w:szCs w:val="20"/>
          <w:lang w:val="id-ID"/>
        </w:rPr>
        <w:t>R</w:t>
      </w:r>
      <w:r w:rsidRPr="00D148F2">
        <w:rPr>
          <w:rFonts w:ascii="Times New Roman" w:hAnsi="Times New Roman" w:cs="Times New Roman"/>
          <w:sz w:val="20"/>
          <w:szCs w:val="20"/>
        </w:rPr>
        <w:t>emaja</w:t>
      </w:r>
      <w:r w:rsidRPr="00D148F2">
        <w:rPr>
          <w:rFonts w:ascii="Times New Roman" w:hAnsi="Times New Roman" w:cs="Times New Roman"/>
          <w:sz w:val="20"/>
          <w:szCs w:val="20"/>
          <w:lang w:val="id-ID"/>
        </w:rPr>
        <w:t xml:space="preserve"> Penderita TB Paru D</w:t>
      </w:r>
      <w:r w:rsidRPr="00D148F2">
        <w:rPr>
          <w:rFonts w:ascii="Times New Roman" w:hAnsi="Times New Roman" w:cs="Times New Roman"/>
          <w:sz w:val="20"/>
          <w:szCs w:val="20"/>
        </w:rPr>
        <w:t>i</w:t>
      </w:r>
      <w:r w:rsidRPr="00D148F2">
        <w:rPr>
          <w:rFonts w:ascii="Times New Roman" w:hAnsi="Times New Roman" w:cs="Times New Roman"/>
          <w:sz w:val="20"/>
          <w:szCs w:val="20"/>
          <w:lang w:val="id-ID"/>
        </w:rPr>
        <w:t xml:space="preserve"> </w:t>
      </w:r>
      <w:r w:rsidRPr="00D148F2">
        <w:rPr>
          <w:rFonts w:ascii="Times New Roman" w:hAnsi="Times New Roman" w:cs="Times New Roman"/>
          <w:sz w:val="20"/>
          <w:szCs w:val="20"/>
        </w:rPr>
        <w:t>Poli</w:t>
      </w:r>
      <w:r w:rsidRPr="00D148F2">
        <w:rPr>
          <w:rFonts w:ascii="Times New Roman" w:hAnsi="Times New Roman" w:cs="Times New Roman"/>
          <w:sz w:val="20"/>
          <w:szCs w:val="20"/>
          <w:lang w:val="id-ID"/>
        </w:rPr>
        <w:t xml:space="preserve"> </w:t>
      </w:r>
      <w:r w:rsidRPr="00D148F2">
        <w:rPr>
          <w:rFonts w:ascii="Times New Roman" w:hAnsi="Times New Roman" w:cs="Times New Roman"/>
          <w:sz w:val="20"/>
          <w:szCs w:val="20"/>
        </w:rPr>
        <w:t>Tuberkulosis Paru Puskesmas Sentani Kabupaten Jayapura</w:t>
      </w:r>
      <w:r w:rsidRPr="00D148F2">
        <w:rPr>
          <w:rFonts w:ascii="Times New Roman" w:hAnsi="Times New Roman" w:cs="Times New Roman"/>
          <w:sz w:val="20"/>
          <w:szCs w:val="20"/>
          <w:lang w:val="id-ID"/>
        </w:rPr>
        <w:t>.</w:t>
      </w:r>
    </w:p>
    <w:p w:rsidR="00D148F2" w:rsidRDefault="00D148F2" w:rsidP="00D148F2">
      <w:pPr>
        <w:spacing w:line="240" w:lineRule="auto"/>
        <w:ind w:firstLine="142"/>
        <w:jc w:val="both"/>
        <w:rPr>
          <w:rFonts w:ascii="Times New Roman" w:hAnsi="Times New Roman" w:cs="Times New Roman"/>
          <w:sz w:val="20"/>
          <w:szCs w:val="20"/>
          <w:lang w:val="id-ID"/>
        </w:rPr>
      </w:pPr>
    </w:p>
    <w:p w:rsidR="001072F1" w:rsidRDefault="001072F1" w:rsidP="00D148F2">
      <w:pPr>
        <w:spacing w:line="240" w:lineRule="auto"/>
        <w:ind w:firstLine="142"/>
        <w:jc w:val="both"/>
        <w:rPr>
          <w:rFonts w:ascii="Times New Roman" w:hAnsi="Times New Roman" w:cs="Times New Roman"/>
          <w:sz w:val="20"/>
          <w:szCs w:val="20"/>
          <w:lang w:val="id-ID"/>
        </w:rPr>
      </w:pPr>
    </w:p>
    <w:p w:rsidR="001072F1" w:rsidRDefault="001072F1" w:rsidP="00D148F2">
      <w:pPr>
        <w:spacing w:line="240" w:lineRule="auto"/>
        <w:ind w:firstLine="142"/>
        <w:jc w:val="both"/>
        <w:rPr>
          <w:rFonts w:ascii="Times New Roman" w:hAnsi="Times New Roman" w:cs="Times New Roman"/>
          <w:sz w:val="20"/>
          <w:szCs w:val="20"/>
          <w:lang w:val="id-ID"/>
        </w:rPr>
      </w:pPr>
    </w:p>
    <w:p w:rsidR="001072F1" w:rsidRDefault="00D148F2" w:rsidP="001072F1">
      <w:pPr>
        <w:spacing w:line="240" w:lineRule="auto"/>
        <w:ind w:firstLine="142"/>
        <w:jc w:val="both"/>
        <w:rPr>
          <w:rFonts w:ascii="Times New Roman" w:hAnsi="Times New Roman" w:cs="Times New Roman"/>
          <w:b/>
          <w:sz w:val="20"/>
          <w:szCs w:val="20"/>
          <w:lang w:val="id-ID"/>
        </w:rPr>
      </w:pPr>
      <w:r w:rsidRPr="00D148F2">
        <w:rPr>
          <w:rFonts w:ascii="Times New Roman" w:hAnsi="Times New Roman" w:cs="Times New Roman"/>
          <w:b/>
          <w:sz w:val="20"/>
          <w:szCs w:val="20"/>
          <w:lang w:val="id-ID"/>
        </w:rPr>
        <w:lastRenderedPageBreak/>
        <w:t>2. Metodologi</w:t>
      </w:r>
    </w:p>
    <w:p w:rsidR="000920E6" w:rsidRDefault="00C72DBC" w:rsidP="000920E6">
      <w:pPr>
        <w:pStyle w:val="ListParagraph"/>
        <w:spacing w:line="240" w:lineRule="auto"/>
        <w:ind w:left="284" w:firstLine="283"/>
        <w:jc w:val="both"/>
        <w:rPr>
          <w:rFonts w:ascii="Times New Roman" w:hAnsi="Times New Roman" w:cs="Times New Roman"/>
          <w:sz w:val="20"/>
          <w:szCs w:val="20"/>
          <w:lang w:val="id-ID"/>
        </w:rPr>
      </w:pPr>
      <w:r w:rsidRPr="000920E6">
        <w:rPr>
          <w:rFonts w:ascii="Times New Roman" w:hAnsi="Times New Roman" w:cs="Times New Roman"/>
          <w:sz w:val="20"/>
          <w:szCs w:val="20"/>
          <w:lang w:val="id-ID"/>
        </w:rPr>
        <w:t xml:space="preserve">Jenis penelitian ini adalah deskriptif kuantitatif yang menggambarkan </w:t>
      </w:r>
      <w:r w:rsidR="001072F1" w:rsidRPr="000920E6">
        <w:rPr>
          <w:rFonts w:ascii="Times New Roman" w:hAnsi="Times New Roman" w:cs="Times New Roman"/>
          <w:sz w:val="20"/>
          <w:szCs w:val="20"/>
        </w:rPr>
        <w:t xml:space="preserve">masalah </w:t>
      </w:r>
      <w:r w:rsidR="001072F1" w:rsidRPr="000920E6">
        <w:rPr>
          <w:rFonts w:ascii="Times New Roman" w:hAnsi="Times New Roman" w:cs="Times New Roman"/>
          <w:sz w:val="20"/>
          <w:szCs w:val="20"/>
          <w:lang w:val="id-ID"/>
        </w:rPr>
        <w:t xml:space="preserve">kesehatan yang </w:t>
      </w:r>
      <w:r w:rsidR="001072F1" w:rsidRPr="000920E6">
        <w:rPr>
          <w:rFonts w:ascii="Times New Roman" w:hAnsi="Times New Roman" w:cs="Times New Roman"/>
          <w:sz w:val="20"/>
          <w:szCs w:val="20"/>
        </w:rPr>
        <w:t>menekankan analisis pada data-</w:t>
      </w:r>
      <w:r w:rsidR="001072F1" w:rsidRPr="000920E6">
        <w:rPr>
          <w:rFonts w:ascii="Times New Roman" w:hAnsi="Times New Roman" w:cs="Times New Roman"/>
          <w:sz w:val="20"/>
          <w:szCs w:val="20"/>
          <w:lang w:val="id-ID"/>
        </w:rPr>
        <w:t>data numerik (angka) yang diolah dengan metode statistik (Sugiyono, 2013). Pada penelitian ini menggambarkan tingkat stress pasien r</w:t>
      </w:r>
      <w:r w:rsidR="000920E6">
        <w:rPr>
          <w:rFonts w:ascii="Times New Roman" w:hAnsi="Times New Roman" w:cs="Times New Roman"/>
          <w:sz w:val="20"/>
          <w:szCs w:val="20"/>
          <w:lang w:val="id-ID"/>
        </w:rPr>
        <w:t>emaja Penderita TB Paru di Poli</w:t>
      </w:r>
      <w:r w:rsidR="001072F1" w:rsidRPr="000920E6">
        <w:rPr>
          <w:rFonts w:ascii="Times New Roman" w:hAnsi="Times New Roman" w:cs="Times New Roman"/>
          <w:sz w:val="20"/>
          <w:szCs w:val="20"/>
          <w:lang w:val="id-ID"/>
        </w:rPr>
        <w:t>Tuberkulosis Paru </w:t>
      </w:r>
      <w:r w:rsidR="001072F1" w:rsidRPr="000920E6">
        <w:rPr>
          <w:rFonts w:ascii="Times New Roman" w:hAnsi="Times New Roman" w:cs="Times New Roman"/>
          <w:sz w:val="20"/>
          <w:szCs w:val="20"/>
        </w:rPr>
        <w:t>Puskesmas</w:t>
      </w:r>
      <w:r w:rsidR="001072F1" w:rsidRPr="000920E6">
        <w:rPr>
          <w:rFonts w:ascii="Times New Roman" w:hAnsi="Times New Roman" w:cs="Times New Roman"/>
          <w:sz w:val="20"/>
          <w:szCs w:val="20"/>
          <w:lang w:val="id-ID"/>
        </w:rPr>
        <w:t> </w:t>
      </w:r>
      <w:r w:rsidR="001072F1" w:rsidRPr="000920E6">
        <w:rPr>
          <w:rFonts w:ascii="Times New Roman" w:hAnsi="Times New Roman" w:cs="Times New Roman"/>
          <w:sz w:val="20"/>
          <w:szCs w:val="20"/>
        </w:rPr>
        <w:t>Sentani</w:t>
      </w:r>
      <w:r w:rsidR="001072F1" w:rsidRPr="000920E6">
        <w:rPr>
          <w:rFonts w:ascii="Times New Roman" w:hAnsi="Times New Roman" w:cs="Times New Roman"/>
          <w:sz w:val="20"/>
          <w:szCs w:val="20"/>
          <w:lang w:val="id-ID"/>
        </w:rPr>
        <w:t> </w:t>
      </w:r>
      <w:r w:rsidR="001072F1" w:rsidRPr="000920E6">
        <w:rPr>
          <w:rFonts w:ascii="Times New Roman" w:hAnsi="Times New Roman" w:cs="Times New Roman"/>
          <w:sz w:val="20"/>
          <w:szCs w:val="20"/>
        </w:rPr>
        <w:t>Kabupaten</w:t>
      </w:r>
      <w:r w:rsidR="001072F1" w:rsidRPr="000920E6">
        <w:rPr>
          <w:rFonts w:ascii="Times New Roman" w:hAnsi="Times New Roman" w:cs="Times New Roman"/>
          <w:sz w:val="20"/>
          <w:szCs w:val="20"/>
          <w:lang w:val="id-ID"/>
        </w:rPr>
        <w:t xml:space="preserve"> </w:t>
      </w:r>
      <w:r w:rsidR="001072F1" w:rsidRPr="000920E6">
        <w:rPr>
          <w:rFonts w:ascii="Times New Roman" w:hAnsi="Times New Roman" w:cs="Times New Roman"/>
          <w:sz w:val="20"/>
          <w:szCs w:val="20"/>
        </w:rPr>
        <w:t>Jayapura.</w:t>
      </w:r>
      <w:r w:rsidR="001072F1" w:rsidRPr="000920E6">
        <w:rPr>
          <w:rFonts w:ascii="Times New Roman" w:hAnsi="Times New Roman" w:cs="Times New Roman"/>
          <w:sz w:val="20"/>
          <w:szCs w:val="20"/>
          <w:lang w:val="id-ID"/>
        </w:rPr>
        <w:t xml:space="preserve"> Penelitian ini di lakukan di Poli Tu</w:t>
      </w:r>
      <w:r w:rsidR="000920E6" w:rsidRPr="000920E6">
        <w:rPr>
          <w:rFonts w:ascii="Times New Roman" w:hAnsi="Times New Roman" w:cs="Times New Roman"/>
          <w:sz w:val="20"/>
          <w:szCs w:val="20"/>
          <w:lang w:val="id-ID"/>
        </w:rPr>
        <w:t>berkulosis Paru Puskesmas Sentani Kabupaten Jayapura. Penelitian ini dilaksanakan pada tanggal 12 Februari sampai dengan 27 Februari 2021.</w:t>
      </w:r>
      <w:r w:rsidR="000920E6" w:rsidRPr="000920E6">
        <w:rPr>
          <w:rFonts w:ascii="Times New Roman" w:hAnsi="Times New Roman" w:cs="Times New Roman"/>
          <w:sz w:val="20"/>
          <w:szCs w:val="20"/>
          <w:lang w:eastAsia="id-ID"/>
        </w:rPr>
        <w:t xml:space="preserve"> Populasi dalam penelitian ini adalah semua pasien remaja penderita Tuberkulosis paru di </w:t>
      </w:r>
      <w:r w:rsidR="000920E6" w:rsidRPr="000920E6">
        <w:rPr>
          <w:rFonts w:ascii="Times New Roman" w:hAnsi="Times New Roman" w:cs="Times New Roman"/>
          <w:sz w:val="20"/>
          <w:szCs w:val="20"/>
          <w:lang w:val="en-ID" w:eastAsia="id-ID"/>
        </w:rPr>
        <w:t>Puskesmas Sentani</w:t>
      </w:r>
      <w:r w:rsidR="000920E6" w:rsidRPr="000920E6">
        <w:rPr>
          <w:rFonts w:ascii="Times New Roman" w:hAnsi="Times New Roman" w:cs="Times New Roman"/>
          <w:sz w:val="20"/>
          <w:szCs w:val="20"/>
          <w:lang w:eastAsia="id-ID"/>
        </w:rPr>
        <w:t xml:space="preserve"> </w:t>
      </w:r>
      <w:r w:rsidR="000920E6" w:rsidRPr="000920E6">
        <w:rPr>
          <w:rFonts w:ascii="Times New Roman" w:hAnsi="Times New Roman" w:cs="Times New Roman"/>
          <w:sz w:val="20"/>
          <w:szCs w:val="20"/>
          <w:lang w:val="en-ID" w:eastAsia="id-ID"/>
        </w:rPr>
        <w:t xml:space="preserve">yang masih dalam pengobatan dan aktif mengambil obat </w:t>
      </w:r>
      <w:r w:rsidR="000920E6" w:rsidRPr="000920E6">
        <w:rPr>
          <w:rFonts w:ascii="Times New Roman" w:hAnsi="Times New Roman" w:cs="Times New Roman"/>
          <w:sz w:val="20"/>
          <w:szCs w:val="20"/>
          <w:lang w:eastAsia="id-ID"/>
        </w:rPr>
        <w:t>sebanyak 45</w:t>
      </w:r>
      <w:r w:rsidR="000920E6" w:rsidRPr="000920E6">
        <w:rPr>
          <w:rFonts w:ascii="Times New Roman" w:hAnsi="Times New Roman" w:cs="Times New Roman"/>
          <w:sz w:val="20"/>
          <w:szCs w:val="20"/>
          <w:lang w:val="en-ID" w:eastAsia="id-ID"/>
        </w:rPr>
        <w:t xml:space="preserve"> orang</w:t>
      </w:r>
      <w:r w:rsidR="000920E6" w:rsidRPr="000920E6">
        <w:rPr>
          <w:rFonts w:ascii="Times New Roman" w:hAnsi="Times New Roman" w:cs="Times New Roman"/>
          <w:sz w:val="20"/>
          <w:szCs w:val="20"/>
        </w:rPr>
        <w:t>.</w:t>
      </w:r>
      <w:r w:rsidR="000920E6" w:rsidRPr="000920E6">
        <w:rPr>
          <w:rFonts w:ascii="Times New Roman" w:hAnsi="Times New Roman" w:cs="Times New Roman"/>
          <w:sz w:val="20"/>
          <w:szCs w:val="20"/>
          <w:lang w:val="id-ID"/>
        </w:rPr>
        <w:t xml:space="preserve"> </w:t>
      </w:r>
      <w:r w:rsidR="000920E6" w:rsidRPr="000920E6">
        <w:rPr>
          <w:rFonts w:ascii="Times New Roman" w:hAnsi="Times New Roman"/>
          <w:color w:val="000000"/>
          <w:sz w:val="20"/>
          <w:szCs w:val="20"/>
          <w:lang w:val="id-ID"/>
        </w:rPr>
        <w:t xml:space="preserve">sampel adalah keseluruhan populasi dijadikan sampel penelitian. </w:t>
      </w:r>
      <w:r w:rsidR="000920E6" w:rsidRPr="000920E6">
        <w:rPr>
          <w:rFonts w:ascii="Times New Roman" w:hAnsi="Times New Roman" w:cs="Times New Roman"/>
          <w:sz w:val="20"/>
          <w:szCs w:val="20"/>
          <w:lang w:val="en-ID"/>
        </w:rPr>
        <w:t>Dengan demikian jumlah sampel adalah total pasien</w:t>
      </w:r>
      <w:r w:rsidR="000920E6" w:rsidRPr="000920E6">
        <w:rPr>
          <w:rFonts w:ascii="Times New Roman" w:hAnsi="Times New Roman" w:cs="Times New Roman"/>
          <w:sz w:val="20"/>
          <w:szCs w:val="20"/>
          <w:lang w:val="id-ID"/>
        </w:rPr>
        <w:t xml:space="preserve"> Remaja </w:t>
      </w:r>
      <w:r w:rsidR="000920E6" w:rsidRPr="000920E6">
        <w:rPr>
          <w:rFonts w:ascii="Times New Roman" w:hAnsi="Times New Roman" w:cs="Times New Roman"/>
          <w:sz w:val="20"/>
          <w:szCs w:val="20"/>
          <w:lang w:val="en-ID"/>
        </w:rPr>
        <w:t xml:space="preserve">Tuberkulosis </w:t>
      </w:r>
      <w:r w:rsidR="000920E6" w:rsidRPr="000920E6">
        <w:rPr>
          <w:rFonts w:ascii="Times New Roman" w:hAnsi="Times New Roman" w:cs="Times New Roman"/>
          <w:sz w:val="20"/>
          <w:szCs w:val="20"/>
          <w:lang w:val="id-ID"/>
        </w:rPr>
        <w:t>P</w:t>
      </w:r>
      <w:r w:rsidR="000920E6" w:rsidRPr="000920E6">
        <w:rPr>
          <w:rFonts w:ascii="Times New Roman" w:hAnsi="Times New Roman" w:cs="Times New Roman"/>
          <w:sz w:val="20"/>
          <w:szCs w:val="20"/>
          <w:lang w:val="en-ID"/>
        </w:rPr>
        <w:t xml:space="preserve">aru sebanyak 45 orang. </w:t>
      </w:r>
      <w:r w:rsidR="000920E6" w:rsidRPr="000920E6">
        <w:rPr>
          <w:rFonts w:ascii="Times New Roman" w:hAnsi="Times New Roman" w:cs="Times New Roman"/>
          <w:bCs/>
          <w:sz w:val="20"/>
          <w:szCs w:val="20"/>
          <w:lang w:eastAsia="id-ID"/>
        </w:rPr>
        <w:t>Teknik pengambilan sampel</w:t>
      </w:r>
      <w:r w:rsidR="000920E6" w:rsidRPr="000920E6">
        <w:rPr>
          <w:rFonts w:ascii="Times New Roman" w:hAnsi="Times New Roman" w:cs="Times New Roman"/>
          <w:sz w:val="20"/>
          <w:szCs w:val="20"/>
        </w:rPr>
        <w:t xml:space="preserve"> menggunakan total </w:t>
      </w:r>
      <w:r w:rsidR="000920E6" w:rsidRPr="000920E6">
        <w:rPr>
          <w:rFonts w:ascii="Times New Roman" w:hAnsi="Times New Roman" w:cs="Times New Roman"/>
          <w:i/>
          <w:sz w:val="20"/>
          <w:szCs w:val="20"/>
        </w:rPr>
        <w:t xml:space="preserve"> sampling</w:t>
      </w:r>
      <w:r w:rsidR="000920E6" w:rsidRPr="000920E6">
        <w:rPr>
          <w:rFonts w:ascii="Times New Roman" w:hAnsi="Times New Roman" w:cs="Times New Roman"/>
          <w:sz w:val="20"/>
          <w:szCs w:val="20"/>
        </w:rPr>
        <w:t xml:space="preserve">. </w:t>
      </w:r>
      <w:r w:rsidR="000920E6" w:rsidRPr="000920E6">
        <w:rPr>
          <w:rFonts w:ascii="Times New Roman" w:hAnsi="Times New Roman" w:cs="Times New Roman"/>
          <w:sz w:val="20"/>
          <w:szCs w:val="20"/>
          <w:lang w:val="id-ID"/>
        </w:rPr>
        <w:t xml:space="preserve">Total </w:t>
      </w:r>
      <w:r w:rsidR="000920E6" w:rsidRPr="000920E6">
        <w:rPr>
          <w:rFonts w:ascii="Times New Roman" w:hAnsi="Times New Roman" w:cs="Times New Roman"/>
          <w:i/>
          <w:sz w:val="20"/>
          <w:szCs w:val="20"/>
          <w:lang w:val="id-ID"/>
        </w:rPr>
        <w:t>sampling</w:t>
      </w:r>
      <w:r w:rsidR="000920E6" w:rsidRPr="000920E6">
        <w:rPr>
          <w:rFonts w:ascii="Times New Roman" w:hAnsi="Times New Roman" w:cs="Times New Roman"/>
          <w:sz w:val="20"/>
          <w:szCs w:val="20"/>
          <w:lang w:val="id-ID"/>
        </w:rPr>
        <w:t xml:space="preserve"> adalah teknik pengambilan sampel sama dengan populasi.</w:t>
      </w:r>
    </w:p>
    <w:p w:rsidR="000920E6" w:rsidRDefault="000920E6" w:rsidP="000920E6">
      <w:pPr>
        <w:spacing w:line="240" w:lineRule="auto"/>
        <w:ind w:firstLine="284"/>
        <w:jc w:val="both"/>
        <w:rPr>
          <w:rFonts w:ascii="Times New Roman" w:hAnsi="Times New Roman" w:cs="Times New Roman"/>
          <w:bCs/>
          <w:sz w:val="20"/>
          <w:szCs w:val="20"/>
          <w:lang w:val="id-ID" w:eastAsia="id-ID"/>
        </w:rPr>
      </w:pPr>
    </w:p>
    <w:p w:rsidR="000920E6" w:rsidRDefault="000920E6" w:rsidP="00EC4C74">
      <w:pPr>
        <w:spacing w:after="0" w:line="240" w:lineRule="auto"/>
        <w:ind w:firstLine="142"/>
        <w:jc w:val="both"/>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3.Hasil</w:t>
      </w:r>
    </w:p>
    <w:p w:rsidR="000920E6" w:rsidRDefault="000920E6" w:rsidP="00EC4C74">
      <w:pPr>
        <w:spacing w:after="0" w:line="240" w:lineRule="auto"/>
        <w:ind w:left="284"/>
        <w:jc w:val="both"/>
        <w:rPr>
          <w:rFonts w:ascii="Times New Roman" w:hAnsi="Times New Roman" w:cs="Times New Roman"/>
          <w:b/>
          <w:bCs/>
          <w:sz w:val="20"/>
          <w:szCs w:val="20"/>
          <w:lang w:val="id-ID" w:eastAsia="id-ID"/>
        </w:rPr>
      </w:pPr>
      <w:r>
        <w:rPr>
          <w:rFonts w:ascii="Times New Roman" w:hAnsi="Times New Roman" w:cs="Times New Roman"/>
          <w:b/>
          <w:bCs/>
          <w:sz w:val="20"/>
          <w:szCs w:val="20"/>
          <w:lang w:val="id-ID" w:eastAsia="id-ID"/>
        </w:rPr>
        <w:t>3.1 Distribusi Responden Berdasarkan Karakteristik Responden.</w:t>
      </w:r>
    </w:p>
    <w:p w:rsidR="000920E6" w:rsidRDefault="00EC4C74" w:rsidP="00EC4C74">
      <w:pPr>
        <w:spacing w:after="0" w:line="240" w:lineRule="auto"/>
        <w:ind w:left="284" w:firstLine="283"/>
        <w:jc w:val="both"/>
        <w:rPr>
          <w:rFonts w:ascii="Times New Roman" w:hAnsi="Times New Roman" w:cs="Times New Roman"/>
          <w:bCs/>
          <w:sz w:val="20"/>
          <w:szCs w:val="20"/>
          <w:lang w:val="id-ID" w:eastAsia="id-ID"/>
        </w:rPr>
      </w:pPr>
      <w:r>
        <w:rPr>
          <w:rFonts w:ascii="Times New Roman" w:hAnsi="Times New Roman" w:cs="Times New Roman"/>
          <w:bCs/>
          <w:sz w:val="20"/>
          <w:szCs w:val="20"/>
          <w:lang w:val="id-ID" w:eastAsia="id-ID"/>
        </w:rPr>
        <w:t>Analisis univariat dalam penelitian ini menunjukan mengenai karakteristik responden berdasarkan karakteristik meliputi jenis kelamin, umur, pendidikan.</w:t>
      </w:r>
    </w:p>
    <w:p w:rsidR="00EC4C74" w:rsidRDefault="00EC4C74" w:rsidP="00EC4C74">
      <w:pPr>
        <w:spacing w:after="0" w:line="240" w:lineRule="auto"/>
        <w:ind w:left="284" w:firstLine="283"/>
        <w:jc w:val="both"/>
        <w:rPr>
          <w:rFonts w:ascii="Times New Roman" w:hAnsi="Times New Roman" w:cs="Times New Roman"/>
          <w:bCs/>
          <w:sz w:val="20"/>
          <w:szCs w:val="20"/>
          <w:lang w:val="id-ID" w:eastAsia="id-ID"/>
        </w:rPr>
      </w:pPr>
    </w:p>
    <w:p w:rsidR="00EC4C74" w:rsidRPr="00EC4C74" w:rsidRDefault="00EC4C74" w:rsidP="00EC4C74">
      <w:pPr>
        <w:spacing w:after="0" w:line="240" w:lineRule="auto"/>
        <w:ind w:left="284" w:firstLine="283"/>
        <w:jc w:val="center"/>
        <w:rPr>
          <w:rFonts w:ascii="Times New Roman" w:hAnsi="Times New Roman" w:cs="Times New Roman"/>
          <w:bCs/>
          <w:sz w:val="20"/>
          <w:szCs w:val="20"/>
          <w:lang w:val="id-ID" w:eastAsia="id-ID"/>
        </w:rPr>
      </w:pPr>
      <w:r>
        <w:rPr>
          <w:rFonts w:ascii="Times New Roman" w:hAnsi="Times New Roman" w:cs="Times New Roman"/>
          <w:bCs/>
          <w:sz w:val="20"/>
          <w:szCs w:val="20"/>
          <w:lang w:val="id-ID" w:eastAsia="id-ID"/>
        </w:rPr>
        <w:t>4.2 Tabel distribusi karakteristik responden</w:t>
      </w:r>
    </w:p>
    <w:p w:rsidR="00EC4C74" w:rsidRDefault="00502FD5" w:rsidP="00EC4C74">
      <w:pPr>
        <w:pStyle w:val="NoSpacing"/>
        <w:spacing w:beforeAutospacing="0" w:afterAutospacing="0"/>
        <w:rPr>
          <w:rFonts w:ascii="Times New Roman" w:hAnsi="Times New Roman"/>
          <w:sz w:val="20"/>
          <w:szCs w:val="20"/>
          <w:lang w:val="id-ID"/>
        </w:rPr>
      </w:pP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47B875C8" wp14:editId="0A8B5526">
                <wp:simplePos x="0" y="0"/>
                <wp:positionH relativeFrom="column">
                  <wp:posOffset>122400</wp:posOffset>
                </wp:positionH>
                <wp:positionV relativeFrom="paragraph">
                  <wp:posOffset>135685</wp:posOffset>
                </wp:positionV>
                <wp:extent cx="2512800" cy="0"/>
                <wp:effectExtent l="0" t="0" r="20955" b="19050"/>
                <wp:wrapNone/>
                <wp:docPr id="18" name="Straight Connector 18"/>
                <wp:cNvGraphicFramePr/>
                <a:graphic xmlns:a="http://schemas.openxmlformats.org/drawingml/2006/main">
                  <a:graphicData uri="http://schemas.microsoft.com/office/word/2010/wordprocessingShape">
                    <wps:wsp>
                      <wps:cNvCnPr/>
                      <wps:spPr>
                        <a:xfrm>
                          <a:off x="0" y="0"/>
                          <a:ext cx="25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0.7pt" to="20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" strokecolor="black [3040]"/>
            </w:pict>
          </mc:Fallback>
        </mc:AlternateContent>
      </w:r>
      <w:r w:rsidR="00EC4C74" w:rsidRPr="004F562B">
        <w:rPr>
          <w:rFonts w:ascii="Times New Roman" w:hAnsi="Times New Roman"/>
          <w:sz w:val="20"/>
          <w:szCs w:val="20"/>
          <w:lang w:val="id-ID"/>
        </w:rPr>
        <w:t xml:space="preserve">        </w:t>
      </w:r>
      <w:r w:rsidR="00EC4C74">
        <w:rPr>
          <w:rFonts w:ascii="Times New Roman" w:hAnsi="Times New Roman"/>
          <w:sz w:val="20"/>
          <w:szCs w:val="20"/>
          <w:lang w:val="id-ID"/>
        </w:rPr>
        <w:t xml:space="preserve">     </w:t>
      </w:r>
      <w:r w:rsidR="00EC4C74" w:rsidRPr="004F562B">
        <w:rPr>
          <w:rFonts w:ascii="Times New Roman" w:hAnsi="Times New Roman"/>
          <w:sz w:val="20"/>
          <w:szCs w:val="20"/>
          <w:lang w:val="id-ID"/>
        </w:rPr>
        <w:t xml:space="preserve">  No    karakteristik Responden           </w:t>
      </w:r>
    </w:p>
    <w:p w:rsidR="00502FD5" w:rsidRDefault="00502FD5" w:rsidP="00502FD5">
      <w:pPr>
        <w:pStyle w:val="NoSpacing"/>
        <w:spacing w:beforeAutospacing="0" w:afterAutospacing="0"/>
        <w:jc w:val="center"/>
        <w:rPr>
          <w:rFonts w:ascii="Times New Roman" w:hAnsi="Times New Roman"/>
          <w:sz w:val="20"/>
          <w:szCs w:val="20"/>
          <w:lang w:val="id-ID"/>
        </w:rPr>
      </w:pPr>
      <w:r>
        <w:rPr>
          <w:rFonts w:ascii="Times New Roman" w:hAnsi="Times New Roman"/>
          <w:sz w:val="20"/>
          <w:szCs w:val="20"/>
          <w:lang w:val="id-ID"/>
        </w:rPr>
        <w:t xml:space="preserve">    No  </w:t>
      </w:r>
      <w:r w:rsidR="00EC4C74">
        <w:rPr>
          <w:rFonts w:ascii="Times New Roman" w:hAnsi="Times New Roman"/>
          <w:sz w:val="20"/>
          <w:szCs w:val="20"/>
          <w:lang w:val="id-ID"/>
        </w:rPr>
        <w:t xml:space="preserve">Karakteristik </w:t>
      </w:r>
      <w:r>
        <w:rPr>
          <w:rFonts w:ascii="Times New Roman" w:hAnsi="Times New Roman"/>
          <w:sz w:val="20"/>
          <w:szCs w:val="20"/>
          <w:lang w:val="id-ID"/>
        </w:rPr>
        <w:t xml:space="preserve">  Frekuensi      Presentase (%)</w:t>
      </w:r>
    </w:p>
    <w:p w:rsidR="00502FD5" w:rsidRDefault="00502FD5" w:rsidP="00502FD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w:t>
      </w:r>
      <w:r w:rsidR="009178FE">
        <w:rPr>
          <w:rFonts w:ascii="Times New Roman" w:hAnsi="Times New Roman"/>
          <w:sz w:val="20"/>
          <w:szCs w:val="20"/>
          <w:lang w:val="id-ID"/>
        </w:rPr>
        <w:t xml:space="preserve">   </w:t>
      </w:r>
      <w:r w:rsidR="00EC4C74">
        <w:rPr>
          <w:rFonts w:ascii="Times New Roman" w:hAnsi="Times New Roman"/>
          <w:sz w:val="20"/>
          <w:szCs w:val="20"/>
          <w:lang w:val="id-ID"/>
        </w:rPr>
        <w:t>Responden</w:t>
      </w:r>
    </w:p>
    <w:p w:rsidR="00EC4C74" w:rsidRDefault="00502FD5" w:rsidP="00502FD5">
      <w:pPr>
        <w:pStyle w:val="NoSpacing"/>
        <w:spacing w:beforeAutospacing="0" w:afterAutospacing="0"/>
        <w:rPr>
          <w:rFonts w:ascii="Times New Roman" w:hAnsi="Times New Roman"/>
          <w:sz w:val="20"/>
          <w:szCs w:val="20"/>
          <w:lang w:val="id-ID"/>
        </w:rPr>
      </w:pPr>
      <w:r w:rsidRPr="004F562B">
        <w:rPr>
          <w:rFonts w:ascii="Times New Roman" w:hAnsi="Times New Roman"/>
          <w:noProof/>
          <w:sz w:val="20"/>
          <w:szCs w:val="20"/>
        </w:rPr>
        <mc:AlternateContent>
          <mc:Choice Requires="wps">
            <w:drawing>
              <wp:anchor distT="0" distB="0" distL="114300" distR="114300" simplePos="0" relativeHeight="251692032" behindDoc="0" locked="0" layoutInCell="1" allowOverlap="1" wp14:anchorId="217D0584" wp14:editId="54496468">
                <wp:simplePos x="0" y="0"/>
                <wp:positionH relativeFrom="column">
                  <wp:posOffset>122400</wp:posOffset>
                </wp:positionH>
                <wp:positionV relativeFrom="paragraph">
                  <wp:posOffset>35495</wp:posOffset>
                </wp:positionV>
                <wp:extent cx="2556755" cy="0"/>
                <wp:effectExtent l="0" t="0" r="15240" b="19050"/>
                <wp:wrapNone/>
                <wp:docPr id="19" name="Straight Connector 19"/>
                <wp:cNvGraphicFramePr/>
                <a:graphic xmlns:a="http://schemas.openxmlformats.org/drawingml/2006/main">
                  <a:graphicData uri="http://schemas.microsoft.com/office/word/2010/wordprocessingShape">
                    <wps:wsp>
                      <wps:cNvCnPr/>
                      <wps:spPr>
                        <a:xfrm>
                          <a:off x="0" y="0"/>
                          <a:ext cx="2556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2.8pt" to="210.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" strokecolor="black [3040]"/>
            </w:pict>
          </mc:Fallback>
        </mc:AlternateContent>
      </w:r>
      <w:r>
        <w:rPr>
          <w:rFonts w:ascii="Times New Roman" w:hAnsi="Times New Roman"/>
          <w:sz w:val="20"/>
          <w:szCs w:val="20"/>
          <w:lang w:val="id-ID"/>
        </w:rPr>
        <w:t xml:space="preserve">                          </w:t>
      </w:r>
    </w:p>
    <w:p w:rsidR="00EC4C74" w:rsidRPr="004F562B" w:rsidRDefault="00342454" w:rsidP="00502FD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w:t>
      </w:r>
      <w:r w:rsidR="00502FD5">
        <w:rPr>
          <w:rFonts w:ascii="Times New Roman" w:hAnsi="Times New Roman"/>
          <w:sz w:val="20"/>
          <w:szCs w:val="20"/>
          <w:lang w:val="id-ID"/>
        </w:rPr>
        <w:t xml:space="preserve">1    </w:t>
      </w:r>
      <w:r w:rsidR="00EC4C74" w:rsidRPr="004F562B">
        <w:rPr>
          <w:rFonts w:ascii="Times New Roman" w:hAnsi="Times New Roman"/>
          <w:sz w:val="20"/>
          <w:szCs w:val="20"/>
          <w:lang w:val="id-ID"/>
        </w:rPr>
        <w:t>Jenis kelamin</w:t>
      </w:r>
      <w:r w:rsidR="00EC4C74">
        <w:rPr>
          <w:rFonts w:ascii="Times New Roman" w:hAnsi="Times New Roman"/>
          <w:sz w:val="20"/>
          <w:szCs w:val="20"/>
          <w:lang w:val="id-ID"/>
        </w:rPr>
        <w:tab/>
      </w:r>
      <w:r w:rsidR="00EC4C74">
        <w:rPr>
          <w:rFonts w:ascii="Times New Roman" w:hAnsi="Times New Roman"/>
          <w:sz w:val="20"/>
          <w:szCs w:val="20"/>
          <w:lang w:val="id-ID"/>
        </w:rPr>
        <w:tab/>
      </w:r>
      <w:r w:rsidR="00EC4C74">
        <w:rPr>
          <w:rFonts w:ascii="Times New Roman" w:hAnsi="Times New Roman"/>
          <w:sz w:val="20"/>
          <w:szCs w:val="20"/>
          <w:lang w:val="id-ID"/>
        </w:rPr>
        <w:tab/>
      </w:r>
    </w:p>
    <w:p w:rsidR="00EC4C74" w:rsidRDefault="00342454" w:rsidP="00342454">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Laki – laki          20</w:t>
      </w:r>
      <w:r>
        <w:rPr>
          <w:rFonts w:ascii="Times New Roman" w:hAnsi="Times New Roman"/>
          <w:sz w:val="20"/>
          <w:szCs w:val="20"/>
          <w:lang w:val="id-ID"/>
        </w:rPr>
        <w:tab/>
      </w:r>
      <w:r>
        <w:rPr>
          <w:rFonts w:ascii="Times New Roman" w:hAnsi="Times New Roman"/>
          <w:sz w:val="20"/>
          <w:szCs w:val="20"/>
          <w:lang w:val="id-ID"/>
        </w:rPr>
        <w:tab/>
        <w:t xml:space="preserve">        </w:t>
      </w:r>
      <w:r w:rsidR="00EC4C74">
        <w:rPr>
          <w:rFonts w:ascii="Times New Roman" w:hAnsi="Times New Roman"/>
          <w:sz w:val="20"/>
          <w:szCs w:val="20"/>
          <w:lang w:val="id-ID"/>
        </w:rPr>
        <w:t>44,4</w:t>
      </w:r>
    </w:p>
    <w:p w:rsidR="00342454" w:rsidRDefault="00342454" w:rsidP="00342454">
      <w:pPr>
        <w:pStyle w:val="NoSpacing"/>
        <w:spacing w:beforeAutospacing="0" w:afterAutospacing="0"/>
        <w:rPr>
          <w:rFonts w:ascii="Times New Roman" w:hAnsi="Times New Roman"/>
          <w:sz w:val="20"/>
          <w:szCs w:val="20"/>
          <w:lang w:val="id-ID"/>
        </w:rPr>
      </w:pPr>
      <w:r>
        <w:rPr>
          <w:rFonts w:ascii="Times New Roman" w:hAnsi="Times New Roman"/>
          <w:noProof/>
          <w:sz w:val="20"/>
          <w:szCs w:val="20"/>
        </w:rPr>
        <mc:AlternateContent>
          <mc:Choice Requires="wps">
            <w:drawing>
              <wp:anchor distT="0" distB="0" distL="114300" distR="114300" simplePos="0" relativeHeight="251693056" behindDoc="0" locked="0" layoutInCell="1" allowOverlap="1" wp14:anchorId="1E9DC040" wp14:editId="24E52241">
                <wp:simplePos x="0" y="0"/>
                <wp:positionH relativeFrom="column">
                  <wp:posOffset>122400</wp:posOffset>
                </wp:positionH>
                <wp:positionV relativeFrom="paragraph">
                  <wp:posOffset>274585</wp:posOffset>
                </wp:positionV>
                <wp:extent cx="2555415" cy="0"/>
                <wp:effectExtent l="0" t="0" r="16510" b="19050"/>
                <wp:wrapNone/>
                <wp:docPr id="23" name="Straight Connector 23"/>
                <wp:cNvGraphicFramePr/>
                <a:graphic xmlns:a="http://schemas.openxmlformats.org/drawingml/2006/main">
                  <a:graphicData uri="http://schemas.microsoft.com/office/word/2010/wordprocessingShape">
                    <wps:wsp>
                      <wps:cNvCnPr/>
                      <wps:spPr>
                        <a:xfrm>
                          <a:off x="0" y="0"/>
                          <a:ext cx="2555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21.6pt" to="21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" strokecolor="black [3040]"/>
            </w:pict>
          </mc:Fallback>
        </mc:AlternateContent>
      </w:r>
      <w:r>
        <w:rPr>
          <w:rFonts w:ascii="Times New Roman" w:hAnsi="Times New Roman"/>
          <w:sz w:val="20"/>
          <w:szCs w:val="20"/>
          <w:lang w:val="id-ID"/>
        </w:rPr>
        <w:t xml:space="preserve">         Perempuan        </w:t>
      </w:r>
      <w:r w:rsidR="00EC4C74">
        <w:rPr>
          <w:rFonts w:ascii="Times New Roman" w:hAnsi="Times New Roman"/>
          <w:sz w:val="20"/>
          <w:szCs w:val="20"/>
          <w:lang w:val="id-ID"/>
        </w:rPr>
        <w:t xml:space="preserve"> </w:t>
      </w:r>
      <w:r>
        <w:rPr>
          <w:rFonts w:ascii="Times New Roman" w:hAnsi="Times New Roman"/>
          <w:sz w:val="20"/>
          <w:szCs w:val="20"/>
          <w:lang w:val="id-ID"/>
        </w:rPr>
        <w:t xml:space="preserve"> 25</w:t>
      </w:r>
      <w:r>
        <w:rPr>
          <w:rFonts w:ascii="Times New Roman" w:hAnsi="Times New Roman"/>
          <w:sz w:val="20"/>
          <w:szCs w:val="20"/>
          <w:lang w:val="id-ID"/>
        </w:rPr>
        <w:tab/>
      </w:r>
      <w:r>
        <w:rPr>
          <w:rFonts w:ascii="Times New Roman" w:hAnsi="Times New Roman"/>
          <w:sz w:val="20"/>
          <w:szCs w:val="20"/>
          <w:lang w:val="id-ID"/>
        </w:rPr>
        <w:tab/>
        <w:t xml:space="preserve">        55,6 </w:t>
      </w:r>
    </w:p>
    <w:p w:rsidR="00EC4C74" w:rsidRDefault="00F05A45" w:rsidP="00342454">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w:t>
      </w:r>
      <w:r w:rsidR="00342454">
        <w:rPr>
          <w:rFonts w:ascii="Times New Roman" w:hAnsi="Times New Roman"/>
          <w:sz w:val="20"/>
          <w:szCs w:val="20"/>
          <w:lang w:val="id-ID"/>
        </w:rPr>
        <w:t xml:space="preserve">Total                  45 </w:t>
      </w:r>
      <w:r w:rsidR="00342454">
        <w:rPr>
          <w:rFonts w:ascii="Times New Roman" w:hAnsi="Times New Roman"/>
          <w:sz w:val="20"/>
          <w:szCs w:val="20"/>
          <w:lang w:val="id-ID"/>
        </w:rPr>
        <w:tab/>
        <w:t xml:space="preserve">                  </w:t>
      </w:r>
      <w:r>
        <w:rPr>
          <w:rFonts w:ascii="Times New Roman" w:hAnsi="Times New Roman"/>
          <w:sz w:val="20"/>
          <w:szCs w:val="20"/>
          <w:lang w:val="id-ID"/>
        </w:rPr>
        <w:t xml:space="preserve"> </w:t>
      </w:r>
      <w:r w:rsidR="00B75F33">
        <w:rPr>
          <w:rFonts w:ascii="Times New Roman" w:hAnsi="Times New Roman"/>
          <w:sz w:val="20"/>
          <w:szCs w:val="20"/>
          <w:lang w:val="id-ID"/>
        </w:rPr>
        <w:t xml:space="preserve">  </w:t>
      </w:r>
      <w:r w:rsidR="00342454">
        <w:rPr>
          <w:rFonts w:ascii="Times New Roman" w:hAnsi="Times New Roman"/>
          <w:sz w:val="20"/>
          <w:szCs w:val="20"/>
          <w:lang w:val="id-ID"/>
        </w:rPr>
        <w:t xml:space="preserve"> </w:t>
      </w:r>
      <w:r>
        <w:rPr>
          <w:rFonts w:ascii="Times New Roman" w:hAnsi="Times New Roman"/>
          <w:sz w:val="20"/>
          <w:szCs w:val="20"/>
          <w:lang w:val="id-ID"/>
        </w:rPr>
        <w:t xml:space="preserve"> </w:t>
      </w:r>
      <w:r w:rsidR="00EC4C74">
        <w:rPr>
          <w:rFonts w:ascii="Times New Roman" w:hAnsi="Times New Roman"/>
          <w:sz w:val="20"/>
          <w:szCs w:val="20"/>
          <w:lang w:val="id-ID"/>
        </w:rPr>
        <w:t>100</w:t>
      </w:r>
    </w:p>
    <w:p w:rsidR="00EC4C74" w:rsidRDefault="00F05A45" w:rsidP="00F05A4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2   Umur</w:t>
      </w:r>
    </w:p>
    <w:p w:rsidR="00EC4C74" w:rsidRDefault="00F05A45" w:rsidP="00342454">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10 – 12 tahun    </w:t>
      </w:r>
      <w:r w:rsidR="00EC4C74">
        <w:rPr>
          <w:rFonts w:ascii="Times New Roman" w:hAnsi="Times New Roman"/>
          <w:sz w:val="20"/>
          <w:szCs w:val="20"/>
          <w:lang w:val="id-ID"/>
        </w:rPr>
        <w:t xml:space="preserve"> </w:t>
      </w:r>
      <w:r>
        <w:rPr>
          <w:rFonts w:ascii="Times New Roman" w:hAnsi="Times New Roman"/>
          <w:sz w:val="20"/>
          <w:szCs w:val="20"/>
          <w:lang w:val="id-ID"/>
        </w:rPr>
        <w:t xml:space="preserve">10                    </w:t>
      </w:r>
      <w:r w:rsidR="00B75F33">
        <w:rPr>
          <w:rFonts w:ascii="Times New Roman" w:hAnsi="Times New Roman"/>
          <w:sz w:val="20"/>
          <w:szCs w:val="20"/>
          <w:lang w:val="id-ID"/>
        </w:rPr>
        <w:t xml:space="preserve">    </w:t>
      </w:r>
      <w:r>
        <w:rPr>
          <w:rFonts w:ascii="Times New Roman" w:hAnsi="Times New Roman"/>
          <w:sz w:val="20"/>
          <w:szCs w:val="20"/>
          <w:lang w:val="id-ID"/>
        </w:rPr>
        <w:t xml:space="preserve">   </w:t>
      </w:r>
      <w:r w:rsidR="00EC4C74">
        <w:rPr>
          <w:rFonts w:ascii="Times New Roman" w:hAnsi="Times New Roman"/>
          <w:sz w:val="20"/>
          <w:szCs w:val="20"/>
          <w:lang w:val="id-ID"/>
        </w:rPr>
        <w:t>22,2</w:t>
      </w:r>
    </w:p>
    <w:p w:rsidR="00EC4C74" w:rsidRDefault="00F05A45" w:rsidP="00F05A4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13 – 15 tahun   </w:t>
      </w:r>
      <w:r w:rsidR="00EC4C74">
        <w:rPr>
          <w:rFonts w:ascii="Times New Roman" w:hAnsi="Times New Roman"/>
          <w:sz w:val="20"/>
          <w:szCs w:val="20"/>
          <w:lang w:val="id-ID"/>
        </w:rPr>
        <w:t xml:space="preserve">  </w:t>
      </w:r>
      <w:r>
        <w:rPr>
          <w:rFonts w:ascii="Times New Roman" w:hAnsi="Times New Roman"/>
          <w:sz w:val="20"/>
          <w:szCs w:val="20"/>
          <w:lang w:val="id-ID"/>
        </w:rPr>
        <w:t xml:space="preserve">13                    </w:t>
      </w:r>
      <w:r w:rsidR="00B75F33">
        <w:rPr>
          <w:rFonts w:ascii="Times New Roman" w:hAnsi="Times New Roman"/>
          <w:sz w:val="20"/>
          <w:szCs w:val="20"/>
          <w:lang w:val="id-ID"/>
        </w:rPr>
        <w:t xml:space="preserve">   </w:t>
      </w:r>
      <w:r>
        <w:rPr>
          <w:rFonts w:ascii="Times New Roman" w:hAnsi="Times New Roman"/>
          <w:sz w:val="20"/>
          <w:szCs w:val="20"/>
          <w:lang w:val="id-ID"/>
        </w:rPr>
        <w:t xml:space="preserve">   </w:t>
      </w:r>
      <w:r w:rsidR="00EC4C74">
        <w:rPr>
          <w:rFonts w:ascii="Times New Roman" w:hAnsi="Times New Roman"/>
          <w:sz w:val="20"/>
          <w:szCs w:val="20"/>
          <w:lang w:val="id-ID"/>
        </w:rPr>
        <w:t>28,9</w:t>
      </w:r>
    </w:p>
    <w:p w:rsidR="00EC4C74" w:rsidRDefault="00F05A45" w:rsidP="00F05A4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w:t>
      </w:r>
      <w:r w:rsidR="00EC4C74">
        <w:rPr>
          <w:rFonts w:ascii="Times New Roman" w:hAnsi="Times New Roman"/>
          <w:sz w:val="20"/>
          <w:szCs w:val="20"/>
          <w:lang w:val="id-ID"/>
        </w:rPr>
        <w:t>16 – 19 tahun</w:t>
      </w:r>
      <w:r>
        <w:rPr>
          <w:rFonts w:ascii="Times New Roman" w:hAnsi="Times New Roman"/>
          <w:sz w:val="20"/>
          <w:szCs w:val="20"/>
          <w:lang w:val="id-ID"/>
        </w:rPr>
        <w:t xml:space="preserve">   </w:t>
      </w:r>
      <w:r w:rsidR="00EC4C74">
        <w:rPr>
          <w:rFonts w:ascii="Times New Roman" w:hAnsi="Times New Roman"/>
          <w:sz w:val="20"/>
          <w:szCs w:val="20"/>
          <w:lang w:val="id-ID"/>
        </w:rPr>
        <w:t xml:space="preserve">  </w:t>
      </w:r>
      <w:r>
        <w:rPr>
          <w:rFonts w:ascii="Times New Roman" w:hAnsi="Times New Roman"/>
          <w:sz w:val="20"/>
          <w:szCs w:val="20"/>
          <w:lang w:val="id-ID"/>
        </w:rPr>
        <w:t>22</w:t>
      </w:r>
      <w:r>
        <w:rPr>
          <w:rFonts w:ascii="Times New Roman" w:hAnsi="Times New Roman"/>
          <w:sz w:val="20"/>
          <w:szCs w:val="20"/>
          <w:lang w:val="id-ID"/>
        </w:rPr>
        <w:tab/>
      </w:r>
      <w:r>
        <w:rPr>
          <w:rFonts w:ascii="Times New Roman" w:hAnsi="Times New Roman"/>
          <w:sz w:val="20"/>
          <w:szCs w:val="20"/>
          <w:lang w:val="id-ID"/>
        </w:rPr>
        <w:tab/>
        <w:t xml:space="preserve">         </w:t>
      </w:r>
      <w:r w:rsidR="00EC4C74">
        <w:rPr>
          <w:rFonts w:ascii="Times New Roman" w:hAnsi="Times New Roman"/>
          <w:sz w:val="20"/>
          <w:szCs w:val="20"/>
          <w:lang w:val="id-ID"/>
        </w:rPr>
        <w:t>48,9</w:t>
      </w:r>
    </w:p>
    <w:p w:rsidR="00EC4C74" w:rsidRDefault="00F05A45" w:rsidP="00F05A4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w:t>
      </w:r>
      <w:r w:rsidR="00EC4C74">
        <w:rPr>
          <w:rFonts w:ascii="Times New Roman" w:hAnsi="Times New Roman"/>
          <w:sz w:val="20"/>
          <w:szCs w:val="20"/>
          <w:lang w:val="id-ID"/>
        </w:rPr>
        <w:t xml:space="preserve">Total </w:t>
      </w:r>
      <w:r w:rsidR="00B75F33">
        <w:rPr>
          <w:rFonts w:ascii="Times New Roman" w:hAnsi="Times New Roman"/>
          <w:sz w:val="20"/>
          <w:szCs w:val="20"/>
          <w:lang w:val="id-ID"/>
        </w:rPr>
        <w:tab/>
        <w:t xml:space="preserve">     </w:t>
      </w:r>
      <w:r>
        <w:rPr>
          <w:rFonts w:ascii="Times New Roman" w:hAnsi="Times New Roman"/>
          <w:sz w:val="20"/>
          <w:szCs w:val="20"/>
          <w:lang w:val="id-ID"/>
        </w:rPr>
        <w:t xml:space="preserve">  45</w:t>
      </w:r>
      <w:r>
        <w:rPr>
          <w:rFonts w:ascii="Times New Roman" w:hAnsi="Times New Roman"/>
          <w:sz w:val="20"/>
          <w:szCs w:val="20"/>
          <w:lang w:val="id-ID"/>
        </w:rPr>
        <w:tab/>
      </w:r>
      <w:r>
        <w:rPr>
          <w:rFonts w:ascii="Times New Roman" w:hAnsi="Times New Roman"/>
          <w:sz w:val="20"/>
          <w:szCs w:val="20"/>
          <w:lang w:val="id-ID"/>
        </w:rPr>
        <w:tab/>
        <w:t xml:space="preserve">         </w:t>
      </w:r>
      <w:r w:rsidR="00EC4C74">
        <w:rPr>
          <w:rFonts w:ascii="Times New Roman" w:hAnsi="Times New Roman"/>
          <w:sz w:val="20"/>
          <w:szCs w:val="20"/>
          <w:lang w:val="id-ID"/>
        </w:rPr>
        <w:t>100</w:t>
      </w:r>
    </w:p>
    <w:p w:rsidR="00EC4C74" w:rsidRDefault="00EC4C74" w:rsidP="00EC4C74">
      <w:pPr>
        <w:pStyle w:val="NoSpacing"/>
        <w:tabs>
          <w:tab w:val="left" w:pos="720"/>
          <w:tab w:val="left" w:pos="1440"/>
          <w:tab w:val="left" w:pos="2160"/>
          <w:tab w:val="left" w:pos="2880"/>
          <w:tab w:val="left" w:pos="3600"/>
          <w:tab w:val="left" w:pos="4320"/>
          <w:tab w:val="left" w:pos="5040"/>
          <w:tab w:val="left" w:pos="5760"/>
          <w:tab w:val="left" w:pos="6641"/>
        </w:tabs>
        <w:spacing w:beforeAutospacing="0" w:afterAutospacing="0"/>
        <w:ind w:left="993"/>
        <w:rPr>
          <w:rFonts w:ascii="Times New Roman" w:hAnsi="Times New Roman"/>
          <w:sz w:val="20"/>
          <w:szCs w:val="20"/>
          <w:lang w:val="id-ID"/>
        </w:rPr>
      </w:pPr>
      <w:r>
        <w:rPr>
          <w:rFonts w:ascii="Times New Roman" w:hAnsi="Times New Roman"/>
          <w:noProof/>
          <w:sz w:val="20"/>
          <w:szCs w:val="20"/>
        </w:rPr>
        <mc:AlternateContent>
          <mc:Choice Requires="wps">
            <w:drawing>
              <wp:anchor distT="0" distB="0" distL="114300" distR="114300" simplePos="0" relativeHeight="251694080" behindDoc="0" locked="0" layoutInCell="1" allowOverlap="1" wp14:anchorId="055FEAA3" wp14:editId="4BB92C95">
                <wp:simplePos x="0" y="0"/>
                <wp:positionH relativeFrom="column">
                  <wp:posOffset>79200</wp:posOffset>
                </wp:positionH>
                <wp:positionV relativeFrom="paragraph">
                  <wp:posOffset>44235</wp:posOffset>
                </wp:positionV>
                <wp:extent cx="2601226" cy="0"/>
                <wp:effectExtent l="0" t="0" r="27940" b="19050"/>
                <wp:wrapNone/>
                <wp:docPr id="30" name="Straight Connector 30"/>
                <wp:cNvGraphicFramePr/>
                <a:graphic xmlns:a="http://schemas.openxmlformats.org/drawingml/2006/main">
                  <a:graphicData uri="http://schemas.microsoft.com/office/word/2010/wordprocessingShape">
                    <wps:wsp>
                      <wps:cNvCnPr/>
                      <wps:spPr>
                        <a:xfrm flipH="1">
                          <a:off x="0" y="0"/>
                          <a:ext cx="2601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3.5pt" to="211.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" strokecolor="black [3040]"/>
            </w:pict>
          </mc:Fallback>
        </mc:AlternateContent>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p>
    <w:p w:rsidR="00EC4C74" w:rsidRDefault="00F05A45" w:rsidP="00F05A4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3  </w:t>
      </w:r>
      <w:r w:rsidR="00EC4C74">
        <w:rPr>
          <w:rFonts w:ascii="Times New Roman" w:hAnsi="Times New Roman"/>
          <w:sz w:val="20"/>
          <w:szCs w:val="20"/>
          <w:lang w:val="id-ID"/>
        </w:rPr>
        <w:t>Pendidikan</w:t>
      </w:r>
    </w:p>
    <w:p w:rsidR="00EC4C74" w:rsidRDefault="00F05A45" w:rsidP="00F05A4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w:t>
      </w:r>
      <w:r w:rsidR="00EC4C74">
        <w:rPr>
          <w:rFonts w:ascii="Times New Roman" w:hAnsi="Times New Roman"/>
          <w:sz w:val="20"/>
          <w:szCs w:val="20"/>
          <w:lang w:val="id-ID"/>
        </w:rPr>
        <w:t xml:space="preserve">SD </w:t>
      </w:r>
      <w:r>
        <w:rPr>
          <w:rFonts w:ascii="Times New Roman" w:hAnsi="Times New Roman"/>
          <w:sz w:val="20"/>
          <w:szCs w:val="20"/>
          <w:lang w:val="id-ID"/>
        </w:rPr>
        <w:tab/>
      </w:r>
      <w:r>
        <w:rPr>
          <w:rFonts w:ascii="Times New Roman" w:hAnsi="Times New Roman"/>
          <w:sz w:val="20"/>
          <w:szCs w:val="20"/>
          <w:lang w:val="id-ID"/>
        </w:rPr>
        <w:tab/>
        <w:t xml:space="preserve">        14</w:t>
      </w:r>
      <w:r>
        <w:rPr>
          <w:rFonts w:ascii="Times New Roman" w:hAnsi="Times New Roman"/>
          <w:sz w:val="20"/>
          <w:szCs w:val="20"/>
          <w:lang w:val="id-ID"/>
        </w:rPr>
        <w:tab/>
      </w:r>
      <w:r>
        <w:rPr>
          <w:rFonts w:ascii="Times New Roman" w:hAnsi="Times New Roman"/>
          <w:sz w:val="20"/>
          <w:szCs w:val="20"/>
          <w:lang w:val="id-ID"/>
        </w:rPr>
        <w:tab/>
        <w:t xml:space="preserve">       </w:t>
      </w:r>
      <w:r w:rsidR="00EC4C74">
        <w:rPr>
          <w:rFonts w:ascii="Times New Roman" w:hAnsi="Times New Roman"/>
          <w:sz w:val="20"/>
          <w:szCs w:val="20"/>
          <w:lang w:val="id-ID"/>
        </w:rPr>
        <w:t>31,1</w:t>
      </w:r>
    </w:p>
    <w:p w:rsidR="00EC4C74" w:rsidRDefault="00F05A45" w:rsidP="00F05A45">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w:t>
      </w:r>
      <w:r w:rsidR="00EC4C74">
        <w:rPr>
          <w:rFonts w:ascii="Times New Roman" w:hAnsi="Times New Roman"/>
          <w:sz w:val="20"/>
          <w:szCs w:val="20"/>
          <w:lang w:val="id-ID"/>
        </w:rPr>
        <w:t>SLTP</w:t>
      </w:r>
      <w:r>
        <w:rPr>
          <w:rFonts w:ascii="Times New Roman" w:hAnsi="Times New Roman"/>
          <w:sz w:val="20"/>
          <w:szCs w:val="20"/>
          <w:lang w:val="id-ID"/>
        </w:rPr>
        <w:tab/>
        <w:t xml:space="preserve">        12</w:t>
      </w:r>
      <w:r>
        <w:rPr>
          <w:rFonts w:ascii="Times New Roman" w:hAnsi="Times New Roman"/>
          <w:sz w:val="20"/>
          <w:szCs w:val="20"/>
          <w:lang w:val="id-ID"/>
        </w:rPr>
        <w:tab/>
      </w:r>
      <w:r>
        <w:rPr>
          <w:rFonts w:ascii="Times New Roman" w:hAnsi="Times New Roman"/>
          <w:sz w:val="20"/>
          <w:szCs w:val="20"/>
          <w:lang w:val="id-ID"/>
        </w:rPr>
        <w:tab/>
        <w:t xml:space="preserve">       </w:t>
      </w:r>
      <w:r w:rsidR="00EC4C74">
        <w:rPr>
          <w:rFonts w:ascii="Times New Roman" w:hAnsi="Times New Roman"/>
          <w:sz w:val="20"/>
          <w:szCs w:val="20"/>
          <w:lang w:val="id-ID"/>
        </w:rPr>
        <w:t>26,7</w:t>
      </w:r>
    </w:p>
    <w:p w:rsidR="00EC4C74" w:rsidRDefault="00F05A45" w:rsidP="000324EA">
      <w:pPr>
        <w:pStyle w:val="NoSpacing"/>
        <w:spacing w:beforeAutospacing="0" w:afterAutospacing="0"/>
        <w:ind w:left="426" w:hanging="426"/>
        <w:rPr>
          <w:rFonts w:ascii="Times New Roman" w:hAnsi="Times New Roman"/>
          <w:sz w:val="20"/>
          <w:szCs w:val="20"/>
          <w:lang w:val="id-ID"/>
        </w:rPr>
      </w:pPr>
      <w:r>
        <w:rPr>
          <w:rFonts w:ascii="Times New Roman" w:hAnsi="Times New Roman"/>
          <w:sz w:val="20"/>
          <w:szCs w:val="20"/>
          <w:lang w:val="id-ID"/>
        </w:rPr>
        <w:t xml:space="preserve">        </w:t>
      </w:r>
      <w:r w:rsidR="00EC4C74">
        <w:rPr>
          <w:rFonts w:ascii="Times New Roman" w:hAnsi="Times New Roman"/>
          <w:sz w:val="20"/>
          <w:szCs w:val="20"/>
          <w:lang w:val="id-ID"/>
        </w:rPr>
        <w:t>SLTA</w:t>
      </w:r>
      <w:r>
        <w:rPr>
          <w:rFonts w:ascii="Times New Roman" w:hAnsi="Times New Roman"/>
          <w:sz w:val="20"/>
          <w:szCs w:val="20"/>
          <w:lang w:val="id-ID"/>
        </w:rPr>
        <w:tab/>
        <w:t xml:space="preserve">       </w:t>
      </w:r>
      <w:r w:rsidR="000324EA">
        <w:rPr>
          <w:rFonts w:ascii="Times New Roman" w:hAnsi="Times New Roman"/>
          <w:sz w:val="20"/>
          <w:szCs w:val="20"/>
          <w:lang w:val="id-ID"/>
        </w:rPr>
        <w:t xml:space="preserve"> 17</w:t>
      </w:r>
      <w:r w:rsidR="000324EA">
        <w:rPr>
          <w:rFonts w:ascii="Times New Roman" w:hAnsi="Times New Roman"/>
          <w:sz w:val="20"/>
          <w:szCs w:val="20"/>
          <w:lang w:val="id-ID"/>
        </w:rPr>
        <w:tab/>
      </w:r>
      <w:r w:rsidR="000324EA">
        <w:rPr>
          <w:rFonts w:ascii="Times New Roman" w:hAnsi="Times New Roman"/>
          <w:sz w:val="20"/>
          <w:szCs w:val="20"/>
          <w:lang w:val="id-ID"/>
        </w:rPr>
        <w:tab/>
        <w:t xml:space="preserve">       </w:t>
      </w:r>
      <w:r w:rsidR="00EC4C74">
        <w:rPr>
          <w:rFonts w:ascii="Times New Roman" w:hAnsi="Times New Roman"/>
          <w:sz w:val="20"/>
          <w:szCs w:val="20"/>
          <w:lang w:val="id-ID"/>
        </w:rPr>
        <w:t>37,8</w:t>
      </w:r>
      <w:r w:rsidR="000324EA">
        <w:rPr>
          <w:rFonts w:ascii="Times New Roman" w:hAnsi="Times New Roman"/>
          <w:sz w:val="20"/>
          <w:szCs w:val="20"/>
          <w:lang w:val="id-ID"/>
        </w:rPr>
        <w:t xml:space="preserve">      </w:t>
      </w:r>
      <w:r w:rsidR="00EC4C74">
        <w:rPr>
          <w:rFonts w:ascii="Times New Roman" w:hAnsi="Times New Roman"/>
          <w:sz w:val="20"/>
          <w:szCs w:val="20"/>
          <w:lang w:val="id-ID"/>
        </w:rPr>
        <w:t xml:space="preserve">Perguruan tinggi </w:t>
      </w:r>
      <w:r w:rsidR="000324EA">
        <w:rPr>
          <w:rFonts w:ascii="Times New Roman" w:hAnsi="Times New Roman"/>
          <w:sz w:val="20"/>
          <w:szCs w:val="20"/>
          <w:lang w:val="id-ID"/>
        </w:rPr>
        <w:t xml:space="preserve">  2</w:t>
      </w:r>
      <w:r w:rsidR="000324EA">
        <w:rPr>
          <w:rFonts w:ascii="Times New Roman" w:hAnsi="Times New Roman"/>
          <w:sz w:val="20"/>
          <w:szCs w:val="20"/>
          <w:lang w:val="id-ID"/>
        </w:rPr>
        <w:tab/>
      </w:r>
      <w:r w:rsidR="000324EA">
        <w:rPr>
          <w:rFonts w:ascii="Times New Roman" w:hAnsi="Times New Roman"/>
          <w:sz w:val="20"/>
          <w:szCs w:val="20"/>
          <w:lang w:val="id-ID"/>
        </w:rPr>
        <w:tab/>
        <w:t xml:space="preserve">        </w:t>
      </w:r>
      <w:r w:rsidR="00EC4C74">
        <w:rPr>
          <w:rFonts w:ascii="Times New Roman" w:hAnsi="Times New Roman"/>
          <w:sz w:val="20"/>
          <w:szCs w:val="20"/>
          <w:lang w:val="id-ID"/>
        </w:rPr>
        <w:t>4,4</w:t>
      </w:r>
    </w:p>
    <w:p w:rsidR="000324EA" w:rsidRDefault="000324EA" w:rsidP="000324EA">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Total </w:t>
      </w:r>
      <w:r>
        <w:rPr>
          <w:rFonts w:ascii="Times New Roman" w:hAnsi="Times New Roman"/>
          <w:sz w:val="20"/>
          <w:szCs w:val="20"/>
          <w:lang w:val="id-ID"/>
        </w:rPr>
        <w:tab/>
        <w:t xml:space="preserve">        45</w:t>
      </w:r>
      <w:r>
        <w:rPr>
          <w:rFonts w:ascii="Times New Roman" w:hAnsi="Times New Roman"/>
          <w:sz w:val="20"/>
          <w:szCs w:val="20"/>
          <w:lang w:val="id-ID"/>
        </w:rPr>
        <w:tab/>
      </w:r>
      <w:r>
        <w:rPr>
          <w:rFonts w:ascii="Times New Roman" w:hAnsi="Times New Roman"/>
          <w:sz w:val="20"/>
          <w:szCs w:val="20"/>
          <w:lang w:val="id-ID"/>
        </w:rPr>
        <w:tab/>
        <w:t xml:space="preserve">       </w:t>
      </w:r>
      <w:r w:rsidR="00EC4C74">
        <w:rPr>
          <w:rFonts w:ascii="Times New Roman" w:hAnsi="Times New Roman"/>
          <w:sz w:val="20"/>
          <w:szCs w:val="20"/>
          <w:lang w:val="id-ID"/>
        </w:rPr>
        <w:t>100</w:t>
      </w:r>
    </w:p>
    <w:p w:rsidR="000324EA" w:rsidRDefault="000324EA" w:rsidP="00EC4C74">
      <w:pPr>
        <w:pStyle w:val="NoSpacing"/>
        <w:spacing w:beforeAutospacing="0" w:afterAutospacing="0"/>
        <w:ind w:left="993"/>
        <w:rPr>
          <w:rFonts w:ascii="Times New Roman" w:hAnsi="Times New Roman"/>
          <w:sz w:val="20"/>
          <w:szCs w:val="20"/>
          <w:lang w:val="id-ID"/>
        </w:rPr>
      </w:pPr>
      <w:r>
        <w:rPr>
          <w:rFonts w:ascii="Times New Roman" w:hAnsi="Times New Roman"/>
          <w:noProof/>
          <w:sz w:val="20"/>
          <w:szCs w:val="20"/>
        </w:rPr>
        <mc:AlternateContent>
          <mc:Choice Requires="wps">
            <w:drawing>
              <wp:anchor distT="0" distB="0" distL="114300" distR="114300" simplePos="0" relativeHeight="251695104" behindDoc="0" locked="0" layoutInCell="1" allowOverlap="1" wp14:anchorId="19F020E7" wp14:editId="2C2B106A">
                <wp:simplePos x="0" y="0"/>
                <wp:positionH relativeFrom="column">
                  <wp:posOffset>121285</wp:posOffset>
                </wp:positionH>
                <wp:positionV relativeFrom="paragraph">
                  <wp:posOffset>19050</wp:posOffset>
                </wp:positionV>
                <wp:extent cx="2411095" cy="0"/>
                <wp:effectExtent l="0" t="0" r="27305" b="19050"/>
                <wp:wrapNone/>
                <wp:docPr id="34" name="Straight Connector 34"/>
                <wp:cNvGraphicFramePr/>
                <a:graphic xmlns:a="http://schemas.openxmlformats.org/drawingml/2006/main">
                  <a:graphicData uri="http://schemas.microsoft.com/office/word/2010/wordprocessingShape">
                    <wps:wsp>
                      <wps:cNvCnPr/>
                      <wps:spPr>
                        <a:xfrm>
                          <a:off x="0" y="0"/>
                          <a:ext cx="2411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5pt" to="19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" strokecolor="black [3040]"/>
            </w:pict>
          </mc:Fallback>
        </mc:AlternateContent>
      </w:r>
    </w:p>
    <w:p w:rsidR="005540AD" w:rsidRDefault="000324EA" w:rsidP="005540AD">
      <w:pPr>
        <w:pStyle w:val="NoSpacing"/>
        <w:spacing w:beforeAutospacing="0" w:afterAutospacing="0"/>
        <w:ind w:left="567" w:firstLine="284"/>
        <w:rPr>
          <w:rFonts w:ascii="Times New Roman" w:hAnsi="Times New Roman"/>
          <w:sz w:val="20"/>
          <w:szCs w:val="20"/>
          <w:lang w:val="id-ID"/>
        </w:rPr>
      </w:pPr>
      <w:r w:rsidRPr="005540AD">
        <w:rPr>
          <w:rFonts w:ascii="Times New Roman" w:hAnsi="Times New Roman"/>
          <w:sz w:val="20"/>
          <w:szCs w:val="20"/>
          <w:lang w:val="id-ID"/>
        </w:rPr>
        <w:t xml:space="preserve">Distribusi responden berdasarkan jenis kelamin dari 45 responden, sebanyak 20 </w:t>
      </w:r>
      <w:r w:rsidRPr="005540AD">
        <w:rPr>
          <w:rFonts w:ascii="Times New Roman" w:hAnsi="Times New Roman"/>
          <w:sz w:val="20"/>
          <w:szCs w:val="20"/>
          <w:lang w:val="id-ID"/>
        </w:rPr>
        <w:lastRenderedPageBreak/>
        <w:t>atau (44,4%</w:t>
      </w:r>
      <w:r w:rsidR="006C2B45" w:rsidRPr="005540AD">
        <w:rPr>
          <w:rFonts w:ascii="Times New Roman" w:hAnsi="Times New Roman"/>
          <w:sz w:val="20"/>
          <w:szCs w:val="20"/>
          <w:lang w:val="id-ID"/>
        </w:rPr>
        <w:t>).</w:t>
      </w:r>
      <w:r w:rsidR="005540AD" w:rsidRPr="005540AD">
        <w:rPr>
          <w:rFonts w:ascii="Times New Roman" w:hAnsi="Times New Roman"/>
          <w:sz w:val="20"/>
          <w:szCs w:val="20"/>
          <w:lang w:val="id-ID"/>
        </w:rPr>
        <w:t xml:space="preserve"> Berjenis kelamin laki-laki dan, sebanyak 25 atau (55,6%), berjenis kelamin perempuan. Dalam  hal ini, penelitian menunjukan  bahwa sebagian besar responden berjenis kelamin  perempuan.</w:t>
      </w:r>
    </w:p>
    <w:p w:rsidR="005540AD" w:rsidRDefault="005540AD" w:rsidP="005540AD">
      <w:pPr>
        <w:pStyle w:val="NoSpacing"/>
        <w:spacing w:beforeAutospacing="0" w:afterAutospacing="0"/>
        <w:ind w:left="567" w:firstLine="284"/>
        <w:rPr>
          <w:rFonts w:ascii="Times New Roman" w:hAnsi="Times New Roman"/>
          <w:sz w:val="20"/>
          <w:szCs w:val="20"/>
          <w:lang w:val="id-ID"/>
        </w:rPr>
      </w:pPr>
      <w:r w:rsidRPr="005540AD">
        <w:rPr>
          <w:rFonts w:ascii="Times New Roman" w:hAnsi="Times New Roman"/>
          <w:sz w:val="20"/>
          <w:szCs w:val="20"/>
          <w:lang w:val="id-ID"/>
        </w:rPr>
        <w:t>Distribusi responden berdasarkan umur dari 45 responden dapat diperoleh bahwa sebagian besar umur responden adalah 16 -19 tahun sebanyak 22 responden atau (48,9%), dan sebagian kecil berumur 10 -12</w:t>
      </w:r>
      <w:r>
        <w:rPr>
          <w:rFonts w:ascii="Times New Roman" w:hAnsi="Times New Roman"/>
          <w:sz w:val="20"/>
          <w:szCs w:val="20"/>
          <w:lang w:val="id-ID"/>
        </w:rPr>
        <w:t xml:space="preserve"> </w:t>
      </w:r>
      <w:r w:rsidRPr="005540AD">
        <w:rPr>
          <w:rFonts w:ascii="Times New Roman" w:hAnsi="Times New Roman"/>
          <w:sz w:val="20"/>
          <w:szCs w:val="20"/>
          <w:lang w:val="id-ID"/>
        </w:rPr>
        <w:t>tahun sebanyak 10 responden atau (22,2%). Dalam hal ini sebagian besar umur responden dapat di ketahui adalah  umur 16 -19 tahun sebanyak 22 responden atau (48,9%).</w:t>
      </w:r>
    </w:p>
    <w:p w:rsidR="005540AD" w:rsidRDefault="005540AD" w:rsidP="005540AD">
      <w:pPr>
        <w:pStyle w:val="NoSpacing"/>
        <w:spacing w:beforeAutospacing="0" w:afterAutospacing="0"/>
        <w:ind w:left="567" w:firstLine="284"/>
        <w:rPr>
          <w:rFonts w:ascii="Times New Roman" w:hAnsi="Times New Roman"/>
          <w:sz w:val="20"/>
          <w:szCs w:val="20"/>
          <w:lang w:val="id-ID"/>
        </w:rPr>
      </w:pPr>
      <w:r w:rsidRPr="005540AD">
        <w:rPr>
          <w:rFonts w:ascii="Times New Roman" w:hAnsi="Times New Roman"/>
          <w:sz w:val="20"/>
          <w:szCs w:val="20"/>
          <w:lang w:val="id-ID"/>
        </w:rPr>
        <w:t>Distribusi responden berdasarkan pendidikan dari 45 responden dapat diperoleh bahwa sebagian besar pendidikan SLTA sebanyak 17 responden atau (37,8%), dan sebagian kecil di peroleh pendidikan  pergguruan tinggi sebanyak 2 atau 4,4%. Dalam hal ini, menjukan bahwa seabagian besar adalah pendidikan SLTA sebanyak 17 responden atau (37,8%).</w:t>
      </w:r>
    </w:p>
    <w:p w:rsidR="005540AD" w:rsidRPr="005540AD" w:rsidRDefault="005540AD" w:rsidP="005540AD">
      <w:pPr>
        <w:pStyle w:val="NoSpacing"/>
        <w:spacing w:beforeAutospacing="0" w:afterAutospacing="0"/>
        <w:ind w:left="567" w:firstLine="284"/>
        <w:rPr>
          <w:rFonts w:ascii="Times New Roman" w:hAnsi="Times New Roman"/>
          <w:sz w:val="20"/>
          <w:szCs w:val="20"/>
          <w:lang w:val="id-ID"/>
        </w:rPr>
      </w:pPr>
    </w:p>
    <w:p w:rsidR="005540AD" w:rsidRDefault="005540AD" w:rsidP="005540AD">
      <w:pPr>
        <w:pStyle w:val="NoSpacing"/>
        <w:spacing w:beforeAutospacing="0" w:afterAutospacing="0"/>
        <w:ind w:left="567"/>
        <w:rPr>
          <w:rFonts w:ascii="Times New Roman" w:hAnsi="Times New Roman"/>
          <w:b/>
          <w:sz w:val="20"/>
          <w:szCs w:val="20"/>
          <w:lang w:val="id-ID"/>
        </w:rPr>
      </w:pPr>
      <w:r w:rsidRPr="005540AD">
        <w:rPr>
          <w:rFonts w:ascii="Times New Roman" w:hAnsi="Times New Roman"/>
          <w:b/>
          <w:sz w:val="20"/>
          <w:szCs w:val="20"/>
          <w:lang w:val="id-ID"/>
        </w:rPr>
        <w:t>3.2 Kriteria Tingkat Stres Penderita Remaja TB Paru</w:t>
      </w:r>
    </w:p>
    <w:p w:rsidR="00021425" w:rsidRDefault="00021425" w:rsidP="005540AD">
      <w:pPr>
        <w:pStyle w:val="NoSpacing"/>
        <w:spacing w:beforeAutospacing="0" w:afterAutospacing="0"/>
        <w:ind w:left="567"/>
        <w:rPr>
          <w:rFonts w:ascii="Times New Roman" w:hAnsi="Times New Roman"/>
          <w:b/>
          <w:sz w:val="20"/>
          <w:szCs w:val="20"/>
          <w:lang w:val="id-ID"/>
        </w:rPr>
      </w:pPr>
    </w:p>
    <w:p w:rsidR="00021425" w:rsidRDefault="009178FE" w:rsidP="00021425">
      <w:pPr>
        <w:pStyle w:val="NoSpacing"/>
        <w:spacing w:beforeAutospacing="0" w:afterAutospacing="0"/>
        <w:ind w:left="567"/>
        <w:jc w:val="center"/>
        <w:rPr>
          <w:rFonts w:ascii="Times New Roman" w:hAnsi="Times New Roman"/>
          <w:sz w:val="20"/>
          <w:szCs w:val="20"/>
          <w:lang w:val="id-ID"/>
        </w:rPr>
      </w:pPr>
      <w:r w:rsidRPr="00021425">
        <w:rPr>
          <w:rFonts w:ascii="Times New Roman" w:hAnsi="Times New Roman"/>
          <w:noProof/>
          <w:sz w:val="20"/>
          <w:szCs w:val="20"/>
        </w:rPr>
        <mc:AlternateContent>
          <mc:Choice Requires="wps">
            <w:drawing>
              <wp:anchor distT="0" distB="0" distL="114300" distR="114300" simplePos="0" relativeHeight="251697152" behindDoc="0" locked="0" layoutInCell="1" allowOverlap="1" wp14:anchorId="0B218BD3" wp14:editId="20FDE4E9">
                <wp:simplePos x="0" y="0"/>
                <wp:positionH relativeFrom="column">
                  <wp:posOffset>135540</wp:posOffset>
                </wp:positionH>
                <wp:positionV relativeFrom="paragraph">
                  <wp:posOffset>254992</wp:posOffset>
                </wp:positionV>
                <wp:extent cx="2671281"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26712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20.1pt" to="22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" strokecolor="black [3040]"/>
            </w:pict>
          </mc:Fallback>
        </mc:AlternateContent>
      </w:r>
      <w:r w:rsidR="00021425" w:rsidRPr="00021425">
        <w:rPr>
          <w:rFonts w:ascii="Times New Roman" w:hAnsi="Times New Roman"/>
          <w:sz w:val="20"/>
          <w:szCs w:val="20"/>
          <w:lang w:val="id-ID"/>
        </w:rPr>
        <w:t>4.2 Tabel</w:t>
      </w:r>
      <w:r w:rsidR="00021425">
        <w:rPr>
          <w:rFonts w:ascii="Times New Roman" w:hAnsi="Times New Roman"/>
          <w:sz w:val="20"/>
          <w:szCs w:val="20"/>
          <w:lang w:val="id-ID"/>
        </w:rPr>
        <w:t xml:space="preserve"> distribusi berdasarkan Tingkat </w:t>
      </w:r>
      <w:r w:rsidR="00021425" w:rsidRPr="00021425">
        <w:rPr>
          <w:rFonts w:ascii="Times New Roman" w:hAnsi="Times New Roman"/>
          <w:sz w:val="20"/>
          <w:szCs w:val="20"/>
          <w:lang w:val="id-ID"/>
        </w:rPr>
        <w:t>Stres Penderita</w:t>
      </w:r>
    </w:p>
    <w:p w:rsidR="009178FE" w:rsidRDefault="00021425" w:rsidP="009178FE">
      <w:pPr>
        <w:pStyle w:val="NoSpacing"/>
        <w:spacing w:beforeAutospacing="0" w:afterAutospacing="0"/>
        <w:rPr>
          <w:rFonts w:ascii="Times New Roman" w:hAnsi="Times New Roman"/>
          <w:sz w:val="20"/>
          <w:szCs w:val="20"/>
          <w:lang w:val="id-ID"/>
        </w:rPr>
      </w:pPr>
      <w:r>
        <w:rPr>
          <w:rFonts w:ascii="Times New Roman" w:hAnsi="Times New Roman"/>
          <w:sz w:val="20"/>
          <w:szCs w:val="20"/>
          <w:lang w:val="id-ID"/>
        </w:rPr>
        <w:t xml:space="preserve">   No Tingkat Stres Penderita</w:t>
      </w:r>
      <w:r w:rsidR="009178FE">
        <w:rPr>
          <w:rFonts w:ascii="Times New Roman" w:hAnsi="Times New Roman"/>
          <w:sz w:val="20"/>
          <w:szCs w:val="20"/>
          <w:lang w:val="id-ID"/>
        </w:rPr>
        <w:t xml:space="preserve">  Frekuensi  </w:t>
      </w:r>
      <w:r>
        <w:rPr>
          <w:rFonts w:ascii="Times New Roman" w:hAnsi="Times New Roman"/>
          <w:sz w:val="20"/>
          <w:szCs w:val="20"/>
          <w:lang w:val="id-ID"/>
        </w:rPr>
        <w:t>Presentase</w:t>
      </w:r>
    </w:p>
    <w:p w:rsidR="009178FE" w:rsidRDefault="00DA73AD" w:rsidP="009178FE">
      <w:pPr>
        <w:pStyle w:val="NoSpacing"/>
        <w:spacing w:beforeAutospacing="0" w:afterAutospacing="0"/>
        <w:rPr>
          <w:rFonts w:ascii="Times New Roman" w:hAnsi="Times New Roman"/>
          <w:sz w:val="20"/>
          <w:szCs w:val="20"/>
          <w:lang w:val="id-ID"/>
        </w:rPr>
      </w:pPr>
      <w:r w:rsidRPr="00021425">
        <w:rPr>
          <w:rFonts w:ascii="Times New Roman" w:hAnsi="Times New Roman"/>
          <w:noProof/>
          <w:sz w:val="20"/>
          <w:szCs w:val="20"/>
        </w:rPr>
        <mc:AlternateContent>
          <mc:Choice Requires="wps">
            <w:drawing>
              <wp:anchor distT="0" distB="0" distL="114300" distR="114300" simplePos="0" relativeHeight="251698176" behindDoc="0" locked="0" layoutInCell="1" allowOverlap="1" wp14:anchorId="47438E85" wp14:editId="05BF4FEC">
                <wp:simplePos x="0" y="0"/>
                <wp:positionH relativeFrom="column">
                  <wp:posOffset>135540</wp:posOffset>
                </wp:positionH>
                <wp:positionV relativeFrom="paragraph">
                  <wp:posOffset>104518</wp:posOffset>
                </wp:positionV>
                <wp:extent cx="2609636" cy="0"/>
                <wp:effectExtent l="0" t="0" r="19685" b="19050"/>
                <wp:wrapNone/>
                <wp:docPr id="43" name="Straight Connector 43"/>
                <wp:cNvGraphicFramePr/>
                <a:graphic xmlns:a="http://schemas.openxmlformats.org/drawingml/2006/main">
                  <a:graphicData uri="http://schemas.microsoft.com/office/word/2010/wordprocessingShape">
                    <wps:wsp>
                      <wps:cNvCnPr/>
                      <wps:spPr>
                        <a:xfrm>
                          <a:off x="0" y="0"/>
                          <a:ext cx="26096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8.25pt" to="216.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" strokecolor="black [3040]"/>
            </w:pict>
          </mc:Fallback>
        </mc:AlternateContent>
      </w:r>
      <w:r w:rsidR="009178FE">
        <w:rPr>
          <w:rFonts w:ascii="Times New Roman" w:hAnsi="Times New Roman"/>
          <w:sz w:val="20"/>
          <w:szCs w:val="20"/>
          <w:lang w:val="id-ID"/>
        </w:rPr>
        <w:t xml:space="preserve">                Remaja TB Paru</w:t>
      </w:r>
    </w:p>
    <w:p w:rsidR="00021425" w:rsidRPr="00021425" w:rsidRDefault="00DA73AD" w:rsidP="00DA73AD">
      <w:pPr>
        <w:pStyle w:val="NoSpacing"/>
        <w:spacing w:beforeAutospacing="0" w:after="240" w:afterAutospacing="0"/>
        <w:rPr>
          <w:rFonts w:ascii="Times New Roman" w:hAnsi="Times New Roman"/>
          <w:sz w:val="20"/>
          <w:szCs w:val="20"/>
          <w:lang w:val="id-ID"/>
        </w:rPr>
      </w:pPr>
      <w:r>
        <w:rPr>
          <w:rFonts w:ascii="Times New Roman" w:hAnsi="Times New Roman"/>
          <w:sz w:val="20"/>
          <w:szCs w:val="20"/>
          <w:lang w:val="id-ID"/>
        </w:rPr>
        <w:t xml:space="preserve">    1      Stres Ringan</w:t>
      </w:r>
      <w:r>
        <w:rPr>
          <w:rFonts w:ascii="Times New Roman" w:hAnsi="Times New Roman"/>
          <w:sz w:val="20"/>
          <w:szCs w:val="20"/>
          <w:lang w:val="id-ID"/>
        </w:rPr>
        <w:tab/>
        <w:t xml:space="preserve">         </w:t>
      </w:r>
      <w:r w:rsidR="00021425" w:rsidRPr="00021425">
        <w:rPr>
          <w:rFonts w:ascii="Times New Roman" w:hAnsi="Times New Roman"/>
          <w:sz w:val="20"/>
          <w:szCs w:val="20"/>
          <w:lang w:val="id-ID"/>
        </w:rPr>
        <w:t>12</w:t>
      </w:r>
      <w:r w:rsidR="00021425" w:rsidRPr="00021425">
        <w:rPr>
          <w:rFonts w:ascii="Times New Roman" w:hAnsi="Times New Roman"/>
          <w:sz w:val="20"/>
          <w:szCs w:val="20"/>
          <w:lang w:val="id-ID"/>
        </w:rPr>
        <w:tab/>
      </w:r>
      <w:r w:rsidR="00021425" w:rsidRPr="00021425">
        <w:rPr>
          <w:rFonts w:ascii="Times New Roman" w:hAnsi="Times New Roman"/>
          <w:sz w:val="20"/>
          <w:szCs w:val="20"/>
          <w:lang w:val="id-ID"/>
        </w:rPr>
        <w:tab/>
        <w:t xml:space="preserve">    26,7</w:t>
      </w:r>
    </w:p>
    <w:p w:rsidR="00021425" w:rsidRPr="00021425" w:rsidRDefault="00DA73AD" w:rsidP="00DA73AD">
      <w:pPr>
        <w:pStyle w:val="NoSpacing"/>
        <w:jc w:val="left"/>
        <w:rPr>
          <w:rFonts w:ascii="Times New Roman" w:hAnsi="Times New Roman"/>
          <w:sz w:val="20"/>
          <w:szCs w:val="20"/>
          <w:lang w:val="id-ID"/>
        </w:rPr>
      </w:pPr>
      <w:r>
        <w:rPr>
          <w:rFonts w:ascii="Times New Roman" w:hAnsi="Times New Roman"/>
          <w:sz w:val="20"/>
          <w:szCs w:val="20"/>
          <w:lang w:val="id-ID"/>
        </w:rPr>
        <w:t xml:space="preserve">    2       </w:t>
      </w:r>
      <w:r w:rsidR="00021425" w:rsidRPr="00021425">
        <w:rPr>
          <w:rFonts w:ascii="Times New Roman" w:hAnsi="Times New Roman"/>
          <w:sz w:val="20"/>
          <w:szCs w:val="20"/>
          <w:lang w:val="id-ID"/>
        </w:rPr>
        <w:t>Stres Sedang</w:t>
      </w:r>
      <w:r>
        <w:rPr>
          <w:rFonts w:ascii="Times New Roman" w:hAnsi="Times New Roman"/>
          <w:sz w:val="20"/>
          <w:szCs w:val="20"/>
          <w:lang w:val="id-ID"/>
        </w:rPr>
        <w:tab/>
        <w:t xml:space="preserve">          32</w:t>
      </w:r>
      <w:r>
        <w:rPr>
          <w:rFonts w:ascii="Times New Roman" w:hAnsi="Times New Roman"/>
          <w:sz w:val="20"/>
          <w:szCs w:val="20"/>
          <w:lang w:val="id-ID"/>
        </w:rPr>
        <w:tab/>
      </w:r>
      <w:r>
        <w:rPr>
          <w:rFonts w:ascii="Times New Roman" w:hAnsi="Times New Roman"/>
          <w:sz w:val="20"/>
          <w:szCs w:val="20"/>
          <w:lang w:val="id-ID"/>
        </w:rPr>
        <w:tab/>
        <w:t xml:space="preserve">    </w:t>
      </w:r>
      <w:r w:rsidR="00021425" w:rsidRPr="00021425">
        <w:rPr>
          <w:rFonts w:ascii="Times New Roman" w:hAnsi="Times New Roman"/>
          <w:sz w:val="20"/>
          <w:szCs w:val="20"/>
          <w:lang w:val="id-ID"/>
        </w:rPr>
        <w:t>71,1</w:t>
      </w:r>
    </w:p>
    <w:p w:rsidR="00021425" w:rsidRPr="00021425" w:rsidRDefault="00DA73AD" w:rsidP="00DA73AD">
      <w:pPr>
        <w:pStyle w:val="NoSpacing"/>
        <w:jc w:val="left"/>
        <w:rPr>
          <w:rFonts w:ascii="Times New Roman" w:hAnsi="Times New Roman"/>
          <w:sz w:val="20"/>
          <w:szCs w:val="20"/>
          <w:lang w:val="id-ID"/>
        </w:rPr>
      </w:pPr>
      <w:r>
        <w:rPr>
          <w:rFonts w:ascii="Times New Roman" w:hAnsi="Times New Roman"/>
          <w:sz w:val="20"/>
          <w:szCs w:val="20"/>
          <w:lang w:val="id-ID"/>
        </w:rPr>
        <w:t xml:space="preserve">     3      </w:t>
      </w:r>
      <w:r w:rsidR="00021425" w:rsidRPr="00021425">
        <w:rPr>
          <w:rFonts w:ascii="Times New Roman" w:hAnsi="Times New Roman"/>
          <w:sz w:val="20"/>
          <w:szCs w:val="20"/>
          <w:lang w:val="id-ID"/>
        </w:rPr>
        <w:t>Stres Berat</w:t>
      </w:r>
      <w:r>
        <w:rPr>
          <w:rFonts w:ascii="Times New Roman" w:hAnsi="Times New Roman"/>
          <w:sz w:val="20"/>
          <w:szCs w:val="20"/>
          <w:lang w:val="id-ID"/>
        </w:rPr>
        <w:tab/>
        <w:t xml:space="preserve">           1                </w:t>
      </w:r>
      <w:r w:rsidR="00021425" w:rsidRPr="00021425">
        <w:rPr>
          <w:rFonts w:ascii="Times New Roman" w:hAnsi="Times New Roman"/>
          <w:sz w:val="20"/>
          <w:szCs w:val="20"/>
          <w:lang w:val="id-ID"/>
        </w:rPr>
        <w:t xml:space="preserve">     2,2</w:t>
      </w:r>
    </w:p>
    <w:p w:rsidR="00021425" w:rsidRPr="00021425" w:rsidRDefault="00DA73AD" w:rsidP="00021425">
      <w:pPr>
        <w:pStyle w:val="NoSpacing"/>
        <w:ind w:left="567"/>
        <w:jc w:val="left"/>
        <w:rPr>
          <w:rFonts w:ascii="Times New Roman" w:hAnsi="Times New Roman"/>
          <w:sz w:val="20"/>
          <w:szCs w:val="20"/>
          <w:lang w:val="id-ID"/>
        </w:rPr>
      </w:pPr>
      <w:r w:rsidRPr="00021425">
        <w:rPr>
          <w:rFonts w:ascii="Times New Roman" w:hAnsi="Times New Roman"/>
          <w:noProof/>
          <w:sz w:val="20"/>
          <w:szCs w:val="20"/>
        </w:rPr>
        <mc:AlternateContent>
          <mc:Choice Requires="wps">
            <w:drawing>
              <wp:anchor distT="0" distB="0" distL="114300" distR="114300" simplePos="0" relativeHeight="251699200" behindDoc="0" locked="0" layoutInCell="1" allowOverlap="1" wp14:anchorId="53ACABFF" wp14:editId="224F2583">
                <wp:simplePos x="0" y="0"/>
                <wp:positionH relativeFrom="column">
                  <wp:posOffset>135540</wp:posOffset>
                </wp:positionH>
                <wp:positionV relativeFrom="paragraph">
                  <wp:posOffset>127350</wp:posOffset>
                </wp:positionV>
                <wp:extent cx="2670810" cy="0"/>
                <wp:effectExtent l="0" t="0" r="15240" b="19050"/>
                <wp:wrapNone/>
                <wp:docPr id="44" name="Straight Connector 44"/>
                <wp:cNvGraphicFramePr/>
                <a:graphic xmlns:a="http://schemas.openxmlformats.org/drawingml/2006/main">
                  <a:graphicData uri="http://schemas.microsoft.com/office/word/2010/wordprocessingShape">
                    <wps:wsp>
                      <wps:cNvCnPr/>
                      <wps:spPr>
                        <a:xfrm>
                          <a:off x="0" y="0"/>
                          <a:ext cx="267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0.05pt" to="220.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" strokecolor="black [3040]"/>
            </w:pict>
          </mc:Fallback>
        </mc:AlternateContent>
      </w:r>
      <w:r w:rsidR="00021425" w:rsidRPr="00021425">
        <w:rPr>
          <w:rFonts w:ascii="Times New Roman" w:hAnsi="Times New Roman"/>
          <w:sz w:val="20"/>
          <w:szCs w:val="20"/>
          <w:lang w:val="id-ID"/>
        </w:rPr>
        <w:t>Total</w:t>
      </w:r>
      <w:r>
        <w:rPr>
          <w:rFonts w:ascii="Times New Roman" w:hAnsi="Times New Roman"/>
          <w:sz w:val="20"/>
          <w:szCs w:val="20"/>
          <w:lang w:val="id-ID"/>
        </w:rPr>
        <w:tab/>
      </w:r>
      <w:r w:rsidR="00021425" w:rsidRPr="00021425">
        <w:rPr>
          <w:rFonts w:ascii="Times New Roman" w:hAnsi="Times New Roman"/>
          <w:sz w:val="20"/>
          <w:szCs w:val="20"/>
          <w:lang w:val="id-ID"/>
        </w:rPr>
        <w:tab/>
      </w:r>
      <w:r>
        <w:rPr>
          <w:rFonts w:ascii="Times New Roman" w:hAnsi="Times New Roman"/>
          <w:sz w:val="20"/>
          <w:szCs w:val="20"/>
          <w:lang w:val="id-ID"/>
        </w:rPr>
        <w:t xml:space="preserve">          </w:t>
      </w:r>
      <w:r w:rsidR="00021425" w:rsidRPr="00021425">
        <w:rPr>
          <w:rFonts w:ascii="Times New Roman" w:hAnsi="Times New Roman"/>
          <w:sz w:val="20"/>
          <w:szCs w:val="20"/>
          <w:lang w:val="id-ID"/>
        </w:rPr>
        <w:t>45</w:t>
      </w:r>
      <w:r w:rsidR="00021425" w:rsidRPr="00021425">
        <w:rPr>
          <w:rFonts w:ascii="Times New Roman" w:hAnsi="Times New Roman"/>
          <w:sz w:val="20"/>
          <w:szCs w:val="20"/>
          <w:lang w:val="id-ID"/>
        </w:rPr>
        <w:tab/>
      </w:r>
      <w:r w:rsidR="00021425" w:rsidRPr="00021425">
        <w:rPr>
          <w:rFonts w:ascii="Times New Roman" w:hAnsi="Times New Roman"/>
          <w:sz w:val="20"/>
          <w:szCs w:val="20"/>
          <w:lang w:val="id-ID"/>
        </w:rPr>
        <w:tab/>
        <w:t xml:space="preserve">     100</w:t>
      </w:r>
    </w:p>
    <w:p w:rsidR="00671558" w:rsidRDefault="00671558" w:rsidP="00671558">
      <w:pPr>
        <w:pStyle w:val="NoSpacing"/>
        <w:spacing w:before="240" w:beforeAutospacing="0" w:afterAutospacing="0"/>
        <w:ind w:left="567" w:firstLine="284"/>
        <w:rPr>
          <w:rFonts w:ascii="Times New Roman" w:hAnsi="Times New Roman"/>
          <w:sz w:val="20"/>
          <w:szCs w:val="20"/>
          <w:lang w:val="id-ID"/>
        </w:rPr>
      </w:pPr>
      <w:r w:rsidRPr="00671558">
        <w:rPr>
          <w:rFonts w:ascii="Times New Roman" w:hAnsi="Times New Roman"/>
          <w:sz w:val="20"/>
          <w:szCs w:val="20"/>
          <w:lang w:val="id-ID"/>
        </w:rPr>
        <w:t>Kriteria responden berdasarkan tingkat stres. Dari 45 responden sebagian besar responden yang diteliti memliki tingkat stres sedang  sebanyak 32 orang (71,1%) dan 1 orang  sebanyak (2,2%) memliki tingkat stres  yang berat. Dalam hal ini, menunjukan bahwa sebagian besar responden memiliki stres sedang.</w:t>
      </w:r>
    </w:p>
    <w:p w:rsidR="00671558" w:rsidRDefault="00671558" w:rsidP="00671558">
      <w:pPr>
        <w:pStyle w:val="NoSpacing"/>
        <w:spacing w:before="240" w:beforeAutospacing="0" w:afterAutospacing="0"/>
        <w:ind w:firstLine="426"/>
        <w:rPr>
          <w:rFonts w:ascii="Times New Roman" w:hAnsi="Times New Roman"/>
          <w:b/>
          <w:sz w:val="20"/>
          <w:szCs w:val="20"/>
          <w:lang w:val="id-ID"/>
        </w:rPr>
      </w:pPr>
      <w:r w:rsidRPr="00671558">
        <w:rPr>
          <w:rFonts w:ascii="Times New Roman" w:hAnsi="Times New Roman"/>
          <w:b/>
          <w:sz w:val="20"/>
          <w:szCs w:val="20"/>
          <w:lang w:val="id-ID"/>
        </w:rPr>
        <w:t>4.</w:t>
      </w:r>
      <w:r>
        <w:rPr>
          <w:rFonts w:ascii="Times New Roman" w:hAnsi="Times New Roman"/>
          <w:b/>
          <w:sz w:val="20"/>
          <w:szCs w:val="20"/>
          <w:lang w:val="id-ID"/>
        </w:rPr>
        <w:t xml:space="preserve"> </w:t>
      </w:r>
      <w:r w:rsidRPr="00671558">
        <w:rPr>
          <w:rFonts w:ascii="Times New Roman" w:hAnsi="Times New Roman"/>
          <w:b/>
          <w:sz w:val="20"/>
          <w:szCs w:val="20"/>
          <w:lang w:val="id-ID"/>
        </w:rPr>
        <w:t>Pembahasan</w:t>
      </w:r>
    </w:p>
    <w:p w:rsidR="00671558" w:rsidRDefault="00671558" w:rsidP="00671558">
      <w:pPr>
        <w:pStyle w:val="NoSpacing"/>
        <w:spacing w:before="240" w:beforeAutospacing="0" w:afterAutospacing="0"/>
        <w:ind w:firstLine="567"/>
        <w:rPr>
          <w:rFonts w:ascii="Times New Roman" w:hAnsi="Times New Roman"/>
          <w:b/>
          <w:sz w:val="20"/>
          <w:szCs w:val="20"/>
          <w:lang w:val="id-ID"/>
        </w:rPr>
      </w:pPr>
      <w:r>
        <w:rPr>
          <w:rFonts w:ascii="Times New Roman" w:hAnsi="Times New Roman"/>
          <w:b/>
          <w:sz w:val="20"/>
          <w:szCs w:val="20"/>
          <w:lang w:val="id-ID"/>
        </w:rPr>
        <w:t>4.1 Karakteristik Responden</w:t>
      </w:r>
    </w:p>
    <w:p w:rsidR="00671558" w:rsidRDefault="00671558" w:rsidP="00671558">
      <w:pPr>
        <w:pStyle w:val="ListParagraph"/>
        <w:spacing w:line="240" w:lineRule="auto"/>
        <w:ind w:left="567" w:firstLine="426"/>
        <w:jc w:val="both"/>
        <w:rPr>
          <w:rFonts w:ascii="Times New Roman" w:hAnsi="Times New Roman" w:cs="Times New Roman"/>
          <w:sz w:val="20"/>
          <w:szCs w:val="20"/>
          <w:lang w:val="id-ID"/>
        </w:rPr>
      </w:pPr>
      <w:r w:rsidRPr="00671558">
        <w:rPr>
          <w:rFonts w:ascii="Times New Roman" w:hAnsi="Times New Roman"/>
          <w:sz w:val="20"/>
          <w:szCs w:val="20"/>
          <w:lang w:val="id-ID"/>
        </w:rPr>
        <w:t xml:space="preserve">Berdasarkan penelitian menunjukan jenis kelamin  </w:t>
      </w:r>
      <w:r w:rsidRPr="00671558">
        <w:rPr>
          <w:rFonts w:ascii="Times New Roman" w:hAnsi="Times New Roman" w:cs="Times New Roman"/>
          <w:sz w:val="20"/>
          <w:szCs w:val="20"/>
        </w:rPr>
        <w:t>yang paling banyak</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yaitu</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jenis</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kelamin</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perempuan</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sebanyak</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25</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responden</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atau</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(55,6%),</w:t>
      </w:r>
      <w:r w:rsidRPr="00671558">
        <w:rPr>
          <w:rFonts w:ascii="Times New Roman" w:hAnsi="Times New Roman" w:cs="Times New Roman"/>
          <w:sz w:val="20"/>
          <w:szCs w:val="20"/>
          <w:lang w:val="id-ID"/>
        </w:rPr>
        <w:t> </w:t>
      </w:r>
      <w:r w:rsidRPr="00671558">
        <w:rPr>
          <w:rFonts w:ascii="Times New Roman" w:hAnsi="Times New Roman" w:cs="Times New Roman"/>
          <w:sz w:val="20"/>
          <w:szCs w:val="20"/>
        </w:rPr>
        <w:t>dan lebih sedikit jenis kelamin laki – laki sebanyak 20 atau (44,4%).</w:t>
      </w:r>
    </w:p>
    <w:p w:rsidR="00671558" w:rsidRDefault="00671558" w:rsidP="00671558">
      <w:pPr>
        <w:pStyle w:val="ListParagraph"/>
        <w:spacing w:line="240" w:lineRule="auto"/>
        <w:ind w:left="567" w:firstLine="426"/>
        <w:jc w:val="both"/>
        <w:rPr>
          <w:rFonts w:ascii="Times New Roman" w:hAnsi="Times New Roman" w:cs="Times New Roman"/>
          <w:sz w:val="20"/>
          <w:szCs w:val="20"/>
          <w:lang w:val="id-ID"/>
        </w:rPr>
      </w:pPr>
      <w:r w:rsidRPr="00671558">
        <w:rPr>
          <w:rFonts w:ascii="Times New Roman" w:hAnsi="Times New Roman" w:cs="Times New Roman"/>
          <w:sz w:val="20"/>
          <w:szCs w:val="20"/>
          <w:lang w:val="id-ID"/>
        </w:rPr>
        <w:lastRenderedPageBreak/>
        <w:t>Jenis kelamin adalah perbedaan antara laki-laki dan perempuan secara biologis sejak lahir yang diindikasikan memperngaruhi perbedaan dalam perkembangan fisik dan psikis antara laki-laki dan perempuan (Fatmawati, 2017). Setiap orang pernah mengalami stres, dan orang yang normal dapat berdaptasi dengan stres jangka panjang dan stres jangka pendek, stres tersebut dapat berlalu, tipe kepribadian gampang juga memperngaruhui stresor, dimana perempuan lebih cenderung mudah  stres dengan berbagai penyebab seperti ketidakstabilan hormon estrogen dan progesteron, namun bukan berarti laki – laki tidak mudah mengalami stres, respon terhadap suatu stresor yang dapat memicu</w:t>
      </w:r>
      <w:r w:rsidRPr="00671558">
        <w:rPr>
          <w:rFonts w:ascii="Times New Roman" w:hAnsi="Times New Roman" w:cs="Times New Roman"/>
          <w:sz w:val="24"/>
          <w:szCs w:val="24"/>
          <w:lang w:val="id-ID"/>
        </w:rPr>
        <w:t xml:space="preserve"> </w:t>
      </w:r>
      <w:r w:rsidRPr="00671558">
        <w:rPr>
          <w:rFonts w:ascii="Times New Roman" w:hAnsi="Times New Roman" w:cs="Times New Roman"/>
          <w:sz w:val="20"/>
          <w:szCs w:val="20"/>
          <w:lang w:val="id-ID"/>
        </w:rPr>
        <w:t>stres itu sendiri tergantung makenisme koping dari individu (Khotimah, 2018).</w:t>
      </w:r>
    </w:p>
    <w:p w:rsidR="00421C71" w:rsidRDefault="00671558" w:rsidP="00421C71">
      <w:pPr>
        <w:pStyle w:val="ListParagraph"/>
        <w:spacing w:line="240" w:lineRule="auto"/>
        <w:ind w:left="567" w:firstLine="426"/>
        <w:jc w:val="both"/>
        <w:rPr>
          <w:rFonts w:ascii="Times New Roman" w:eastAsia="Calibri" w:hAnsi="Times New Roman" w:cs="Times New Roman"/>
          <w:sz w:val="20"/>
          <w:szCs w:val="20"/>
          <w:lang w:val="id-ID"/>
        </w:rPr>
      </w:pPr>
      <w:r w:rsidRPr="00671558">
        <w:rPr>
          <w:rFonts w:ascii="Times New Roman" w:eastAsia="Calibri" w:hAnsi="Times New Roman" w:cs="Times New Roman"/>
          <w:sz w:val="20"/>
          <w:szCs w:val="20"/>
          <w:lang w:val="id-ID"/>
        </w:rPr>
        <w:t>Menurut Rudiyat, (2017), Yang paling rentan terhadap TB Paru  yaitu perempuan karena jenis kelamin perempuan memiliki resiko besar dibandingkan laki – laki karena lemah fisiknya hingga gampang terkena penyakit TB Paru</w:t>
      </w:r>
      <w:r w:rsidR="00421C71">
        <w:rPr>
          <w:rFonts w:ascii="Times New Roman" w:eastAsia="Calibri" w:hAnsi="Times New Roman" w:cs="Times New Roman"/>
          <w:sz w:val="20"/>
          <w:szCs w:val="20"/>
          <w:lang w:val="id-ID"/>
        </w:rPr>
        <w:t>.</w:t>
      </w:r>
    </w:p>
    <w:p w:rsidR="00421C71" w:rsidRPr="00421C71" w:rsidRDefault="00421C71" w:rsidP="00421C71">
      <w:pPr>
        <w:pStyle w:val="ListParagraph"/>
        <w:spacing w:line="240" w:lineRule="auto"/>
        <w:ind w:left="567" w:firstLine="426"/>
        <w:jc w:val="both"/>
        <w:rPr>
          <w:rFonts w:ascii="Times New Roman" w:hAnsi="Times New Roman" w:cs="Times New Roman"/>
          <w:sz w:val="20"/>
          <w:szCs w:val="20"/>
          <w:lang w:val="id-ID"/>
        </w:rPr>
      </w:pPr>
      <w:r w:rsidRPr="00421C71">
        <w:rPr>
          <w:rFonts w:ascii="Times New Roman" w:hAnsi="Times New Roman" w:cs="Times New Roman"/>
          <w:sz w:val="20"/>
          <w:szCs w:val="20"/>
          <w:lang w:val="id-ID"/>
        </w:rPr>
        <w:t>peneliti  berpendapat bahwa jenis kelamin merupakan salah satu unit yang beda dimana memiliki fisik dan psikolog masing – masing, hal ini di tunjukan dimana  perempuan mempunyai fisik yang lemah daripada laki – laki yang memilik fisik yang kuat sehingga diamna perempuan lebih rentang terkena penyakit.</w:t>
      </w:r>
    </w:p>
    <w:p w:rsidR="00421C71" w:rsidRDefault="00421C71" w:rsidP="00421C71">
      <w:pPr>
        <w:pStyle w:val="ListParagraph"/>
        <w:spacing w:line="240" w:lineRule="auto"/>
        <w:ind w:left="567" w:firstLine="426"/>
        <w:jc w:val="both"/>
        <w:rPr>
          <w:rFonts w:ascii="Times New Roman" w:hAnsi="Times New Roman" w:cs="Times New Roman"/>
          <w:sz w:val="20"/>
          <w:szCs w:val="20"/>
          <w:lang w:val="id-ID"/>
        </w:rPr>
      </w:pPr>
      <w:r w:rsidRPr="00421C71">
        <w:rPr>
          <w:rFonts w:ascii="Times New Roman" w:hAnsi="Times New Roman" w:cs="Times New Roman"/>
          <w:sz w:val="20"/>
          <w:szCs w:val="20"/>
          <w:lang w:val="id-ID"/>
        </w:rPr>
        <w:t>Dari hasil peneltian diketahui  jumlah responden yang paling banyak  usia  17 – 19 tahun sebanyak 22 orang atau (48,9%), dan yang paling sedikit adalah usia 10 – 12 tahun sebanyak 10 orang atau (22,2%). </w:t>
      </w:r>
    </w:p>
    <w:p w:rsidR="00421C71" w:rsidRPr="00421C71" w:rsidRDefault="00421C71" w:rsidP="00421C71">
      <w:pPr>
        <w:pStyle w:val="ListParagraph"/>
        <w:spacing w:line="240" w:lineRule="auto"/>
        <w:ind w:left="567" w:firstLine="426"/>
        <w:jc w:val="both"/>
        <w:rPr>
          <w:rFonts w:ascii="Times New Roman" w:eastAsia="Calibri" w:hAnsi="Times New Roman" w:cs="Times New Roman"/>
          <w:sz w:val="20"/>
          <w:szCs w:val="20"/>
          <w:lang w:val="id-ID"/>
        </w:rPr>
      </w:pPr>
      <w:r w:rsidRPr="00421C71">
        <w:rPr>
          <w:rFonts w:ascii="Times New Roman" w:eastAsia="Calibri" w:hAnsi="Times New Roman" w:cs="Times New Roman"/>
          <w:sz w:val="20"/>
          <w:szCs w:val="20"/>
          <w:lang w:val="id-ID"/>
        </w:rPr>
        <w:t> Menurut Notoadmojo (2017), usia menentukan proses perkembangan dan pertumbuhan anak dari masa anak – anak menuju dewasa disinilah yang disebut rentan yang dihadapi setiap anak remaja dalam peroses pertumbuhannya. Usia adalah seseorang yang sedang berada pada usia produktif cenderung memlki aktivitas yang dapat berhubungan dengan banyak orang (sekolah atau berkumpul sekompok teman), bertemu dengan banyak orang dapat memudahkan seseorang tertular penyakit (Mangingi, 2019).</w:t>
      </w:r>
    </w:p>
    <w:p w:rsidR="00421C71" w:rsidRDefault="00421C71" w:rsidP="00421C71">
      <w:pPr>
        <w:pStyle w:val="ListParagraph"/>
        <w:spacing w:line="240" w:lineRule="auto"/>
        <w:ind w:left="567" w:firstLine="426"/>
        <w:jc w:val="both"/>
        <w:rPr>
          <w:rFonts w:ascii="Times New Roman" w:eastAsia="Calibri" w:hAnsi="Times New Roman" w:cs="Times New Roman"/>
          <w:sz w:val="20"/>
          <w:szCs w:val="20"/>
          <w:lang w:val="id-ID"/>
        </w:rPr>
      </w:pPr>
      <w:r w:rsidRPr="00421C71">
        <w:rPr>
          <w:rFonts w:ascii="Calibri" w:eastAsia="Calibri" w:hAnsi="Calibri" w:cs="Times New Roman"/>
          <w:sz w:val="20"/>
          <w:szCs w:val="20"/>
        </w:rPr>
        <w:t xml:space="preserve"> </w:t>
      </w:r>
      <w:r w:rsidRPr="00421C71">
        <w:rPr>
          <w:rFonts w:ascii="Times New Roman" w:eastAsia="Calibri" w:hAnsi="Times New Roman" w:cs="Times New Roman"/>
          <w:sz w:val="20"/>
          <w:szCs w:val="20"/>
          <w:lang w:val="id-ID"/>
        </w:rPr>
        <w:t>Usia remaja adalah usia yang paling rentan memiliki tingkat stres  ringan paling  banyak  yaitu riwayat TB paru yang dihadapi usia tersebut dapat berupa fisik, mental dan sosial yang masing – masing mempunyai dampak yang berbeda – beda, maka individu memliki kemampuan berdaptasi mekanisme koping yang lebih baik (Ruhdiyat, 2017).</w:t>
      </w:r>
    </w:p>
    <w:p w:rsidR="00421C71" w:rsidRDefault="00421C71" w:rsidP="00421C71">
      <w:pPr>
        <w:pStyle w:val="ListParagraph"/>
        <w:spacing w:line="240" w:lineRule="auto"/>
        <w:ind w:left="567" w:firstLine="426"/>
        <w:jc w:val="both"/>
        <w:rPr>
          <w:rFonts w:ascii="Times New Roman" w:eastAsia="Calibri" w:hAnsi="Times New Roman" w:cs="Times New Roman"/>
          <w:sz w:val="20"/>
          <w:szCs w:val="20"/>
          <w:lang w:val="id-ID"/>
        </w:rPr>
      </w:pPr>
      <w:r w:rsidRPr="00421C71">
        <w:rPr>
          <w:rFonts w:ascii="Times New Roman" w:eastAsia="Calibri" w:hAnsi="Times New Roman" w:cs="Times New Roman"/>
          <w:sz w:val="20"/>
          <w:szCs w:val="20"/>
          <w:lang w:val="id-ID"/>
        </w:rPr>
        <w:lastRenderedPageBreak/>
        <w:t xml:space="preserve"> Menurut Guling Setiawan (2019),</w:t>
      </w:r>
      <w:r w:rsidRPr="00421C71">
        <w:rPr>
          <w:rFonts w:ascii="Calibri" w:eastAsia="Calibri" w:hAnsi="Calibri" w:cs="Times New Roman"/>
          <w:sz w:val="20"/>
          <w:szCs w:val="20"/>
        </w:rPr>
        <w:t xml:space="preserve"> </w:t>
      </w:r>
      <w:r w:rsidRPr="00421C71">
        <w:rPr>
          <w:rFonts w:ascii="Times New Roman" w:eastAsia="Calibri" w:hAnsi="Times New Roman" w:cs="Times New Roman"/>
          <w:sz w:val="20"/>
          <w:szCs w:val="20"/>
          <w:lang w:val="id-ID"/>
        </w:rPr>
        <w:t>dimana 80%  usia produktif  lebih rentan menunjukkan perilaku berisiko tinggi minimal satu kali dalam periode tersebut terdapat banyak risiko tinggi terhadap pasien koinfeksi TB  Paru dalam munculnya TB Paru aktif, baik dari reaktivasi infeksi laten atau dari progresivitas penularan TB Paru risiko munculnya TB Paru pada pasien remaja TB Paru meningkat 5-15% setiap tahunnya, faktor yang memperngaruhui adalah perokok,dan perokok pasif dan , minuamn serta pergaulan bebas, dan lingkungan.</w:t>
      </w:r>
    </w:p>
    <w:p w:rsidR="00421C71" w:rsidRDefault="00421C71" w:rsidP="00421C71">
      <w:pPr>
        <w:pStyle w:val="ListParagraph"/>
        <w:spacing w:line="240" w:lineRule="auto"/>
        <w:ind w:left="567" w:firstLine="426"/>
        <w:jc w:val="both"/>
        <w:rPr>
          <w:rFonts w:ascii="Times New Roman" w:hAnsi="Times New Roman" w:cs="Times New Roman"/>
          <w:sz w:val="20"/>
          <w:szCs w:val="20"/>
          <w:lang w:val="id-ID"/>
        </w:rPr>
      </w:pPr>
      <w:r w:rsidRPr="00421C71">
        <w:rPr>
          <w:rFonts w:ascii="Times New Roman" w:hAnsi="Times New Roman" w:cs="Times New Roman"/>
          <w:sz w:val="20"/>
          <w:szCs w:val="20"/>
          <w:lang w:val="id-ID"/>
        </w:rPr>
        <w:t xml:space="preserve">Peneliti berpendapat bahwa usia merupakan usia yang berada pada usia produktif yang dimana tumbuh kembang  yang berlangusng oleh seseoarang dimana usia berada pada usia  remaja seseorang tersebut akan ada banyak aktifitas  dimana beradaptasi di lingkungan, keluarga, serta teman – temananya seingga bisa tertular penyakit dan berdampak pada psikolog seseorang menimbulkan </w:t>
      </w:r>
      <w:r>
        <w:rPr>
          <w:rFonts w:ascii="Times New Roman" w:hAnsi="Times New Roman" w:cs="Times New Roman"/>
          <w:sz w:val="20"/>
          <w:szCs w:val="20"/>
          <w:lang w:val="id-ID"/>
        </w:rPr>
        <w:t>kecemasan terhadap penyakitnya.</w:t>
      </w:r>
    </w:p>
    <w:p w:rsidR="00421C71" w:rsidRDefault="00421C71" w:rsidP="00421C71">
      <w:pPr>
        <w:pStyle w:val="ListParagraph"/>
        <w:spacing w:line="240" w:lineRule="auto"/>
        <w:ind w:left="567" w:firstLine="426"/>
        <w:jc w:val="both"/>
        <w:rPr>
          <w:rFonts w:ascii="Times New Roman" w:hAnsi="Times New Roman" w:cs="Times New Roman"/>
          <w:sz w:val="20"/>
          <w:szCs w:val="20"/>
          <w:lang w:val="id-ID"/>
        </w:rPr>
      </w:pPr>
      <w:r w:rsidRPr="00421C71">
        <w:rPr>
          <w:rFonts w:ascii="Times New Roman" w:hAnsi="Times New Roman" w:cs="Times New Roman"/>
          <w:sz w:val="20"/>
          <w:szCs w:val="20"/>
          <w:lang w:val="id-ID"/>
        </w:rPr>
        <w:t>Berdasarkan jumlah responden yang paling banyak yaitu tingkat pendidikan SMA sebanyak 17 orang atau (37,8%), dan yang paling sedikit ditingkat  perguruan tinggi sebanyak 2 orang atau (4,4%). Pendidikan adalah seseorang yang menempuh dalam menyerap dan memahami pengetahuan yang mereka peroleh pada umumnya semakin tinggi penddikan seseorang makin baik pula pengetahuannya (Notoatmodjo, 2017).</w:t>
      </w:r>
    </w:p>
    <w:p w:rsidR="00421C71" w:rsidRDefault="00421C71" w:rsidP="00421C71">
      <w:pPr>
        <w:pStyle w:val="ListParagraph"/>
        <w:spacing w:line="240" w:lineRule="auto"/>
        <w:ind w:left="567" w:firstLine="426"/>
        <w:jc w:val="both"/>
        <w:rPr>
          <w:rFonts w:ascii="Times New Roman" w:hAnsi="Times New Roman" w:cs="Times New Roman"/>
          <w:sz w:val="20"/>
          <w:szCs w:val="20"/>
          <w:lang w:val="id-ID"/>
        </w:rPr>
      </w:pPr>
      <w:r w:rsidRPr="00421C71">
        <w:rPr>
          <w:rFonts w:ascii="Times New Roman" w:hAnsi="Times New Roman" w:cs="Times New Roman"/>
          <w:sz w:val="20"/>
          <w:szCs w:val="20"/>
          <w:lang w:val="id-ID"/>
        </w:rPr>
        <w:t>Menurut Khotimah, (2018), penderita yang memiliki pendidikan tinggi akan mempunyai pengetahuan yang lebih luas sehingga memungkinkan penguasaan diri dalam menghadapi masalah, mudah mengerti tentang yang di anjurkan oleh petugas kesehatan serta dapat mengurangi kecemasan sehingga dapat membantu individu tersebut dalam membuat keputusan.</w:t>
      </w:r>
    </w:p>
    <w:p w:rsidR="00421C71" w:rsidRDefault="00421C71" w:rsidP="00421C71">
      <w:pPr>
        <w:pStyle w:val="ListParagraph"/>
        <w:spacing w:line="240" w:lineRule="auto"/>
        <w:ind w:left="567" w:firstLine="426"/>
        <w:jc w:val="both"/>
        <w:rPr>
          <w:rFonts w:ascii="Times New Roman" w:hAnsi="Times New Roman" w:cs="Times New Roman"/>
          <w:sz w:val="20"/>
          <w:szCs w:val="20"/>
          <w:lang w:val="id-ID"/>
        </w:rPr>
      </w:pPr>
      <w:r w:rsidRPr="00421C71">
        <w:rPr>
          <w:rFonts w:ascii="Times New Roman" w:hAnsi="Times New Roman" w:cs="Times New Roman"/>
          <w:sz w:val="20"/>
          <w:szCs w:val="20"/>
          <w:lang w:val="id-ID"/>
        </w:rPr>
        <w:t>Peneliti berpendapat yaitu pendidikan merupakan salah satu pengetahuan yang di pelajari seseorang dapat mengetahui  dan memahami penyakit yang dideritanya  sehingga bisa  meng</w:t>
      </w:r>
      <w:r w:rsidR="00A06615">
        <w:rPr>
          <w:rFonts w:ascii="Times New Roman" w:hAnsi="Times New Roman" w:cs="Times New Roman"/>
          <w:sz w:val="20"/>
          <w:szCs w:val="20"/>
          <w:lang w:val="id-ID"/>
        </w:rPr>
        <w:t>etahui peyakit yang di alaminya</w:t>
      </w:r>
    </w:p>
    <w:p w:rsidR="00A06615" w:rsidRDefault="00A06615" w:rsidP="00421C71">
      <w:pPr>
        <w:pStyle w:val="ListParagraph"/>
        <w:spacing w:line="240" w:lineRule="auto"/>
        <w:ind w:left="567" w:firstLine="426"/>
        <w:jc w:val="both"/>
        <w:rPr>
          <w:rFonts w:ascii="Times New Roman" w:hAnsi="Times New Roman" w:cs="Times New Roman"/>
          <w:sz w:val="20"/>
          <w:szCs w:val="20"/>
          <w:lang w:val="id-ID"/>
        </w:rPr>
      </w:pPr>
    </w:p>
    <w:p w:rsidR="00A06615" w:rsidRDefault="00A06615" w:rsidP="00A06615">
      <w:pPr>
        <w:pStyle w:val="ListParagraph"/>
        <w:spacing w:line="240" w:lineRule="auto"/>
        <w:ind w:left="567"/>
        <w:jc w:val="both"/>
        <w:rPr>
          <w:rFonts w:ascii="Times New Roman" w:hAnsi="Times New Roman" w:cs="Times New Roman"/>
          <w:b/>
          <w:sz w:val="20"/>
          <w:szCs w:val="20"/>
          <w:lang w:val="id-ID"/>
        </w:rPr>
      </w:pPr>
      <w:r w:rsidRPr="00A06615">
        <w:rPr>
          <w:rFonts w:ascii="Times New Roman" w:hAnsi="Times New Roman" w:cs="Times New Roman"/>
          <w:b/>
          <w:sz w:val="20"/>
          <w:szCs w:val="20"/>
          <w:lang w:val="id-ID"/>
        </w:rPr>
        <w:t>4.2 Tingkat Strrs Remaja TB Paru</w:t>
      </w:r>
    </w:p>
    <w:p w:rsidR="00A06615" w:rsidRDefault="00A06615" w:rsidP="00A06615">
      <w:pPr>
        <w:pStyle w:val="ListParagraph"/>
        <w:spacing w:line="240" w:lineRule="auto"/>
        <w:ind w:left="851" w:firstLine="283"/>
        <w:jc w:val="both"/>
        <w:rPr>
          <w:rFonts w:ascii="Times New Roman" w:hAnsi="Times New Roman" w:cs="Times New Roman"/>
          <w:sz w:val="20"/>
          <w:szCs w:val="20"/>
          <w:lang w:val="id-ID"/>
        </w:rPr>
      </w:pPr>
      <w:r w:rsidRPr="00A06615">
        <w:rPr>
          <w:rFonts w:ascii="Times New Roman" w:hAnsi="Times New Roman" w:cs="Times New Roman"/>
          <w:sz w:val="20"/>
          <w:szCs w:val="20"/>
          <w:lang w:val="id-ID"/>
        </w:rPr>
        <w:t xml:space="preserve">Distribusi responden berdasarkan tingkat stres pada remaja TB Paru, menujukan bahwa sebagian besar responden mengalami stres Berat sebanyak 32 orang atau (71,1%) dan </w:t>
      </w:r>
      <w:r w:rsidRPr="00A06615">
        <w:rPr>
          <w:rFonts w:ascii="Times New Roman" w:hAnsi="Times New Roman" w:cs="Times New Roman"/>
          <w:sz w:val="20"/>
          <w:szCs w:val="20"/>
          <w:lang w:val="id-ID"/>
        </w:rPr>
        <w:lastRenderedPageBreak/>
        <w:t>sebagian kecil</w:t>
      </w:r>
      <w:r w:rsidRPr="00A06615">
        <w:rPr>
          <w:rFonts w:ascii="Times New Roman" w:hAnsi="Times New Roman" w:cs="Times New Roman"/>
          <w:b/>
          <w:sz w:val="20"/>
          <w:szCs w:val="20"/>
          <w:lang w:val="id-ID"/>
        </w:rPr>
        <w:t xml:space="preserve"> </w:t>
      </w:r>
      <w:r w:rsidRPr="00A06615">
        <w:rPr>
          <w:rFonts w:ascii="Times New Roman" w:hAnsi="Times New Roman" w:cs="Times New Roman"/>
          <w:sz w:val="20"/>
          <w:szCs w:val="20"/>
          <w:lang w:val="id-ID"/>
        </w:rPr>
        <w:t>mengalami stres berat yaitu sebanyak 1 orang atau (2.2%).</w:t>
      </w:r>
    </w:p>
    <w:p w:rsidR="00A06615" w:rsidRDefault="00A06615" w:rsidP="00A06615">
      <w:pPr>
        <w:pStyle w:val="ListParagraph"/>
        <w:spacing w:line="240" w:lineRule="auto"/>
        <w:ind w:left="851" w:firstLine="283"/>
        <w:jc w:val="both"/>
        <w:rPr>
          <w:rFonts w:ascii="Times New Roman" w:hAnsi="Times New Roman" w:cs="Times New Roman"/>
          <w:sz w:val="20"/>
          <w:szCs w:val="20"/>
          <w:lang w:val="id-ID"/>
        </w:rPr>
      </w:pPr>
      <w:r w:rsidRPr="00A06615">
        <w:rPr>
          <w:rFonts w:ascii="Times New Roman" w:hAnsi="Times New Roman" w:cs="Times New Roman"/>
          <w:sz w:val="20"/>
          <w:szCs w:val="20"/>
          <w:lang w:val="id-ID"/>
        </w:rPr>
        <w:t>Menurut Agung Rudiyat, (2017), stres adalah merupakan fenomena umum yang biasa dirasakan oleh individu dalam kehidupan sehari – hari namun terkadang menjadi masalah kesehatan mental, hal ini terjadi saat stres dirasakan begitu mengganggu karena melemahkan fisik dan juga psikolgis. Stres ini terjadi lebih lama, antara beberapa jam sampai beberapa hari. Misalnya, masalah perselisihan yang tidak dapat diselesaikan dengan teman atau pacar. Stresor ini dapat menimbulkan gejala, antara lain mudah marah, bereaksi berlebihan terhadap suatu situasi, sulit untuk beristirahat, merasa lelah karena cemas, tidak sabar ketika mengalami penundaan dan  menghadapi gangguan terhadap hal yang sedang dilakukan, mudah tersinggung, gelisah, dan tidak dapat memaklumi hal apapun yang menghalangi ketika sedang mengerjakan suatu hal (Rachmadi, 2014).</w:t>
      </w:r>
    </w:p>
    <w:p w:rsidR="00A06615" w:rsidRDefault="00A06615" w:rsidP="00A06615">
      <w:pPr>
        <w:pStyle w:val="ListParagraph"/>
        <w:spacing w:line="240" w:lineRule="auto"/>
        <w:ind w:left="851" w:firstLine="283"/>
        <w:jc w:val="both"/>
        <w:rPr>
          <w:rFonts w:ascii="Times New Roman" w:hAnsi="Times New Roman" w:cs="Times New Roman"/>
          <w:sz w:val="20"/>
          <w:szCs w:val="20"/>
          <w:lang w:val="id-ID"/>
        </w:rPr>
      </w:pPr>
      <w:r w:rsidRPr="00A06615">
        <w:rPr>
          <w:rFonts w:ascii="Times New Roman" w:hAnsi="Times New Roman" w:cs="Times New Roman"/>
          <w:sz w:val="20"/>
          <w:szCs w:val="20"/>
          <w:lang w:val="id-ID"/>
        </w:rPr>
        <w:t>Stres adalah suatu kondisi atau keadaan tubuh yang terganggu karena tekanan psikologi, stres berakibat pada penyakit fisik yang bisa muncul akibat lemahnya dan rendahnya daya tahan tubuh pada saat stres menyerang, respon terhadap stresor yang diberikan pada individu  akan berbeda hal tersebut tergantung pada faktor stresor dan kemampuan koping yang dimiliki individu, faktor yang emosional terjadi karena memikirkan penyakitnya yang tidak sembuh – sembuh dan takut akan penyakit yang di deritanya, pengobatan terhadap TB paru dalam menjalani pengobatan terhadap dirinya adalah sembuh, jika dikaitkan dengan teori diatas ada beberapa hal yang memperngaurhui respon terhadap stresor seperti  jenis kelamin, usia, pendidikan dan perkerjaan (Khotimah, 2018).</w:t>
      </w:r>
    </w:p>
    <w:p w:rsidR="00A06615" w:rsidRDefault="00A06615" w:rsidP="00A06615">
      <w:pPr>
        <w:pStyle w:val="ListParagraph"/>
        <w:spacing w:line="240" w:lineRule="auto"/>
        <w:ind w:left="851" w:firstLine="283"/>
        <w:jc w:val="both"/>
        <w:rPr>
          <w:rFonts w:ascii="Times New Roman" w:hAnsi="Times New Roman" w:cs="Times New Roman"/>
          <w:sz w:val="20"/>
          <w:szCs w:val="20"/>
          <w:lang w:val="id-ID"/>
        </w:rPr>
      </w:pPr>
      <w:r w:rsidRPr="00A06615">
        <w:rPr>
          <w:rFonts w:ascii="Times New Roman" w:hAnsi="Times New Roman" w:cs="Times New Roman"/>
          <w:sz w:val="20"/>
          <w:szCs w:val="20"/>
          <w:lang w:val="id-ID"/>
        </w:rPr>
        <w:t xml:space="preserve">Menurut  Suryani, (2016), TB paru merupakan penyakit menular dengan pengobatan yang lama sehingga memerlukan koping yang tepat dalam menjalaninya agar tidak jatuh dalam keadaan distres, hal ini di sebabkan sesorang menjalani  pengobatan TB paru mempunyai pengaruh terhadap stres, setiap individu memerlukan waktu yang berbeda – beda dalam beradaptasi terhadap perubahan yang di alaminya seperti gejala  komplikasi serta terapi yang di jalani, sehingga penderita TB paru juga mengalami  fluktuasi sesuai </w:t>
      </w:r>
      <w:r w:rsidRPr="00A06615">
        <w:rPr>
          <w:rFonts w:ascii="Times New Roman" w:hAnsi="Times New Roman" w:cs="Times New Roman"/>
          <w:sz w:val="20"/>
          <w:szCs w:val="20"/>
          <w:lang w:val="id-ID"/>
        </w:rPr>
        <w:lastRenderedPageBreak/>
        <w:t>dengan mengacu pada mekanisme koping individu baik secara kongnitif dan tingkah laku untuk menanggulangi stres akibat tuntutan eksternal dan internal yang di hadapinya</w:t>
      </w:r>
      <w:r>
        <w:rPr>
          <w:rFonts w:ascii="Times New Roman" w:hAnsi="Times New Roman" w:cs="Times New Roman"/>
          <w:sz w:val="20"/>
          <w:szCs w:val="20"/>
          <w:lang w:val="id-ID"/>
        </w:rPr>
        <w:t>.</w:t>
      </w:r>
    </w:p>
    <w:p w:rsidR="00A06615" w:rsidRDefault="00A06615" w:rsidP="00FF6174">
      <w:pPr>
        <w:pStyle w:val="ListParagraph"/>
        <w:spacing w:line="240" w:lineRule="auto"/>
        <w:ind w:left="851" w:firstLine="283"/>
        <w:jc w:val="both"/>
        <w:rPr>
          <w:rFonts w:ascii="Times New Roman" w:hAnsi="Times New Roman" w:cs="Times New Roman"/>
          <w:sz w:val="20"/>
          <w:szCs w:val="20"/>
          <w:lang w:val="id-ID"/>
        </w:rPr>
      </w:pPr>
      <w:r w:rsidRPr="00A06615">
        <w:rPr>
          <w:rFonts w:ascii="Times New Roman" w:hAnsi="Times New Roman" w:cs="Times New Roman"/>
          <w:sz w:val="20"/>
          <w:szCs w:val="20"/>
          <w:lang w:val="id-ID"/>
        </w:rPr>
        <w:t>Peneliti berpendapat bahwa tingkat stres adalah suatu perubahan pada psikologis seseorang yang sedang mengalami ancaman fisik atau dalam kondisi tidak sehat, maka hal ini Penderita remaja TB paru merupakan kondisi seseorang yang dapat meneyerang penyakit tersebut akan mengakibatkan psikolog seseorang terganggu sehingga munculnya kecemasan dan mengakibatkan stres, maka penderita harus beradaptasi pada mekanisme koping sehingga bisa menanggulangi stres.</w:t>
      </w:r>
    </w:p>
    <w:p w:rsidR="00FF6174" w:rsidRPr="00FF6174" w:rsidRDefault="00FF6174" w:rsidP="00FF6174">
      <w:pPr>
        <w:pStyle w:val="ListParagraph"/>
        <w:spacing w:line="240" w:lineRule="auto"/>
        <w:ind w:left="851" w:firstLine="283"/>
        <w:jc w:val="both"/>
        <w:rPr>
          <w:rFonts w:ascii="Times New Roman" w:hAnsi="Times New Roman" w:cs="Times New Roman"/>
          <w:sz w:val="20"/>
          <w:szCs w:val="20"/>
          <w:lang w:val="id-ID"/>
        </w:rPr>
      </w:pPr>
    </w:p>
    <w:p w:rsidR="00A06615" w:rsidRPr="00A06615" w:rsidRDefault="00A06615" w:rsidP="00A06615">
      <w:pPr>
        <w:pStyle w:val="ListParagraph"/>
        <w:spacing w:line="240" w:lineRule="auto"/>
        <w:ind w:left="851" w:firstLine="142"/>
        <w:jc w:val="both"/>
        <w:rPr>
          <w:rFonts w:ascii="Times New Roman" w:hAnsi="Times New Roman" w:cs="Times New Roman"/>
          <w:b/>
          <w:sz w:val="20"/>
          <w:szCs w:val="20"/>
          <w:lang w:val="id-ID"/>
        </w:rPr>
      </w:pPr>
      <w:r>
        <w:rPr>
          <w:rFonts w:ascii="Times New Roman" w:hAnsi="Times New Roman" w:cs="Times New Roman"/>
          <w:b/>
          <w:sz w:val="20"/>
          <w:szCs w:val="20"/>
          <w:lang w:val="id-ID"/>
        </w:rPr>
        <w:t>5.1 Kesimpulan</w:t>
      </w:r>
    </w:p>
    <w:p w:rsidR="00A06615" w:rsidRDefault="00A06615" w:rsidP="00A06615">
      <w:pPr>
        <w:pStyle w:val="ListParagraph"/>
        <w:spacing w:line="240" w:lineRule="auto"/>
        <w:ind w:left="993" w:firstLine="567"/>
        <w:jc w:val="both"/>
        <w:rPr>
          <w:rFonts w:ascii="Times New Roman" w:hAnsi="Times New Roman" w:cs="Times New Roman"/>
          <w:sz w:val="20"/>
          <w:szCs w:val="20"/>
          <w:lang w:val="id-ID"/>
        </w:rPr>
      </w:pPr>
      <w:r w:rsidRPr="00A06615">
        <w:rPr>
          <w:rFonts w:ascii="Times New Roman" w:hAnsi="Times New Roman" w:cs="Times New Roman"/>
          <w:sz w:val="20"/>
          <w:szCs w:val="20"/>
          <w:lang w:val="id-ID"/>
        </w:rPr>
        <w:t>Berdasarkan hasil penilitian dan pembahasan yang telah dijelaskan, maka kesimpulan yang dapat diambil  bahwa  hasil yang telah di laksanakan pada tanggal 12 februari sampai dengan 27 februari 2021, peneliti mendapatkan Sebagian besar  respoden  tingkat stres pada remaja TB paru  yang mengalami stres sedang sebanyak 32 orang atau (71,1%), dimana masih banyak remaja yang mengalami stres sedang dikarenakan banyak faktor memperngaruhinya diantaranya, takut penyakitnya tidak sembuh – sembuh, dan teman – teman yang menjahuinya  serta mengatakan bosan minum obat.</w:t>
      </w:r>
    </w:p>
    <w:p w:rsidR="00A06615" w:rsidRDefault="00A06615" w:rsidP="00A06615">
      <w:pPr>
        <w:pStyle w:val="ListParagraph"/>
        <w:spacing w:line="240" w:lineRule="auto"/>
        <w:ind w:left="993" w:firstLine="567"/>
        <w:jc w:val="both"/>
        <w:rPr>
          <w:rFonts w:ascii="Times New Roman" w:hAnsi="Times New Roman" w:cs="Times New Roman"/>
          <w:sz w:val="20"/>
          <w:szCs w:val="20"/>
          <w:lang w:val="id-ID"/>
        </w:rPr>
      </w:pPr>
      <w:r w:rsidRPr="00A06615">
        <w:rPr>
          <w:rFonts w:ascii="Times New Roman" w:hAnsi="Times New Roman" w:cs="Times New Roman"/>
          <w:sz w:val="20"/>
          <w:szCs w:val="20"/>
          <w:lang w:val="id-ID"/>
        </w:rPr>
        <w:t>Maka di harapakan adanya dukungan orang terdekat atau petugas kesehatan mampu memotivasi remaja tersebut untuk sembuh sehingga  tidak mengalami cemas dan tidak dapat menimbulkan stres.</w:t>
      </w:r>
    </w:p>
    <w:p w:rsidR="00A06615" w:rsidRDefault="00A06615" w:rsidP="00A06615">
      <w:pPr>
        <w:pStyle w:val="ListParagraph"/>
        <w:spacing w:line="240" w:lineRule="auto"/>
        <w:ind w:left="993"/>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p>
    <w:p w:rsidR="00A06615" w:rsidRDefault="00A06615" w:rsidP="00A06615">
      <w:pPr>
        <w:pStyle w:val="ListParagraph"/>
        <w:spacing w:line="240" w:lineRule="auto"/>
        <w:ind w:left="993"/>
        <w:jc w:val="both"/>
        <w:rPr>
          <w:rFonts w:ascii="Times New Roman" w:hAnsi="Times New Roman" w:cs="Times New Roman"/>
          <w:b/>
          <w:sz w:val="20"/>
          <w:szCs w:val="20"/>
          <w:lang w:val="id-ID"/>
        </w:rPr>
      </w:pPr>
      <w:r w:rsidRPr="00A06615">
        <w:rPr>
          <w:rFonts w:ascii="Times New Roman" w:hAnsi="Times New Roman" w:cs="Times New Roman"/>
          <w:b/>
          <w:sz w:val="20"/>
          <w:szCs w:val="20"/>
          <w:lang w:val="id-ID"/>
        </w:rPr>
        <w:t>5.2 Saran</w:t>
      </w:r>
    </w:p>
    <w:p w:rsidR="002337D0" w:rsidRPr="002337D0" w:rsidRDefault="002337D0" w:rsidP="002337D0">
      <w:pPr>
        <w:pStyle w:val="ListParagraph"/>
        <w:spacing w:line="240" w:lineRule="auto"/>
        <w:ind w:left="993"/>
        <w:jc w:val="both"/>
        <w:rPr>
          <w:rFonts w:ascii="Times New Roman" w:hAnsi="Times New Roman" w:cs="Times New Roman"/>
          <w:sz w:val="20"/>
          <w:szCs w:val="20"/>
          <w:lang w:val="id-ID"/>
        </w:rPr>
      </w:pPr>
      <w:r w:rsidRPr="002337D0">
        <w:rPr>
          <w:rFonts w:ascii="Times New Roman" w:hAnsi="Times New Roman" w:cs="Times New Roman"/>
          <w:sz w:val="20"/>
          <w:szCs w:val="20"/>
          <w:lang w:val="id-ID"/>
        </w:rPr>
        <w:t>1. Bagi puskesmas</w:t>
      </w:r>
    </w:p>
    <w:p w:rsidR="002337D0" w:rsidRPr="002337D0" w:rsidRDefault="002337D0" w:rsidP="002337D0">
      <w:pPr>
        <w:pStyle w:val="ListParagraph"/>
        <w:spacing w:line="240" w:lineRule="auto"/>
        <w:ind w:left="1276"/>
        <w:jc w:val="both"/>
        <w:rPr>
          <w:rFonts w:ascii="Times New Roman" w:hAnsi="Times New Roman" w:cs="Times New Roman"/>
          <w:sz w:val="20"/>
          <w:szCs w:val="20"/>
          <w:lang w:val="id-ID"/>
        </w:rPr>
      </w:pPr>
      <w:r w:rsidRPr="002337D0">
        <w:rPr>
          <w:rFonts w:ascii="Times New Roman" w:hAnsi="Times New Roman" w:cs="Times New Roman"/>
          <w:sz w:val="20"/>
          <w:szCs w:val="20"/>
          <w:lang w:val="id-ID"/>
        </w:rPr>
        <w:t>Diharapkan bagi petugas kesehatan khususnya perawat komunitas memberikan Promkes kepada keluarga dan pasien  khsusnya penderita remaja TB paru yang sedang mengalami stres dengan pengobatan yang teratur, dan memberikan motivasi untuk  kesembuhan pasien dalam menjalankan pengobatannya dan mengatasi masalah yang akan muncul terkait harapan sembuh yang dapat memicu stres.</w:t>
      </w:r>
    </w:p>
    <w:p w:rsidR="002337D0" w:rsidRPr="002337D0" w:rsidRDefault="002337D0" w:rsidP="002337D0">
      <w:pPr>
        <w:pStyle w:val="ListParagraph"/>
        <w:spacing w:line="240" w:lineRule="auto"/>
        <w:ind w:left="993"/>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2. </w:t>
      </w:r>
      <w:r w:rsidRPr="002337D0">
        <w:rPr>
          <w:rFonts w:ascii="Times New Roman" w:hAnsi="Times New Roman" w:cs="Times New Roman"/>
          <w:sz w:val="20"/>
          <w:szCs w:val="20"/>
          <w:lang w:val="id-ID"/>
        </w:rPr>
        <w:t xml:space="preserve">Bagi STIKES  Jayapura </w:t>
      </w:r>
    </w:p>
    <w:p w:rsidR="002337D0" w:rsidRPr="002337D0" w:rsidRDefault="002337D0" w:rsidP="002337D0">
      <w:pPr>
        <w:pStyle w:val="ListParagraph"/>
        <w:spacing w:line="240" w:lineRule="auto"/>
        <w:ind w:left="1276"/>
        <w:jc w:val="both"/>
        <w:rPr>
          <w:rFonts w:ascii="Times New Roman" w:hAnsi="Times New Roman" w:cs="Times New Roman"/>
          <w:sz w:val="20"/>
          <w:szCs w:val="20"/>
          <w:lang w:val="id-ID"/>
        </w:rPr>
      </w:pPr>
      <w:r w:rsidRPr="002337D0">
        <w:rPr>
          <w:rFonts w:ascii="Times New Roman" w:hAnsi="Times New Roman" w:cs="Times New Roman"/>
          <w:sz w:val="20"/>
          <w:szCs w:val="20"/>
          <w:lang w:val="id-ID"/>
        </w:rPr>
        <w:lastRenderedPageBreak/>
        <w:t>Diharapakan kampus memberikan pengetahuan tantang remaja terkait stres yang  dialami pasien TB paru, perlu mengadakan atau mengintensifkan kegiatan kampus seperti seminar atau memberikan pelatihan-pelatihan khususnya  penyuluhan secara berkala untuk meningkatkan pengetahuan serta keterampilan mahasiswa keperawatan tentang pencegahan remaja TB paru yang  memicu terjadi kecemasan dan berdampak munculnya stres.</w:t>
      </w:r>
    </w:p>
    <w:p w:rsidR="002337D0" w:rsidRPr="002337D0" w:rsidRDefault="002337D0" w:rsidP="002337D0">
      <w:pPr>
        <w:pStyle w:val="ListParagraph"/>
        <w:spacing w:line="240" w:lineRule="auto"/>
        <w:ind w:left="993"/>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3. </w:t>
      </w:r>
      <w:r w:rsidRPr="002337D0">
        <w:rPr>
          <w:rFonts w:ascii="Times New Roman" w:hAnsi="Times New Roman" w:cs="Times New Roman"/>
          <w:sz w:val="20"/>
          <w:szCs w:val="20"/>
          <w:lang w:val="id-ID"/>
        </w:rPr>
        <w:t>Bagi Peneliti</w:t>
      </w:r>
    </w:p>
    <w:p w:rsidR="002337D0" w:rsidRPr="002337D0" w:rsidRDefault="002337D0" w:rsidP="002337D0">
      <w:pPr>
        <w:pStyle w:val="ListParagraph"/>
        <w:spacing w:line="240" w:lineRule="auto"/>
        <w:ind w:left="1276"/>
        <w:jc w:val="both"/>
        <w:rPr>
          <w:rFonts w:ascii="Times New Roman" w:hAnsi="Times New Roman" w:cs="Times New Roman"/>
          <w:sz w:val="20"/>
          <w:szCs w:val="20"/>
          <w:lang w:val="id-ID"/>
        </w:rPr>
      </w:pPr>
      <w:r w:rsidRPr="002337D0">
        <w:rPr>
          <w:rFonts w:ascii="Times New Roman" w:hAnsi="Times New Roman" w:cs="Times New Roman"/>
          <w:sz w:val="20"/>
          <w:szCs w:val="20"/>
          <w:lang w:val="id-ID"/>
        </w:rPr>
        <w:t xml:space="preserve">Sebagai pengembangan diri dalam  pengetahuan dan keterampilan  yang di dapatkan oleh peneliti untuk memberikan informasi kepada masyarakat terkhusnya para remaja penderita TB paru terkait pentingnya tingkat kesembuhan dan tidak mengalami kecemasan dan menmbulkan stres. </w:t>
      </w:r>
    </w:p>
    <w:p w:rsidR="002337D0" w:rsidRPr="002337D0" w:rsidRDefault="002337D0" w:rsidP="002337D0">
      <w:pPr>
        <w:pStyle w:val="ListParagraph"/>
        <w:spacing w:line="240" w:lineRule="auto"/>
        <w:ind w:left="993"/>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4. </w:t>
      </w:r>
      <w:r w:rsidRPr="002337D0">
        <w:rPr>
          <w:rFonts w:ascii="Times New Roman" w:hAnsi="Times New Roman" w:cs="Times New Roman"/>
          <w:sz w:val="20"/>
          <w:szCs w:val="20"/>
          <w:lang w:val="id-ID"/>
        </w:rPr>
        <w:t>Peneliti selanjutnya</w:t>
      </w:r>
    </w:p>
    <w:p w:rsidR="002337D0" w:rsidRDefault="002337D0" w:rsidP="002337D0">
      <w:pPr>
        <w:pStyle w:val="ListParagraph"/>
        <w:spacing w:line="240" w:lineRule="auto"/>
        <w:ind w:left="1276"/>
        <w:jc w:val="both"/>
        <w:rPr>
          <w:rFonts w:ascii="Times New Roman" w:hAnsi="Times New Roman" w:cs="Times New Roman"/>
          <w:sz w:val="20"/>
          <w:szCs w:val="20"/>
          <w:lang w:val="id-ID"/>
        </w:rPr>
      </w:pPr>
      <w:r w:rsidRPr="002337D0">
        <w:rPr>
          <w:rFonts w:ascii="Times New Roman" w:hAnsi="Times New Roman" w:cs="Times New Roman"/>
          <w:sz w:val="20"/>
          <w:szCs w:val="20"/>
          <w:lang w:val="id-ID"/>
        </w:rPr>
        <w:t>Dapat menjadikan ini sebagai bahan acuan  dasar melakukan penyuluhan terhadap pasien remaja TB paru yang mengalami kecemasan tentang sakitnya.</w:t>
      </w:r>
    </w:p>
    <w:p w:rsidR="003A0904" w:rsidRDefault="003A0904" w:rsidP="002337D0">
      <w:pPr>
        <w:pStyle w:val="ListParagraph"/>
        <w:spacing w:line="240" w:lineRule="auto"/>
        <w:ind w:left="1276"/>
        <w:jc w:val="both"/>
        <w:rPr>
          <w:rFonts w:ascii="Times New Roman" w:hAnsi="Times New Roman" w:cs="Times New Roman"/>
          <w:sz w:val="20"/>
          <w:szCs w:val="20"/>
          <w:lang w:val="id-ID"/>
        </w:rPr>
      </w:pPr>
    </w:p>
    <w:p w:rsidR="003A0904" w:rsidRDefault="003A0904" w:rsidP="002337D0">
      <w:pPr>
        <w:pStyle w:val="ListParagraph"/>
        <w:spacing w:line="240" w:lineRule="auto"/>
        <w:ind w:left="1276"/>
        <w:jc w:val="both"/>
        <w:rPr>
          <w:rFonts w:ascii="Times New Roman" w:hAnsi="Times New Roman" w:cs="Times New Roman"/>
          <w:b/>
          <w:sz w:val="20"/>
          <w:szCs w:val="20"/>
          <w:lang w:val="id-ID"/>
        </w:rPr>
      </w:pPr>
      <w:r w:rsidRPr="003A0904">
        <w:rPr>
          <w:rFonts w:ascii="Times New Roman" w:hAnsi="Times New Roman" w:cs="Times New Roman"/>
          <w:b/>
          <w:sz w:val="20"/>
          <w:szCs w:val="20"/>
          <w:lang w:val="id-ID"/>
        </w:rPr>
        <w:t>DAFTAR PUSTAKA</w:t>
      </w:r>
    </w:p>
    <w:p w:rsidR="003A0904" w:rsidRDefault="003A0904" w:rsidP="002337D0">
      <w:pPr>
        <w:pStyle w:val="ListParagraph"/>
        <w:spacing w:line="240" w:lineRule="auto"/>
        <w:ind w:left="1276"/>
        <w:jc w:val="both"/>
        <w:rPr>
          <w:rFonts w:ascii="Times New Roman" w:hAnsi="Times New Roman" w:cs="Times New Roman"/>
          <w:b/>
          <w:sz w:val="20"/>
          <w:szCs w:val="20"/>
          <w:lang w:val="id-ID"/>
        </w:rPr>
      </w:pPr>
    </w:p>
    <w:p w:rsidR="003A0904" w:rsidRPr="003A0904" w:rsidRDefault="003A0904" w:rsidP="003A0904">
      <w:pPr>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Arganata H, (2019). Pengaruh Dizikir Nafas Terhadap Tingkat Stres Pada Pasien Tuberkulosis Paru Dipuskesmas Tanah Kalikendinding Surabaya. Skripsi Thesis, Universitas Airlangga.</w:t>
      </w:r>
    </w:p>
    <w:p w:rsidR="003A0904" w:rsidRPr="003A0904" w:rsidRDefault="003A0904" w:rsidP="003A0904">
      <w:pPr>
        <w:spacing w:line="240" w:lineRule="auto"/>
        <w:ind w:left="709" w:hanging="709"/>
        <w:rPr>
          <w:rFonts w:ascii="Times New Roman" w:hAnsi="Times New Roman" w:cs="Times New Roman"/>
          <w:sz w:val="20"/>
          <w:szCs w:val="20"/>
          <w:lang w:val="id-ID"/>
        </w:rPr>
      </w:pPr>
      <w:r w:rsidRPr="003A0904">
        <w:rPr>
          <w:rFonts w:ascii="Times New Roman" w:hAnsi="Times New Roman" w:cs="Times New Roman"/>
          <w:sz w:val="20"/>
          <w:szCs w:val="20"/>
          <w:lang w:val="id-ID"/>
        </w:rPr>
        <w:t>Arisita P, (2017). Hubungan Tingkat Stres Dengan Kejadian Dysmenorrhea Pda Remaja Putri Di Man 1 Kot</w:t>
      </w:r>
      <w:r>
        <w:rPr>
          <w:rFonts w:ascii="Times New Roman" w:hAnsi="Times New Roman" w:cs="Times New Roman"/>
          <w:sz w:val="20"/>
          <w:szCs w:val="20"/>
          <w:lang w:val="id-ID"/>
        </w:rPr>
        <w:t>a Madium.</w:t>
      </w:r>
    </w:p>
    <w:p w:rsidR="003A0904" w:rsidRPr="003A0904" w:rsidRDefault="003A0904" w:rsidP="003A0904">
      <w:pPr>
        <w:spacing w:line="240" w:lineRule="auto"/>
        <w:ind w:left="709" w:hanging="709"/>
        <w:jc w:val="both"/>
        <w:rPr>
          <w:rFonts w:ascii="Times New Roman" w:hAnsi="Times New Roman" w:cs="Times New Roman"/>
          <w:color w:val="000000" w:themeColor="text1"/>
          <w:sz w:val="20"/>
          <w:szCs w:val="20"/>
          <w:lang w:val="id-ID"/>
        </w:rPr>
      </w:pPr>
      <w:r w:rsidRPr="003A0904">
        <w:rPr>
          <w:rFonts w:ascii="Times New Roman" w:hAnsi="Times New Roman" w:cs="Times New Roman"/>
          <w:sz w:val="20"/>
          <w:szCs w:val="20"/>
        </w:rPr>
        <w:t xml:space="preserve">Arikunto, S. (2013). </w:t>
      </w:r>
      <w:r w:rsidRPr="003A0904">
        <w:rPr>
          <w:rFonts w:ascii="Times New Roman" w:hAnsi="Times New Roman" w:cs="Times New Roman"/>
          <w:i/>
          <w:iCs/>
          <w:color w:val="000000" w:themeColor="text1"/>
          <w:sz w:val="20"/>
          <w:szCs w:val="20"/>
        </w:rPr>
        <w:t>Posedur Penelitian Suatu Pendekatan Praktek</w:t>
      </w:r>
      <w:r w:rsidRPr="003A0904">
        <w:rPr>
          <w:rFonts w:ascii="Times New Roman" w:hAnsi="Times New Roman" w:cs="Times New Roman"/>
          <w:iCs/>
          <w:color w:val="000000" w:themeColor="text1"/>
          <w:sz w:val="20"/>
          <w:szCs w:val="20"/>
        </w:rPr>
        <w:t xml:space="preserve">, Yogyakarta: </w:t>
      </w:r>
      <w:r>
        <w:rPr>
          <w:rFonts w:ascii="Times New Roman" w:hAnsi="Times New Roman" w:cs="Times New Roman"/>
          <w:color w:val="000000" w:themeColor="text1"/>
          <w:sz w:val="20"/>
          <w:szCs w:val="20"/>
        </w:rPr>
        <w:t>Rineka Cipta.</w:t>
      </w:r>
    </w:p>
    <w:p w:rsidR="003A0904" w:rsidRPr="003A0904" w:rsidRDefault="003A0904" w:rsidP="003A0904">
      <w:pPr>
        <w:spacing w:line="240" w:lineRule="auto"/>
        <w:ind w:left="709" w:hanging="709"/>
        <w:jc w:val="both"/>
        <w:rPr>
          <w:rFonts w:ascii="Times New Roman" w:hAnsi="Times New Roman" w:cs="Times New Roman"/>
          <w:sz w:val="20"/>
          <w:szCs w:val="20"/>
        </w:rPr>
      </w:pPr>
      <w:r w:rsidRPr="003A0904">
        <w:rPr>
          <w:rFonts w:ascii="Times New Roman" w:hAnsi="Times New Roman" w:cs="Times New Roman"/>
          <w:sz w:val="20"/>
          <w:szCs w:val="20"/>
        </w:rPr>
        <w:t>Aziz KE (2017). Faktor-Faktor Yang Mempengaruhi Stres Remaja Pada Tahun Pertama Di Pondok Pesantren Al-Munawwir Krapyak Yogyakarta. Program Studi Ilmu Keperawatan Fakultas Ilmu Kesehatan Universitas ‘Aisyiyah Yogyakarta.</w:t>
      </w:r>
    </w:p>
    <w:p w:rsidR="003A0904" w:rsidRPr="003A0904" w:rsidRDefault="003A0904" w:rsidP="003A0904">
      <w:pPr>
        <w:spacing w:line="240" w:lineRule="auto"/>
        <w:ind w:left="709" w:hanging="709"/>
        <w:jc w:val="both"/>
        <w:rPr>
          <w:rFonts w:ascii="Times New Roman" w:hAnsi="Times New Roman" w:cs="Times New Roman"/>
          <w:color w:val="000000" w:themeColor="text1"/>
          <w:sz w:val="20"/>
          <w:szCs w:val="20"/>
        </w:rPr>
      </w:pPr>
    </w:p>
    <w:p w:rsidR="003A0904" w:rsidRPr="003A0904" w:rsidRDefault="003A0904" w:rsidP="003A0904">
      <w:pPr>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rPr>
        <w:t xml:space="preserve">Dinkes Kabupaten Jayapura (2019). </w:t>
      </w:r>
      <w:r w:rsidRPr="003A0904">
        <w:rPr>
          <w:rFonts w:ascii="Times New Roman" w:hAnsi="Times New Roman" w:cs="Times New Roman"/>
          <w:i/>
          <w:sz w:val="20"/>
          <w:szCs w:val="20"/>
        </w:rPr>
        <w:t xml:space="preserve">Profil Kesehatan Kabupaten Jayapura. </w:t>
      </w:r>
      <w:r w:rsidRPr="003A0904">
        <w:rPr>
          <w:rFonts w:ascii="Times New Roman" w:hAnsi="Times New Roman" w:cs="Times New Roman"/>
          <w:sz w:val="20"/>
          <w:szCs w:val="20"/>
        </w:rPr>
        <w:t>Dinkes Kabupaten Jayapura.</w:t>
      </w:r>
    </w:p>
    <w:p w:rsidR="003A0904" w:rsidRPr="003A0904" w:rsidRDefault="003A0904" w:rsidP="003A0904">
      <w:pPr>
        <w:spacing w:line="240" w:lineRule="auto"/>
        <w:ind w:left="709" w:hanging="709"/>
        <w:jc w:val="both"/>
        <w:rPr>
          <w:rFonts w:ascii="Times New Roman" w:hAnsi="Times New Roman" w:cs="Times New Roman"/>
          <w:i/>
          <w:sz w:val="20"/>
          <w:szCs w:val="20"/>
          <w:lang w:val="id-ID"/>
        </w:rPr>
      </w:pPr>
      <w:r w:rsidRPr="003A0904">
        <w:rPr>
          <w:rFonts w:ascii="Times New Roman" w:hAnsi="Times New Roman" w:cs="Times New Roman"/>
          <w:sz w:val="20"/>
          <w:szCs w:val="20"/>
        </w:rPr>
        <w:lastRenderedPageBreak/>
        <w:t xml:space="preserve">Dewanty, L. I. (2016).  Kepatuhan Berobat Penderita Tuberkulosis paru di Puskesmas Nguntoronadi I Kabupaten Wonogiri. </w:t>
      </w:r>
      <w:r w:rsidRPr="003A0904">
        <w:rPr>
          <w:rFonts w:ascii="Times New Roman" w:hAnsi="Times New Roman" w:cs="Times New Roman"/>
          <w:i/>
          <w:sz w:val="20"/>
          <w:szCs w:val="20"/>
        </w:rPr>
        <w:t>Jurnal Kesehatan, ISSN 1979-7621, Vol. 1, No. 1, Juni 2016: 39-43.</w:t>
      </w:r>
    </w:p>
    <w:p w:rsidR="003A0904" w:rsidRPr="003A0904" w:rsidRDefault="003A0904" w:rsidP="003A0904">
      <w:pPr>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 xml:space="preserve">Fatmawati, (2017). Perbedaan Gaya Belajar Berdasarkan  Jenis Kelamin Pada Siswa MTS Madani Pao – Pao, Fakultas Tarbiyah Dan Keguruan Universitas  Islam Negeri Alauddin Makassar. </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color w:val="000000"/>
          <w:sz w:val="20"/>
          <w:szCs w:val="20"/>
          <w:lang w:val="id-ID"/>
        </w:rPr>
      </w:pPr>
      <w:r w:rsidRPr="003A0904">
        <w:rPr>
          <w:rFonts w:ascii="Times New Roman" w:hAnsi="Times New Roman" w:cs="Times New Roman"/>
          <w:color w:val="000000"/>
          <w:sz w:val="20"/>
          <w:szCs w:val="20"/>
        </w:rPr>
        <w:t xml:space="preserve">Handayani, SE. (2013). </w:t>
      </w:r>
      <w:r w:rsidRPr="003A0904">
        <w:rPr>
          <w:rFonts w:ascii="Times New Roman" w:hAnsi="Times New Roman" w:cs="Times New Roman"/>
          <w:i/>
          <w:iCs/>
          <w:color w:val="000000"/>
          <w:sz w:val="20"/>
          <w:szCs w:val="20"/>
        </w:rPr>
        <w:t>Analisis Pengaruh Karakteristik Pasien Terhadap</w:t>
      </w:r>
      <w:r w:rsidRPr="003A0904">
        <w:rPr>
          <w:rFonts w:ascii="Times New Roman" w:hAnsi="Times New Roman" w:cs="Times New Roman"/>
          <w:i/>
          <w:iCs/>
          <w:color w:val="000000"/>
          <w:sz w:val="20"/>
          <w:szCs w:val="20"/>
        </w:rPr>
        <w:br/>
        <w:t>Kepuasan Pasien Dalam Hal Mutu Pelayanan Kesehatan di Unit Rawat Inap Puskesmas Maos Kabupaten Cilacap</w:t>
      </w:r>
      <w:r w:rsidRPr="003A0904">
        <w:rPr>
          <w:rFonts w:ascii="Times New Roman" w:hAnsi="Times New Roman" w:cs="Times New Roman"/>
          <w:color w:val="000000"/>
          <w:sz w:val="20"/>
          <w:szCs w:val="20"/>
        </w:rPr>
        <w:t>. http://www.undip.co.id. Diakses 5 Juni 2020.</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color w:val="000000"/>
          <w:sz w:val="20"/>
          <w:szCs w:val="20"/>
          <w:lang w:val="id-ID"/>
        </w:rPr>
      </w:pPr>
      <w:r w:rsidRPr="003A0904">
        <w:rPr>
          <w:rFonts w:ascii="Times New Roman" w:hAnsi="Times New Roman" w:cs="Times New Roman"/>
          <w:color w:val="000000"/>
          <w:sz w:val="20"/>
          <w:szCs w:val="20"/>
          <w:lang w:val="id-ID"/>
        </w:rPr>
        <w:t xml:space="preserve">Hidayati, W. (2019). Hubungan Mekanisme Koping Dengan </w:t>
      </w:r>
      <w:r w:rsidRPr="003A0904">
        <w:rPr>
          <w:rFonts w:ascii="Times New Roman" w:hAnsi="Times New Roman" w:cs="Times New Roman"/>
          <w:i/>
          <w:color w:val="000000"/>
          <w:sz w:val="20"/>
          <w:szCs w:val="20"/>
          <w:lang w:val="id-ID"/>
        </w:rPr>
        <w:t>Self Efficacy</w:t>
      </w:r>
      <w:r w:rsidRPr="003A0904">
        <w:rPr>
          <w:rFonts w:ascii="Times New Roman" w:hAnsi="Times New Roman" w:cs="Times New Roman"/>
          <w:color w:val="000000"/>
          <w:sz w:val="20"/>
          <w:szCs w:val="20"/>
          <w:lang w:val="id-ID"/>
        </w:rPr>
        <w:t xml:space="preserve"> Pada Penderita TB Paru Di Puskesmas Tanah Kali Dinding Surabya</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color w:val="000000"/>
          <w:sz w:val="20"/>
          <w:szCs w:val="20"/>
          <w:lang w:val="id-ID"/>
        </w:rPr>
      </w:pPr>
      <w:r w:rsidRPr="003A0904">
        <w:rPr>
          <w:rFonts w:ascii="Times New Roman" w:hAnsi="Times New Roman" w:cs="Times New Roman"/>
          <w:color w:val="000000"/>
          <w:sz w:val="20"/>
          <w:szCs w:val="20"/>
          <w:lang w:val="id-ID"/>
        </w:rPr>
        <w:t xml:space="preserve">Indotang, F.E.F. (2015). Hubungan Antara Dukungan Keluarga Dengan Mekanisme Koping Pasien Pada  CA Mammae. </w:t>
      </w:r>
      <w:r w:rsidRPr="003A0904">
        <w:rPr>
          <w:rFonts w:ascii="Times New Roman" w:hAnsi="Times New Roman" w:cs="Times New Roman"/>
          <w:i/>
          <w:color w:val="000000"/>
          <w:sz w:val="20"/>
          <w:szCs w:val="20"/>
          <w:lang w:val="id-ID"/>
        </w:rPr>
        <w:t>The Sun Jurnal, 2(4).</w:t>
      </w:r>
    </w:p>
    <w:p w:rsidR="003A0904" w:rsidRDefault="003A0904" w:rsidP="003A0904">
      <w:pPr>
        <w:widowControl w:val="0"/>
        <w:autoSpaceDE w:val="0"/>
        <w:autoSpaceDN w:val="0"/>
        <w:adjustRightInd w:val="0"/>
        <w:spacing w:line="240" w:lineRule="auto"/>
        <w:ind w:left="709" w:hanging="709"/>
        <w:jc w:val="both"/>
        <w:rPr>
          <w:sz w:val="20"/>
          <w:szCs w:val="20"/>
          <w:lang w:val="id-ID"/>
        </w:rPr>
      </w:pPr>
      <w:r w:rsidRPr="003A0904">
        <w:rPr>
          <w:rFonts w:ascii="Times New Roman" w:hAnsi="Times New Roman" w:cs="Times New Roman"/>
          <w:color w:val="000000"/>
          <w:sz w:val="20"/>
          <w:szCs w:val="20"/>
        </w:rPr>
        <w:t>Iqra, Yuliana &amp; Santun. (2016). Hubungan Lama Pengobatan dengan Tingkat Stres</w:t>
      </w:r>
      <w:r w:rsidRPr="003A0904">
        <w:rPr>
          <w:color w:val="000000"/>
          <w:sz w:val="20"/>
          <w:szCs w:val="20"/>
        </w:rPr>
        <w:br/>
      </w:r>
      <w:r w:rsidRPr="003A0904">
        <w:rPr>
          <w:rFonts w:ascii="Times New Roman" w:hAnsi="Times New Roman" w:cs="Times New Roman"/>
          <w:color w:val="000000"/>
          <w:sz w:val="20"/>
          <w:szCs w:val="20"/>
        </w:rPr>
        <w:t>pada Pasien Tuberkulosis Paru di RSUD Al- Ihsan Kabupaten Bandung</w:t>
      </w:r>
      <w:r w:rsidRPr="003A0904">
        <w:rPr>
          <w:color w:val="000000"/>
          <w:sz w:val="20"/>
          <w:szCs w:val="20"/>
        </w:rPr>
        <w:br/>
      </w:r>
      <w:r w:rsidRPr="003A0904">
        <w:rPr>
          <w:rFonts w:ascii="Times New Roman" w:hAnsi="Times New Roman" w:cs="Times New Roman"/>
          <w:color w:val="000000"/>
          <w:sz w:val="20"/>
          <w:szCs w:val="20"/>
        </w:rPr>
        <w:t>Periode Maret-Mei 2016. Bandung, Fakultas Kedokteran Universitas</w:t>
      </w:r>
      <w:r w:rsidRPr="003A0904">
        <w:rPr>
          <w:color w:val="000000"/>
          <w:sz w:val="20"/>
          <w:szCs w:val="20"/>
        </w:rPr>
        <w:br/>
      </w:r>
      <w:r w:rsidRPr="003A0904">
        <w:rPr>
          <w:rFonts w:ascii="Times New Roman" w:hAnsi="Times New Roman" w:cs="Times New Roman"/>
          <w:color w:val="000000"/>
          <w:sz w:val="20"/>
          <w:szCs w:val="20"/>
        </w:rPr>
        <w:t>Islam Bandung</w:t>
      </w:r>
      <w:r w:rsidRPr="003A0904">
        <w:rPr>
          <w:sz w:val="20"/>
          <w:szCs w:val="20"/>
        </w:rPr>
        <w:t>.</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Irianto, K. (2017). Epidemiologi Penyakit Menular dan Tidak Menular. Alfabeta: Bandung.</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Kemenkes RI. (2013). Petunjuk Teknis Manajemen Tuberkulosis Anak. Jakarta: Kemenkes RI.</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Kemenkes RI. (2014). Pedoman Nasional Pengendalian Tuberkulosis. Jakarta: Kemenkes RI.</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Kemenkes RI. (2018). Profil Kesehatan Indonesia tahun 2017. Kemenkes RI, Jakarta.</w:t>
      </w:r>
    </w:p>
    <w:p w:rsid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Kemenkes, RI. (2018). Survei Demografi Kesehatan Indonesia 2017. Buku Remaja www.kemenkesri.go.id. diakses 5 Juni 2020.</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Khotimah,  K.(2018). Hubungan Lama Pengobatan TBC Paru Dengan Tingkat Stres Penderita TBC Paru Studi Cross  Sectional Di Puskesmas Dlanggu Kabuapten Mojokerto. Jurnal S1 Keperawatan Stikes Bina Sehat PPNI Mojokerto</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lastRenderedPageBreak/>
        <w:t>Lestari, D. (2019). Gambaran Tingkat Stres Pada Pasien Pre Operasi Katarak Di kabupaten Jember.</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Mangingi, M (2019). Faktor Risiko Umur, Jenis Kelamin Dan Kepadatan Hunian Terhadapa Kejadian TB Paru Di Puskesmas Naibonat  Tahun 2018.</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Mansjoer, A. (2012). Kapita Selekta Kedokteran. EGC, Jakarta.</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 xml:space="preserve">Maryam, S. (2016). Stres Keluarga : Model Pengukurannya. Jurnal Psikoislamedia. Vol 1, No. 2., ISSN  2548-4044 </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Notoatmodjo, S. (2012). Metode Penelitian Kesehatan. Rineka Cipta, Jakarta.</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Notoadmojo, Soekidjo, (2017).Ilmu Perilaku Kesehatan. Jakarta : Rineka Cipta</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Noviani, W. (2018). Hubungan Tingkat Stres Dengan Efikasi Diri Pada Pasien TB Paru di Wilayah Kerja Puskesmas Patrang Kabupaten Jember. http://www.ujem.ac.id. diakses 5 Juni 2020.</w:t>
      </w:r>
    </w:p>
    <w:p w:rsidR="003A0904" w:rsidRPr="003A0904" w:rsidRDefault="003A0904"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r w:rsidRPr="003A0904">
        <w:rPr>
          <w:rFonts w:ascii="Times New Roman" w:hAnsi="Times New Roman" w:cs="Times New Roman"/>
          <w:sz w:val="20"/>
          <w:szCs w:val="20"/>
          <w:lang w:val="id-ID"/>
        </w:rPr>
        <w:t>Pinem, S. (2016). Kesehatan Reproduksi dan Kontrasepsi. TIM Jakarta: Trans Informedia  Jakarta.</w:t>
      </w:r>
    </w:p>
    <w:p w:rsidR="003A0904" w:rsidRDefault="003A0904" w:rsidP="003A0904">
      <w:pPr>
        <w:widowControl w:val="0"/>
        <w:autoSpaceDE w:val="0"/>
        <w:autoSpaceDN w:val="0"/>
        <w:adjustRightInd w:val="0"/>
        <w:spacing w:line="240" w:lineRule="auto"/>
        <w:ind w:left="709" w:hanging="709"/>
        <w:jc w:val="both"/>
        <w:rPr>
          <w:sz w:val="20"/>
          <w:szCs w:val="20"/>
          <w:lang w:val="id-ID"/>
        </w:rPr>
      </w:pPr>
      <w:r w:rsidRPr="003A0904">
        <w:rPr>
          <w:rFonts w:ascii="Times New Roman" w:hAnsi="Times New Roman" w:cs="Times New Roman"/>
          <w:sz w:val="20"/>
          <w:szCs w:val="20"/>
          <w:lang w:val="id-ID"/>
        </w:rPr>
        <w:t>Putra, F. (2020). Rancang Bangun Aplikasi Pendeteksi Tingkat Stres Berbasis Moble Applicatio Dengan Perceived Stress Scale (PSS-10). Politeknik Negeri Jakarata: 2020</w:t>
      </w:r>
      <w:r w:rsidRPr="003A0904">
        <w:rPr>
          <w:sz w:val="20"/>
          <w:szCs w:val="20"/>
          <w:lang w:val="id-ID"/>
        </w:rPr>
        <w:t>.</w:t>
      </w:r>
    </w:p>
    <w:p w:rsidR="00AF10FF" w:rsidRPr="00AF10FF" w:rsidRDefault="00AF10FF" w:rsidP="00AF10FF">
      <w:pPr>
        <w:spacing w:line="240" w:lineRule="auto"/>
        <w:ind w:left="567" w:hanging="584"/>
        <w:jc w:val="both"/>
        <w:rPr>
          <w:rFonts w:ascii="Times New Roman" w:hAnsi="Times New Roman" w:cs="Times New Roman"/>
          <w:color w:val="000000"/>
          <w:sz w:val="20"/>
          <w:szCs w:val="20"/>
          <w:lang w:val="id-ID"/>
        </w:rPr>
      </w:pPr>
      <w:r w:rsidRPr="00AF10FF">
        <w:rPr>
          <w:rFonts w:ascii="Times New Roman" w:hAnsi="Times New Roman" w:cs="Times New Roman"/>
          <w:color w:val="000000"/>
          <w:sz w:val="20"/>
          <w:szCs w:val="20"/>
        </w:rPr>
        <w:t>Rachmadi, F. (2014). Pengaruh Tingkat Intensitas Belajar Terhadap Terjadinya Stres Pada Mahasiswa Pspd 2011 Fkik Uin Syarif Hidayatullah Jakarta. http://www.uin.ac.id. diakses 5 Juni 2020.</w:t>
      </w:r>
    </w:p>
    <w:p w:rsidR="00AF10FF" w:rsidRPr="00AF10FF" w:rsidRDefault="00AF10FF" w:rsidP="00AF10FF">
      <w:pPr>
        <w:spacing w:line="240" w:lineRule="auto"/>
        <w:ind w:left="567" w:hanging="584"/>
        <w:jc w:val="both"/>
        <w:rPr>
          <w:rFonts w:ascii="Times New Roman" w:hAnsi="Times New Roman" w:cs="Times New Roman"/>
          <w:color w:val="000000"/>
          <w:sz w:val="20"/>
          <w:szCs w:val="20"/>
          <w:lang w:val="id-ID"/>
        </w:rPr>
      </w:pPr>
      <w:r w:rsidRPr="00AF10FF">
        <w:rPr>
          <w:rFonts w:ascii="Times New Roman" w:hAnsi="Times New Roman" w:cs="Times New Roman"/>
          <w:color w:val="000000"/>
          <w:sz w:val="20"/>
          <w:szCs w:val="20"/>
          <w:lang w:val="id-ID"/>
        </w:rPr>
        <w:t xml:space="preserve">Ruhdiyat, A.(2017). Tingkat Stres Remaja Dengan TB Paru Di Program Stikes Dharma Husada Bandung  </w:t>
      </w:r>
    </w:p>
    <w:p w:rsidR="00AF10FF" w:rsidRPr="00AF10FF" w:rsidRDefault="00AF10FF" w:rsidP="00AF10FF">
      <w:pPr>
        <w:spacing w:line="240" w:lineRule="auto"/>
        <w:ind w:left="567" w:hanging="584"/>
        <w:jc w:val="both"/>
        <w:rPr>
          <w:rFonts w:ascii="Times New Roman" w:hAnsi="Times New Roman" w:cs="Times New Roman"/>
          <w:color w:val="000000"/>
          <w:sz w:val="20"/>
          <w:szCs w:val="20"/>
          <w:lang w:val="id-ID"/>
        </w:rPr>
      </w:pPr>
      <w:r w:rsidRPr="00AF10FF">
        <w:rPr>
          <w:rFonts w:ascii="Times New Roman" w:hAnsi="Times New Roman" w:cs="Times New Roman"/>
          <w:color w:val="000000"/>
          <w:sz w:val="20"/>
          <w:szCs w:val="20"/>
        </w:rPr>
        <w:t>Smeltzer, Bare (2012).</w:t>
      </w:r>
      <w:r w:rsidRPr="00AF10FF">
        <w:rPr>
          <w:rFonts w:ascii="Times New Roman" w:hAnsi="Times New Roman" w:cs="Times New Roman"/>
          <w:i/>
          <w:color w:val="000000"/>
          <w:sz w:val="20"/>
          <w:szCs w:val="20"/>
        </w:rPr>
        <w:t xml:space="preserve"> Buku Ajar Asuhan Keperawatan. Jakarta: EGC</w:t>
      </w:r>
      <w:r w:rsidRPr="00AF10FF">
        <w:rPr>
          <w:rFonts w:ascii="Times New Roman" w:hAnsi="Times New Roman" w:cs="Times New Roman"/>
          <w:color w:val="000000"/>
          <w:sz w:val="20"/>
          <w:szCs w:val="20"/>
        </w:rPr>
        <w:t>.</w:t>
      </w:r>
    </w:p>
    <w:p w:rsidR="00AF10FF" w:rsidRPr="00AF10FF" w:rsidRDefault="00AF10FF" w:rsidP="00AF10FF">
      <w:pPr>
        <w:spacing w:line="240" w:lineRule="auto"/>
        <w:ind w:left="709" w:hanging="709"/>
        <w:jc w:val="both"/>
        <w:rPr>
          <w:rFonts w:ascii="Times New Roman" w:hAnsi="Times New Roman" w:cs="Times New Roman"/>
          <w:sz w:val="20"/>
          <w:szCs w:val="20"/>
        </w:rPr>
      </w:pPr>
      <w:r w:rsidRPr="00AF10FF">
        <w:rPr>
          <w:rFonts w:ascii="Times New Roman" w:hAnsi="Times New Roman" w:cs="Times New Roman"/>
          <w:sz w:val="20"/>
          <w:szCs w:val="20"/>
        </w:rPr>
        <w:t xml:space="preserve">Sugiyono. (2013). </w:t>
      </w:r>
      <w:r w:rsidRPr="00AF10FF">
        <w:rPr>
          <w:rFonts w:ascii="Times New Roman" w:hAnsi="Times New Roman" w:cs="Times New Roman"/>
          <w:i/>
          <w:sz w:val="20"/>
          <w:szCs w:val="20"/>
        </w:rPr>
        <w:t>Metode Penelitian Manajemen</w:t>
      </w:r>
      <w:r w:rsidRPr="00AF10FF">
        <w:rPr>
          <w:rFonts w:ascii="Times New Roman" w:hAnsi="Times New Roman" w:cs="Times New Roman"/>
          <w:sz w:val="20"/>
          <w:szCs w:val="20"/>
        </w:rPr>
        <w:t>, Alfabeta, Bandung.</w:t>
      </w:r>
    </w:p>
    <w:p w:rsidR="00AF10FF" w:rsidRDefault="00AF10FF" w:rsidP="00AF10FF">
      <w:pPr>
        <w:spacing w:line="240" w:lineRule="auto"/>
        <w:ind w:left="709" w:hanging="709"/>
        <w:jc w:val="both"/>
        <w:rPr>
          <w:rFonts w:ascii="Times New Roman" w:hAnsi="Times New Roman" w:cs="Times New Roman"/>
          <w:sz w:val="24"/>
          <w:szCs w:val="24"/>
        </w:rPr>
      </w:pPr>
    </w:p>
    <w:p w:rsidR="00AF10FF" w:rsidRPr="00AF10FF" w:rsidRDefault="00AF10FF" w:rsidP="00AF10FF">
      <w:pPr>
        <w:spacing w:line="240" w:lineRule="auto"/>
        <w:ind w:left="709" w:hanging="709"/>
        <w:jc w:val="both"/>
        <w:rPr>
          <w:rFonts w:ascii="Times New Roman" w:hAnsi="Times New Roman" w:cs="Times New Roman"/>
          <w:sz w:val="20"/>
          <w:szCs w:val="20"/>
          <w:lang w:val="id-ID"/>
        </w:rPr>
      </w:pPr>
      <w:r w:rsidRPr="00AF10FF">
        <w:rPr>
          <w:rFonts w:ascii="Times New Roman" w:hAnsi="Times New Roman" w:cs="Times New Roman"/>
          <w:sz w:val="20"/>
          <w:szCs w:val="20"/>
        </w:rPr>
        <w:t xml:space="preserve">Sumarsih T (2019). </w:t>
      </w:r>
      <w:r w:rsidRPr="00AF10FF">
        <w:rPr>
          <w:rFonts w:ascii="Times New Roman" w:hAnsi="Times New Roman" w:cs="Times New Roman"/>
          <w:i/>
          <w:sz w:val="20"/>
          <w:szCs w:val="20"/>
        </w:rPr>
        <w:t>Pengaruh Relaksasi Spiritual terhadap Perubahan Tingkat Ansietas dan Stres Pasien Tuberkulosis Paru di RS PKU Muhammadiyah Sruweng</w:t>
      </w:r>
      <w:r w:rsidRPr="00AF10FF">
        <w:rPr>
          <w:rFonts w:ascii="Times New Roman" w:hAnsi="Times New Roman" w:cs="Times New Roman"/>
          <w:sz w:val="20"/>
          <w:szCs w:val="20"/>
        </w:rPr>
        <w:t>. Sekolah Tinggi Ilmu Kesehatan Muhammadiyah Gombong.</w:t>
      </w:r>
    </w:p>
    <w:p w:rsidR="00AF10FF" w:rsidRPr="00AF10FF" w:rsidRDefault="00AF10FF" w:rsidP="00AF10FF">
      <w:pPr>
        <w:spacing w:line="240" w:lineRule="auto"/>
        <w:ind w:left="709" w:hanging="709"/>
        <w:jc w:val="both"/>
        <w:rPr>
          <w:rFonts w:ascii="Times New Roman" w:hAnsi="Times New Roman" w:cs="Times New Roman"/>
          <w:sz w:val="20"/>
          <w:szCs w:val="20"/>
          <w:lang w:val="id-ID"/>
        </w:rPr>
      </w:pPr>
      <w:r w:rsidRPr="00AF10FF">
        <w:rPr>
          <w:rFonts w:ascii="Times New Roman" w:hAnsi="Times New Roman" w:cs="Times New Roman"/>
          <w:sz w:val="20"/>
          <w:szCs w:val="20"/>
          <w:lang w:val="id-ID"/>
        </w:rPr>
        <w:lastRenderedPageBreak/>
        <w:t>Suryani, (2016). Psikoedukasi Menurunkan Tingkat Depresi Stres Dan Kecemasan Pada Pasien Tuberkolosis Paru.</w:t>
      </w:r>
    </w:p>
    <w:p w:rsidR="00AF10FF" w:rsidRPr="00AF10FF" w:rsidRDefault="00AF10FF" w:rsidP="00AF10FF">
      <w:pPr>
        <w:spacing w:line="240" w:lineRule="auto"/>
        <w:ind w:left="709" w:hanging="709"/>
        <w:jc w:val="both"/>
        <w:rPr>
          <w:rFonts w:ascii="Times New Roman" w:hAnsi="Times New Roman" w:cs="Times New Roman"/>
          <w:sz w:val="20"/>
          <w:szCs w:val="20"/>
          <w:lang w:val="id-ID"/>
        </w:rPr>
      </w:pPr>
      <w:r w:rsidRPr="00AF10FF">
        <w:rPr>
          <w:rFonts w:ascii="Times New Roman" w:hAnsi="Times New Roman" w:cs="Times New Roman"/>
          <w:sz w:val="20"/>
          <w:szCs w:val="20"/>
        </w:rPr>
        <w:t>Setiawan</w:t>
      </w:r>
      <w:r w:rsidRPr="00AF10FF">
        <w:rPr>
          <w:rFonts w:ascii="Times New Roman" w:hAnsi="Times New Roman" w:cs="Times New Roman"/>
          <w:sz w:val="20"/>
          <w:szCs w:val="20"/>
          <w:lang w:val="id-ID"/>
        </w:rPr>
        <w:t xml:space="preserve"> G (2019). Hubungan Gaya Hidup Dengan Kejadian  TB Paru Pada Remaja: Kajian Literatur  Sistematik</w:t>
      </w:r>
    </w:p>
    <w:p w:rsidR="00AF10FF" w:rsidRPr="00AF10FF" w:rsidRDefault="00AF10FF" w:rsidP="00AF10FF">
      <w:pPr>
        <w:spacing w:line="240" w:lineRule="auto"/>
        <w:ind w:left="709" w:hanging="709"/>
        <w:jc w:val="both"/>
        <w:rPr>
          <w:rFonts w:ascii="Times New Roman" w:hAnsi="Times New Roman" w:cs="Times New Roman"/>
          <w:sz w:val="20"/>
          <w:szCs w:val="20"/>
          <w:lang w:val="id-ID"/>
        </w:rPr>
      </w:pPr>
      <w:r w:rsidRPr="00AF10FF">
        <w:rPr>
          <w:rFonts w:ascii="Times New Roman" w:hAnsi="Times New Roman" w:cs="Times New Roman"/>
          <w:sz w:val="20"/>
          <w:szCs w:val="20"/>
        </w:rPr>
        <w:t xml:space="preserve">Swarjana. (2013). </w:t>
      </w:r>
      <w:r w:rsidRPr="00AF10FF">
        <w:rPr>
          <w:rFonts w:ascii="Times New Roman" w:hAnsi="Times New Roman" w:cs="Times New Roman"/>
          <w:i/>
          <w:sz w:val="20"/>
          <w:szCs w:val="20"/>
        </w:rPr>
        <w:t>Metode Penelitian Kesehatan</w:t>
      </w:r>
      <w:r w:rsidRPr="00AF10FF">
        <w:rPr>
          <w:rFonts w:ascii="Times New Roman" w:hAnsi="Times New Roman" w:cs="Times New Roman"/>
          <w:sz w:val="20"/>
          <w:szCs w:val="20"/>
        </w:rPr>
        <w:t>. Nuh</w:t>
      </w:r>
      <w:r>
        <w:rPr>
          <w:rFonts w:ascii="Times New Roman" w:hAnsi="Times New Roman" w:cs="Times New Roman"/>
          <w:sz w:val="20"/>
          <w:szCs w:val="20"/>
        </w:rPr>
        <w:t>a Medika, Yogyakarta.</w:t>
      </w:r>
    </w:p>
    <w:p w:rsidR="00AF10FF" w:rsidRPr="00AF10FF" w:rsidRDefault="00AF10FF" w:rsidP="00AF10FF">
      <w:pPr>
        <w:spacing w:line="240" w:lineRule="auto"/>
        <w:ind w:left="709" w:hanging="709"/>
        <w:jc w:val="both"/>
        <w:rPr>
          <w:rFonts w:ascii="Times New Roman" w:hAnsi="Times New Roman" w:cs="Times New Roman"/>
          <w:sz w:val="20"/>
          <w:szCs w:val="20"/>
          <w:lang w:val="id-ID"/>
        </w:rPr>
      </w:pPr>
      <w:r w:rsidRPr="00AF10FF">
        <w:rPr>
          <w:rFonts w:ascii="Times New Roman" w:hAnsi="Times New Roman" w:cs="Times New Roman"/>
          <w:sz w:val="20"/>
          <w:szCs w:val="20"/>
        </w:rPr>
        <w:t xml:space="preserve">WHO. (2018). </w:t>
      </w:r>
      <w:r w:rsidRPr="00AF10FF">
        <w:rPr>
          <w:rFonts w:ascii="Times New Roman" w:hAnsi="Times New Roman" w:cs="Times New Roman"/>
          <w:i/>
          <w:sz w:val="20"/>
          <w:szCs w:val="20"/>
        </w:rPr>
        <w:t>Health Quality Service</w:t>
      </w:r>
      <w:r w:rsidRPr="00AF10FF">
        <w:rPr>
          <w:rFonts w:ascii="Times New Roman" w:hAnsi="Times New Roman" w:cs="Times New Roman"/>
          <w:sz w:val="20"/>
          <w:szCs w:val="20"/>
        </w:rPr>
        <w:t>. http://www.tribunnews.com. diakses 20 Agustus 2019.</w:t>
      </w:r>
    </w:p>
    <w:p w:rsidR="00AF10FF" w:rsidRPr="00AF10FF" w:rsidRDefault="00AF10FF" w:rsidP="00AF10FF">
      <w:pPr>
        <w:spacing w:line="240" w:lineRule="auto"/>
        <w:ind w:left="709" w:hanging="709"/>
        <w:jc w:val="both"/>
        <w:rPr>
          <w:rFonts w:ascii="Times New Roman" w:eastAsia="Times New Roman" w:hAnsi="Times New Roman" w:cs="Times New Roman"/>
          <w:iCs/>
          <w:sz w:val="20"/>
          <w:szCs w:val="20"/>
          <w:lang w:val="id-ID"/>
        </w:rPr>
      </w:pPr>
      <w:r w:rsidRPr="00AF10FF">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14:anchorId="63F5ED26" wp14:editId="6C97AF6E">
                <wp:simplePos x="0" y="0"/>
                <wp:positionH relativeFrom="column">
                  <wp:posOffset>4724456</wp:posOffset>
                </wp:positionH>
                <wp:positionV relativeFrom="paragraph">
                  <wp:posOffset>-1135645</wp:posOffset>
                </wp:positionV>
                <wp:extent cx="595630" cy="6165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 cy="61658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2pt;margin-top:-89.4pt;width:46.9pt;height:4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" fillcolor="white [3201]" stroked="f" strokeweight="2pt">
                <v:path arrowok="t"/>
              </v:rect>
            </w:pict>
          </mc:Fallback>
        </mc:AlternateContent>
      </w:r>
      <w:r w:rsidRPr="00AF10FF">
        <w:rPr>
          <w:rFonts w:ascii="Times New Roman" w:eastAsia="Times New Roman" w:hAnsi="Times New Roman" w:cs="Times New Roman"/>
          <w:iCs/>
          <w:sz w:val="20"/>
          <w:szCs w:val="20"/>
        </w:rPr>
        <w:t xml:space="preserve">WHO. (2019). </w:t>
      </w:r>
      <w:r w:rsidRPr="00AF10FF">
        <w:rPr>
          <w:rFonts w:ascii="Times New Roman" w:eastAsia="Times New Roman" w:hAnsi="Times New Roman" w:cs="Times New Roman"/>
          <w:i/>
          <w:iCs/>
          <w:sz w:val="20"/>
          <w:szCs w:val="20"/>
        </w:rPr>
        <w:t xml:space="preserve">Global Report Tubercullosis. </w:t>
      </w:r>
      <w:r w:rsidRPr="00AF10FF">
        <w:rPr>
          <w:rFonts w:ascii="Times New Roman" w:eastAsia="Times New Roman" w:hAnsi="Times New Roman" w:cs="Times New Roman"/>
          <w:iCs/>
          <w:sz w:val="20"/>
          <w:szCs w:val="20"/>
        </w:rPr>
        <w:t xml:space="preserve">http://www.who.int.com. </w:t>
      </w:r>
      <w:r w:rsidRPr="00AF10FF">
        <w:rPr>
          <w:rFonts w:ascii="Times New Roman" w:hAnsi="Times New Roman" w:cs="Times New Roman"/>
          <w:sz w:val="20"/>
          <w:szCs w:val="20"/>
        </w:rPr>
        <w:t>diakses 20 Agustus 2019.</w:t>
      </w:r>
    </w:p>
    <w:p w:rsidR="00AF10FF" w:rsidRPr="00AF10FF" w:rsidRDefault="00AF10FF" w:rsidP="00AF10FF">
      <w:pPr>
        <w:widowControl w:val="0"/>
        <w:autoSpaceDE w:val="0"/>
        <w:autoSpaceDN w:val="0"/>
        <w:adjustRightInd w:val="0"/>
        <w:spacing w:line="240" w:lineRule="auto"/>
        <w:ind w:left="709" w:hanging="709"/>
        <w:jc w:val="both"/>
        <w:rPr>
          <w:rFonts w:ascii="Times New Roman" w:hAnsi="Times New Roman" w:cs="Times New Roman"/>
          <w:color w:val="000000"/>
          <w:sz w:val="20"/>
          <w:szCs w:val="20"/>
          <w:lang w:val="id-ID"/>
        </w:rPr>
      </w:pPr>
      <w:r w:rsidRPr="00AF10FF">
        <w:rPr>
          <w:rFonts w:ascii="Times New Roman" w:hAnsi="Times New Roman" w:cs="Times New Roman"/>
          <w:color w:val="000000"/>
          <w:sz w:val="20"/>
          <w:szCs w:val="20"/>
        </w:rPr>
        <w:t>Wulandari, N. (2015). Hubungan Layanan Keperawatan Dengan Tingkat Kepuasan Pasien Rawat Inap di Rumah Sakit Umum Daerah (RSUD) Ungaran Kabupaten Semarang. Jurusan Ilmu Kesehatan Masyarakat Fakultas Ilmu Keolahragaan Universitas Negeri Semarang. http://www.unnes.</w:t>
      </w:r>
      <w:r>
        <w:rPr>
          <w:rFonts w:ascii="Times New Roman" w:hAnsi="Times New Roman" w:cs="Times New Roman"/>
          <w:color w:val="000000"/>
          <w:sz w:val="20"/>
          <w:szCs w:val="20"/>
        </w:rPr>
        <w:t>ac.id. diakses 20 Agustus 2019.</w:t>
      </w:r>
    </w:p>
    <w:p w:rsidR="00AF10FF" w:rsidRPr="00AF10FF" w:rsidRDefault="00AF10FF" w:rsidP="00AF10FF">
      <w:pPr>
        <w:spacing w:line="240" w:lineRule="auto"/>
        <w:ind w:left="709" w:hanging="709"/>
        <w:jc w:val="both"/>
        <w:rPr>
          <w:rFonts w:ascii="Times New Roman" w:hAnsi="Times New Roman" w:cs="Times New Roman"/>
          <w:color w:val="000000"/>
          <w:sz w:val="20"/>
          <w:szCs w:val="20"/>
          <w:lang w:val="id-ID"/>
        </w:rPr>
      </w:pPr>
      <w:r w:rsidRPr="00AF10FF">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14:anchorId="7B00462E" wp14:editId="549158AF">
                <wp:simplePos x="0" y="0"/>
                <wp:positionH relativeFrom="column">
                  <wp:posOffset>5274310</wp:posOffset>
                </wp:positionH>
                <wp:positionV relativeFrom="paragraph">
                  <wp:posOffset>120015</wp:posOffset>
                </wp:positionV>
                <wp:extent cx="45719" cy="76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19"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5.3pt;margin-top:9.45pt;width:3.6pt;height:6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" stroked="f"/>
            </w:pict>
          </mc:Fallback>
        </mc:AlternateContent>
      </w:r>
      <w:r w:rsidRPr="00AF10FF">
        <w:rPr>
          <w:rFonts w:ascii="Times New Roman" w:hAnsi="Times New Roman" w:cs="Times New Roman"/>
          <w:color w:val="000000"/>
          <w:sz w:val="20"/>
          <w:szCs w:val="20"/>
        </w:rPr>
        <w:t xml:space="preserve">Yusuf, AD., Fitriyasari, R., &amp; Nihayati, E. N. (2015). </w:t>
      </w:r>
      <w:r w:rsidRPr="00AF10FF">
        <w:rPr>
          <w:rFonts w:ascii="Times New Roman" w:hAnsi="Times New Roman" w:cs="Times New Roman"/>
          <w:i/>
          <w:iCs/>
          <w:color w:val="000000"/>
          <w:sz w:val="20"/>
          <w:szCs w:val="20"/>
        </w:rPr>
        <w:t>Buku Ajar keperawatan</w:t>
      </w:r>
      <w:r w:rsidRPr="00AF10FF">
        <w:rPr>
          <w:i/>
          <w:iCs/>
          <w:color w:val="000000"/>
          <w:sz w:val="20"/>
          <w:szCs w:val="20"/>
        </w:rPr>
        <w:br/>
      </w:r>
      <w:r w:rsidRPr="00AF10FF">
        <w:rPr>
          <w:rFonts w:ascii="Times New Roman" w:hAnsi="Times New Roman" w:cs="Times New Roman"/>
          <w:i/>
          <w:iCs/>
          <w:color w:val="000000"/>
          <w:sz w:val="20"/>
          <w:szCs w:val="20"/>
        </w:rPr>
        <w:t>Kesehatan Jiwa</w:t>
      </w:r>
      <w:r w:rsidRPr="00AF10FF">
        <w:rPr>
          <w:rFonts w:ascii="Times New Roman" w:hAnsi="Times New Roman" w:cs="Times New Roman"/>
          <w:color w:val="000000"/>
          <w:sz w:val="20"/>
          <w:szCs w:val="20"/>
        </w:rPr>
        <w:t>. Jakarta: Salemba Medika</w:t>
      </w:r>
    </w:p>
    <w:p w:rsidR="00AF10FF" w:rsidRPr="00AF10FF" w:rsidRDefault="00AF10FF" w:rsidP="003A0904">
      <w:pPr>
        <w:widowControl w:val="0"/>
        <w:autoSpaceDE w:val="0"/>
        <w:autoSpaceDN w:val="0"/>
        <w:adjustRightInd w:val="0"/>
        <w:spacing w:line="240" w:lineRule="auto"/>
        <w:ind w:left="709" w:hanging="709"/>
        <w:jc w:val="both"/>
        <w:rPr>
          <w:rFonts w:ascii="Times New Roman" w:hAnsi="Times New Roman" w:cs="Times New Roman"/>
          <w:sz w:val="20"/>
          <w:szCs w:val="20"/>
          <w:lang w:val="id-ID"/>
        </w:rPr>
      </w:pPr>
    </w:p>
    <w:p w:rsidR="003A0904" w:rsidRPr="00AF10FF" w:rsidRDefault="003A0904" w:rsidP="002337D0">
      <w:pPr>
        <w:pStyle w:val="ListParagraph"/>
        <w:spacing w:line="240" w:lineRule="auto"/>
        <w:ind w:left="1276"/>
        <w:jc w:val="both"/>
        <w:rPr>
          <w:rFonts w:ascii="Times New Roman" w:hAnsi="Times New Roman" w:cs="Times New Roman"/>
          <w:b/>
          <w:sz w:val="20"/>
          <w:szCs w:val="20"/>
          <w:lang w:val="id-ID"/>
        </w:rPr>
      </w:pPr>
    </w:p>
    <w:p w:rsidR="002337D0" w:rsidRPr="002337D0" w:rsidRDefault="002337D0" w:rsidP="002337D0">
      <w:pPr>
        <w:pStyle w:val="ListParagraph"/>
        <w:spacing w:line="240" w:lineRule="auto"/>
        <w:ind w:left="993"/>
        <w:jc w:val="both"/>
        <w:rPr>
          <w:rFonts w:ascii="Times New Roman" w:hAnsi="Times New Roman" w:cs="Times New Roman"/>
          <w:sz w:val="20"/>
          <w:szCs w:val="20"/>
          <w:lang w:val="id-ID"/>
        </w:rPr>
      </w:pPr>
    </w:p>
    <w:p w:rsidR="002337D0" w:rsidRPr="002337D0" w:rsidRDefault="002337D0" w:rsidP="002337D0">
      <w:pPr>
        <w:pStyle w:val="ListParagraph"/>
        <w:spacing w:line="240" w:lineRule="auto"/>
        <w:ind w:left="993"/>
        <w:jc w:val="both"/>
        <w:rPr>
          <w:rFonts w:ascii="Times New Roman" w:hAnsi="Times New Roman" w:cs="Times New Roman"/>
          <w:b/>
          <w:sz w:val="20"/>
          <w:szCs w:val="20"/>
          <w:lang w:val="id-ID"/>
        </w:rPr>
      </w:pPr>
    </w:p>
    <w:p w:rsidR="002337D0" w:rsidRPr="002337D0" w:rsidRDefault="002337D0" w:rsidP="002337D0">
      <w:pPr>
        <w:pStyle w:val="ListParagraph"/>
        <w:spacing w:line="240" w:lineRule="auto"/>
        <w:ind w:left="993"/>
        <w:jc w:val="both"/>
        <w:rPr>
          <w:rFonts w:ascii="Times New Roman" w:hAnsi="Times New Roman" w:cs="Times New Roman"/>
          <w:b/>
          <w:sz w:val="20"/>
          <w:szCs w:val="20"/>
          <w:lang w:val="id-ID"/>
        </w:rPr>
      </w:pPr>
      <w:r w:rsidRPr="002337D0">
        <w:rPr>
          <w:rFonts w:ascii="Times New Roman" w:hAnsi="Times New Roman" w:cs="Times New Roman"/>
          <w:b/>
          <w:sz w:val="20"/>
          <w:szCs w:val="20"/>
          <w:lang w:val="id-ID"/>
        </w:rPr>
        <w:tab/>
      </w:r>
    </w:p>
    <w:p w:rsidR="002337D0" w:rsidRPr="002337D0" w:rsidRDefault="002337D0" w:rsidP="002337D0">
      <w:pPr>
        <w:pStyle w:val="ListParagraph"/>
        <w:spacing w:line="240" w:lineRule="auto"/>
        <w:ind w:left="993"/>
        <w:jc w:val="both"/>
        <w:rPr>
          <w:rFonts w:ascii="Times New Roman" w:hAnsi="Times New Roman" w:cs="Times New Roman"/>
          <w:b/>
          <w:sz w:val="20"/>
          <w:szCs w:val="20"/>
          <w:lang w:val="id-ID"/>
        </w:rPr>
      </w:pPr>
    </w:p>
    <w:p w:rsidR="002337D0" w:rsidRPr="002337D0" w:rsidRDefault="002337D0" w:rsidP="002337D0">
      <w:pPr>
        <w:pStyle w:val="ListParagraph"/>
        <w:spacing w:line="240" w:lineRule="auto"/>
        <w:ind w:left="993"/>
        <w:jc w:val="both"/>
        <w:rPr>
          <w:rFonts w:ascii="Times New Roman" w:hAnsi="Times New Roman" w:cs="Times New Roman"/>
          <w:b/>
          <w:sz w:val="20"/>
          <w:szCs w:val="20"/>
          <w:lang w:val="id-ID"/>
        </w:rPr>
      </w:pPr>
    </w:p>
    <w:p w:rsidR="002337D0" w:rsidRPr="002337D0" w:rsidRDefault="002337D0" w:rsidP="002337D0">
      <w:pPr>
        <w:pStyle w:val="ListParagraph"/>
        <w:spacing w:line="240" w:lineRule="auto"/>
        <w:ind w:left="993"/>
        <w:jc w:val="both"/>
        <w:rPr>
          <w:rFonts w:ascii="Times New Roman" w:hAnsi="Times New Roman" w:cs="Times New Roman"/>
          <w:b/>
          <w:sz w:val="20"/>
          <w:szCs w:val="20"/>
          <w:lang w:val="id-ID"/>
        </w:rPr>
      </w:pPr>
    </w:p>
    <w:p w:rsidR="002337D0" w:rsidRPr="002337D0" w:rsidRDefault="002337D0" w:rsidP="002337D0">
      <w:pPr>
        <w:pStyle w:val="ListParagraph"/>
        <w:spacing w:line="240" w:lineRule="auto"/>
        <w:ind w:left="993"/>
        <w:jc w:val="both"/>
        <w:rPr>
          <w:rFonts w:ascii="Times New Roman" w:hAnsi="Times New Roman" w:cs="Times New Roman"/>
          <w:b/>
          <w:sz w:val="20"/>
          <w:szCs w:val="20"/>
          <w:lang w:val="id-ID"/>
        </w:rPr>
      </w:pPr>
    </w:p>
    <w:p w:rsidR="002337D0" w:rsidRDefault="002337D0" w:rsidP="00A06615">
      <w:pPr>
        <w:pStyle w:val="ListParagraph"/>
        <w:spacing w:line="240" w:lineRule="auto"/>
        <w:ind w:left="993"/>
        <w:jc w:val="both"/>
        <w:rPr>
          <w:rFonts w:ascii="Times New Roman" w:hAnsi="Times New Roman" w:cs="Times New Roman"/>
          <w:b/>
          <w:sz w:val="20"/>
          <w:szCs w:val="20"/>
          <w:lang w:val="id-ID"/>
        </w:rPr>
      </w:pPr>
    </w:p>
    <w:p w:rsidR="002337D0" w:rsidRPr="00A06615" w:rsidRDefault="002337D0" w:rsidP="00A06615">
      <w:pPr>
        <w:pStyle w:val="ListParagraph"/>
        <w:spacing w:line="240" w:lineRule="auto"/>
        <w:ind w:left="993"/>
        <w:jc w:val="both"/>
        <w:rPr>
          <w:rFonts w:ascii="Times New Roman" w:hAnsi="Times New Roman" w:cs="Times New Roman"/>
          <w:b/>
          <w:sz w:val="20"/>
          <w:szCs w:val="20"/>
          <w:lang w:val="id-ID"/>
        </w:rPr>
      </w:pPr>
    </w:p>
    <w:p w:rsidR="00421C71" w:rsidRPr="00421C71" w:rsidRDefault="00421C71" w:rsidP="00421C71">
      <w:pPr>
        <w:pStyle w:val="ListParagraph"/>
        <w:spacing w:line="240" w:lineRule="auto"/>
        <w:ind w:left="567" w:firstLine="426"/>
        <w:jc w:val="both"/>
        <w:rPr>
          <w:rFonts w:ascii="Times New Roman" w:hAnsi="Times New Roman" w:cs="Times New Roman"/>
          <w:sz w:val="20"/>
          <w:szCs w:val="20"/>
          <w:lang w:val="id-ID"/>
        </w:rPr>
      </w:pPr>
    </w:p>
    <w:p w:rsidR="00421C71" w:rsidRPr="00421C71" w:rsidRDefault="00421C71" w:rsidP="00421C71">
      <w:pPr>
        <w:pStyle w:val="ListParagraph"/>
        <w:spacing w:line="240" w:lineRule="auto"/>
        <w:ind w:left="567" w:firstLine="426"/>
        <w:jc w:val="both"/>
        <w:rPr>
          <w:rFonts w:ascii="Times New Roman" w:eastAsia="Calibri" w:hAnsi="Times New Roman" w:cs="Times New Roman"/>
          <w:sz w:val="20"/>
          <w:szCs w:val="20"/>
          <w:lang w:val="id-ID"/>
        </w:rPr>
      </w:pPr>
    </w:p>
    <w:p w:rsidR="00421C71" w:rsidRPr="00671558" w:rsidRDefault="00421C71" w:rsidP="00671558">
      <w:pPr>
        <w:pStyle w:val="ListParagraph"/>
        <w:spacing w:line="240" w:lineRule="auto"/>
        <w:ind w:left="567" w:firstLine="426"/>
        <w:jc w:val="both"/>
        <w:rPr>
          <w:rFonts w:ascii="Times New Roman" w:hAnsi="Times New Roman" w:cs="Times New Roman"/>
          <w:sz w:val="20"/>
          <w:szCs w:val="20"/>
          <w:lang w:val="id-ID"/>
        </w:rPr>
      </w:pPr>
    </w:p>
    <w:p w:rsidR="00671558" w:rsidRPr="00421C71" w:rsidRDefault="00671558" w:rsidP="00671558">
      <w:pPr>
        <w:pStyle w:val="ListParagraph"/>
        <w:spacing w:line="240" w:lineRule="auto"/>
        <w:ind w:left="567" w:firstLine="426"/>
        <w:jc w:val="both"/>
        <w:rPr>
          <w:rFonts w:ascii="Times New Roman" w:hAnsi="Times New Roman" w:cs="Times New Roman"/>
          <w:sz w:val="20"/>
          <w:szCs w:val="20"/>
          <w:lang w:val="id-ID"/>
        </w:rPr>
      </w:pPr>
    </w:p>
    <w:p w:rsidR="00671558" w:rsidRPr="00421C71" w:rsidRDefault="00671558" w:rsidP="00671558">
      <w:pPr>
        <w:pStyle w:val="NoSpacing"/>
        <w:spacing w:before="240" w:beforeAutospacing="0" w:afterAutospacing="0"/>
        <w:ind w:left="567" w:firstLine="425"/>
        <w:rPr>
          <w:rFonts w:ascii="Times New Roman" w:hAnsi="Times New Roman"/>
          <w:sz w:val="20"/>
          <w:szCs w:val="20"/>
          <w:lang w:val="id-ID"/>
        </w:rPr>
      </w:pPr>
    </w:p>
    <w:p w:rsidR="00021425" w:rsidRPr="00421C71" w:rsidRDefault="00021425" w:rsidP="00DA73AD">
      <w:pPr>
        <w:pStyle w:val="NoSpacing"/>
        <w:spacing w:beforeAutospacing="0" w:afterAutospacing="0"/>
        <w:jc w:val="left"/>
        <w:rPr>
          <w:rFonts w:ascii="Times New Roman" w:hAnsi="Times New Roman"/>
          <w:sz w:val="20"/>
          <w:szCs w:val="20"/>
          <w:lang w:val="id-ID"/>
        </w:rPr>
      </w:pPr>
    </w:p>
    <w:p w:rsidR="00021425" w:rsidRPr="00421C71" w:rsidRDefault="00021425" w:rsidP="005540AD">
      <w:pPr>
        <w:pStyle w:val="NoSpacing"/>
        <w:spacing w:beforeAutospacing="0" w:afterAutospacing="0"/>
        <w:ind w:left="567"/>
        <w:rPr>
          <w:rFonts w:ascii="Times New Roman" w:hAnsi="Times New Roman"/>
          <w:sz w:val="20"/>
          <w:szCs w:val="20"/>
          <w:lang w:val="id-ID"/>
        </w:rPr>
      </w:pPr>
    </w:p>
    <w:p w:rsidR="005540AD" w:rsidRPr="00421C71" w:rsidRDefault="005540AD" w:rsidP="005540AD">
      <w:pPr>
        <w:pStyle w:val="NoSpacing"/>
        <w:spacing w:before="100" w:after="100"/>
        <w:ind w:left="567" w:firstLine="284"/>
        <w:rPr>
          <w:rFonts w:ascii="Times New Roman" w:hAnsi="Times New Roman"/>
          <w:sz w:val="20"/>
          <w:szCs w:val="20"/>
          <w:lang w:val="id-ID"/>
        </w:rPr>
      </w:pPr>
    </w:p>
    <w:p w:rsidR="00EC4C74" w:rsidRPr="00421C71" w:rsidRDefault="00EC4C74" w:rsidP="000324EA">
      <w:pPr>
        <w:pStyle w:val="NoSpacing"/>
        <w:spacing w:beforeAutospacing="0" w:afterAutospacing="0"/>
        <w:ind w:firstLine="567"/>
        <w:rPr>
          <w:rFonts w:ascii="Times New Roman" w:hAnsi="Times New Roman"/>
          <w:sz w:val="20"/>
          <w:szCs w:val="20"/>
          <w:lang w:val="id-ID"/>
        </w:rPr>
      </w:pPr>
    </w:p>
    <w:p w:rsidR="00EC4C74" w:rsidRPr="00421C71" w:rsidRDefault="00EC4C74" w:rsidP="00EC4C74">
      <w:pPr>
        <w:spacing w:after="0" w:line="240" w:lineRule="auto"/>
        <w:ind w:left="284" w:firstLine="283"/>
        <w:rPr>
          <w:rFonts w:ascii="Times New Roman" w:hAnsi="Times New Roman" w:cs="Times New Roman"/>
          <w:bCs/>
          <w:sz w:val="20"/>
          <w:szCs w:val="20"/>
          <w:lang w:val="id-ID" w:eastAsia="id-ID"/>
        </w:rPr>
      </w:pPr>
    </w:p>
    <w:p w:rsidR="00EC4C74" w:rsidRPr="00421C71" w:rsidRDefault="00EC4C74" w:rsidP="000920E6">
      <w:pPr>
        <w:spacing w:after="0" w:line="240" w:lineRule="auto"/>
        <w:ind w:left="567" w:hanging="283"/>
        <w:jc w:val="both"/>
        <w:rPr>
          <w:rFonts w:ascii="Times New Roman" w:hAnsi="Times New Roman" w:cs="Times New Roman"/>
          <w:bCs/>
          <w:sz w:val="20"/>
          <w:szCs w:val="20"/>
          <w:lang w:val="id-ID" w:eastAsia="id-ID"/>
        </w:rPr>
      </w:pPr>
    </w:p>
    <w:p w:rsidR="000920E6" w:rsidRPr="00421C71" w:rsidRDefault="000920E6" w:rsidP="000920E6">
      <w:pPr>
        <w:spacing w:line="240" w:lineRule="auto"/>
        <w:ind w:left="284"/>
        <w:jc w:val="both"/>
        <w:rPr>
          <w:rFonts w:ascii="Times New Roman" w:hAnsi="Times New Roman" w:cs="Times New Roman"/>
          <w:b/>
          <w:bCs/>
          <w:sz w:val="20"/>
          <w:szCs w:val="20"/>
          <w:lang w:val="id-ID" w:eastAsia="id-ID"/>
        </w:rPr>
      </w:pPr>
    </w:p>
    <w:p w:rsidR="000920E6" w:rsidRPr="00421C71" w:rsidRDefault="000920E6" w:rsidP="000920E6">
      <w:pPr>
        <w:spacing w:line="240" w:lineRule="auto"/>
        <w:ind w:firstLine="284"/>
        <w:jc w:val="both"/>
        <w:rPr>
          <w:rFonts w:ascii="Times New Roman" w:hAnsi="Times New Roman" w:cs="Times New Roman"/>
          <w:b/>
          <w:bCs/>
          <w:sz w:val="20"/>
          <w:szCs w:val="20"/>
          <w:lang w:val="id-ID" w:eastAsia="id-ID"/>
        </w:rPr>
      </w:pPr>
    </w:p>
    <w:p w:rsidR="000920E6" w:rsidRPr="00421C71" w:rsidRDefault="000920E6" w:rsidP="000920E6">
      <w:pPr>
        <w:pStyle w:val="ListParagraph"/>
        <w:spacing w:line="240" w:lineRule="auto"/>
        <w:ind w:left="709" w:firstLine="709"/>
        <w:jc w:val="both"/>
        <w:rPr>
          <w:rFonts w:ascii="Times New Roman" w:hAnsi="Times New Roman" w:cs="Times New Roman"/>
          <w:sz w:val="20"/>
          <w:szCs w:val="20"/>
          <w:lang w:val="id-ID"/>
        </w:rPr>
      </w:pPr>
    </w:p>
    <w:p w:rsidR="001072F1" w:rsidRPr="000920E6" w:rsidRDefault="001072F1" w:rsidP="000920E6">
      <w:pPr>
        <w:spacing w:line="240" w:lineRule="auto"/>
        <w:ind w:left="284" w:firstLine="425"/>
        <w:jc w:val="both"/>
        <w:rPr>
          <w:rFonts w:ascii="Times New Roman" w:hAnsi="Times New Roman" w:cs="Times New Roman"/>
          <w:b/>
          <w:sz w:val="20"/>
          <w:szCs w:val="20"/>
          <w:lang w:val="id-ID"/>
        </w:rPr>
      </w:pPr>
    </w:p>
    <w:p w:rsidR="00D148F2" w:rsidRPr="000920E6" w:rsidRDefault="00D148F2" w:rsidP="000920E6">
      <w:pPr>
        <w:spacing w:after="0" w:line="240" w:lineRule="auto"/>
        <w:ind w:left="284" w:firstLine="283"/>
        <w:jc w:val="both"/>
        <w:rPr>
          <w:rFonts w:ascii="Times New Roman" w:hAnsi="Times New Roman" w:cs="Times New Roman"/>
          <w:sz w:val="20"/>
          <w:szCs w:val="20"/>
          <w:lang w:val="id-ID"/>
        </w:rPr>
      </w:pPr>
    </w:p>
    <w:p w:rsidR="00D148F2" w:rsidRPr="000920E6" w:rsidRDefault="00D148F2" w:rsidP="000920E6">
      <w:pPr>
        <w:tabs>
          <w:tab w:val="left" w:pos="6726"/>
        </w:tabs>
        <w:spacing w:line="240" w:lineRule="auto"/>
        <w:jc w:val="both"/>
        <w:rPr>
          <w:rFonts w:ascii="Times New Roman" w:hAnsi="Times New Roman" w:cs="Times New Roman"/>
          <w:sz w:val="20"/>
          <w:szCs w:val="20"/>
          <w:lang w:val="id-ID"/>
        </w:rPr>
      </w:pPr>
      <w:r w:rsidRPr="000920E6">
        <w:rPr>
          <w:rFonts w:ascii="Times New Roman" w:hAnsi="Times New Roman" w:cs="Times New Roman"/>
          <w:sz w:val="20"/>
          <w:szCs w:val="20"/>
          <w:lang w:val="id-ID"/>
        </w:rPr>
        <w:tab/>
      </w:r>
    </w:p>
    <w:p w:rsidR="00D148F2" w:rsidRPr="000920E6" w:rsidRDefault="00D148F2" w:rsidP="000920E6">
      <w:pPr>
        <w:pStyle w:val="ListParagraph"/>
        <w:spacing w:line="240" w:lineRule="auto"/>
        <w:ind w:left="142" w:firstLine="425"/>
        <w:jc w:val="both"/>
        <w:rPr>
          <w:rFonts w:ascii="Times New Roman" w:hAnsi="Times New Roman" w:cs="Times New Roman"/>
          <w:sz w:val="20"/>
          <w:szCs w:val="20"/>
          <w:lang w:val="id-ID"/>
        </w:rPr>
      </w:pPr>
    </w:p>
    <w:p w:rsidR="00D148F2" w:rsidRPr="000920E6" w:rsidRDefault="00D148F2" w:rsidP="000920E6">
      <w:pPr>
        <w:pStyle w:val="ListParagraph"/>
        <w:spacing w:line="240" w:lineRule="auto"/>
        <w:ind w:left="142" w:firstLine="425"/>
        <w:jc w:val="both"/>
        <w:rPr>
          <w:rFonts w:ascii="Times New Roman" w:hAnsi="Times New Roman" w:cs="Times New Roman"/>
          <w:color w:val="000000"/>
          <w:sz w:val="20"/>
          <w:szCs w:val="20"/>
          <w:lang w:val="id-ID"/>
        </w:rPr>
      </w:pPr>
    </w:p>
    <w:p w:rsidR="00D148F2" w:rsidRPr="000920E6" w:rsidRDefault="00D148F2" w:rsidP="000920E6">
      <w:pPr>
        <w:pStyle w:val="ListParagraph"/>
        <w:spacing w:line="240" w:lineRule="auto"/>
        <w:ind w:left="142" w:firstLine="425"/>
        <w:jc w:val="both"/>
        <w:rPr>
          <w:rFonts w:ascii="Times New Roman" w:eastAsia="Times New Roman" w:hAnsi="Times New Roman" w:cs="Times New Roman"/>
          <w:iCs/>
          <w:sz w:val="20"/>
          <w:szCs w:val="20"/>
          <w:lang w:val="id-ID"/>
        </w:rPr>
      </w:pPr>
    </w:p>
    <w:p w:rsidR="00D148F2" w:rsidRPr="000920E6" w:rsidRDefault="00D148F2" w:rsidP="000920E6">
      <w:pPr>
        <w:pStyle w:val="ListParagraph"/>
        <w:spacing w:line="240" w:lineRule="auto"/>
        <w:ind w:left="142" w:firstLine="425"/>
        <w:jc w:val="both"/>
        <w:rPr>
          <w:rFonts w:ascii="Times New Roman" w:eastAsia="Times New Roman" w:hAnsi="Times New Roman" w:cs="Times New Roman"/>
          <w:iCs/>
          <w:sz w:val="20"/>
          <w:szCs w:val="20"/>
          <w:lang w:val="id-ID"/>
        </w:rPr>
      </w:pPr>
    </w:p>
    <w:p w:rsidR="00A251B8" w:rsidRPr="000920E6" w:rsidRDefault="00A251B8" w:rsidP="000920E6">
      <w:pPr>
        <w:pStyle w:val="ListParagraph"/>
        <w:spacing w:line="240" w:lineRule="auto"/>
        <w:ind w:left="142" w:firstLine="425"/>
        <w:jc w:val="both"/>
        <w:rPr>
          <w:rFonts w:ascii="Times New Roman" w:eastAsia="Times New Roman" w:hAnsi="Times New Roman" w:cs="Times New Roman"/>
          <w:i/>
          <w:iCs/>
          <w:sz w:val="20"/>
          <w:szCs w:val="20"/>
          <w:lang w:val="id-ID"/>
        </w:rPr>
      </w:pPr>
    </w:p>
    <w:p w:rsidR="00A251B8" w:rsidRPr="000920E6" w:rsidRDefault="00A251B8" w:rsidP="000920E6">
      <w:pPr>
        <w:pStyle w:val="ListParagraph"/>
        <w:spacing w:line="240" w:lineRule="auto"/>
        <w:ind w:left="142" w:firstLine="425"/>
        <w:jc w:val="both"/>
        <w:rPr>
          <w:rFonts w:ascii="Times New Roman" w:eastAsia="Times New Roman" w:hAnsi="Times New Roman" w:cs="Times New Roman"/>
          <w:i/>
          <w:iCs/>
          <w:sz w:val="20"/>
          <w:szCs w:val="20"/>
          <w:lang w:val="id-ID"/>
        </w:rPr>
      </w:pPr>
    </w:p>
    <w:p w:rsidR="009A7ACA" w:rsidRPr="000920E6" w:rsidRDefault="009A7ACA" w:rsidP="000920E6">
      <w:pPr>
        <w:pStyle w:val="ListParagraph"/>
        <w:spacing w:line="240" w:lineRule="auto"/>
        <w:ind w:left="142" w:firstLine="425"/>
        <w:jc w:val="both"/>
        <w:rPr>
          <w:rFonts w:ascii="Times New Roman" w:hAnsi="Times New Roman" w:cs="Times New Roman"/>
          <w:color w:val="231F20"/>
          <w:sz w:val="20"/>
          <w:szCs w:val="20"/>
          <w:lang w:val="id-ID"/>
        </w:rPr>
      </w:pPr>
    </w:p>
    <w:p w:rsidR="009A7ACA" w:rsidRPr="000920E6" w:rsidRDefault="009A7ACA" w:rsidP="000920E6">
      <w:pPr>
        <w:pStyle w:val="ListParagraph"/>
        <w:spacing w:line="240" w:lineRule="auto"/>
        <w:ind w:left="142" w:firstLine="425"/>
        <w:jc w:val="both"/>
        <w:rPr>
          <w:rFonts w:ascii="Times New Roman" w:hAnsi="Times New Roman" w:cs="Times New Roman"/>
          <w:color w:val="231F20"/>
          <w:sz w:val="20"/>
          <w:szCs w:val="20"/>
          <w:lang w:val="id-ID"/>
        </w:rPr>
      </w:pPr>
      <w:r w:rsidRPr="000920E6">
        <w:rPr>
          <w:rFonts w:ascii="Times New Roman" w:hAnsi="Times New Roman" w:cs="Times New Roman"/>
          <w:color w:val="231F20"/>
          <w:sz w:val="20"/>
          <w:szCs w:val="20"/>
          <w:lang w:val="id-ID"/>
        </w:rPr>
        <w:t xml:space="preserve"> </w:t>
      </w:r>
    </w:p>
    <w:p w:rsidR="009A7ACA" w:rsidRPr="000920E6" w:rsidRDefault="009A7ACA" w:rsidP="000920E6">
      <w:pPr>
        <w:spacing w:after="0" w:line="240" w:lineRule="auto"/>
        <w:ind w:firstLine="567"/>
        <w:contextualSpacing/>
        <w:jc w:val="both"/>
        <w:rPr>
          <w:rFonts w:ascii="Times New Roman" w:eastAsia="Calibri" w:hAnsi="Times New Roman" w:cs="Times New Roman"/>
          <w:color w:val="000000"/>
          <w:sz w:val="20"/>
          <w:szCs w:val="20"/>
          <w:lang w:val="id-ID"/>
        </w:rPr>
      </w:pPr>
    </w:p>
    <w:p w:rsidR="009A7ACA" w:rsidRPr="000920E6" w:rsidRDefault="009A7ACA" w:rsidP="000920E6">
      <w:pPr>
        <w:spacing w:after="0" w:line="240" w:lineRule="auto"/>
        <w:ind w:firstLine="567"/>
        <w:contextualSpacing/>
        <w:jc w:val="both"/>
        <w:rPr>
          <w:rFonts w:ascii="Times New Roman" w:eastAsia="Calibri" w:hAnsi="Times New Roman" w:cs="Times New Roman"/>
          <w:color w:val="000000"/>
          <w:sz w:val="20"/>
          <w:szCs w:val="20"/>
          <w:lang w:val="id-ID"/>
        </w:rPr>
      </w:pPr>
    </w:p>
    <w:p w:rsidR="00A224D8" w:rsidRPr="00A224D8" w:rsidRDefault="00A224D8" w:rsidP="00A224D8">
      <w:pPr>
        <w:spacing w:line="240" w:lineRule="auto"/>
        <w:ind w:left="709" w:hanging="709"/>
        <w:jc w:val="both"/>
        <w:rPr>
          <w:rFonts w:ascii="Times New Roman" w:hAnsi="Times New Roman" w:cs="Times New Roman"/>
          <w:color w:val="000000"/>
          <w:sz w:val="20"/>
          <w:szCs w:val="20"/>
          <w:lang w:val="id-ID"/>
        </w:rPr>
      </w:pPr>
    </w:p>
    <w:p w:rsidR="00A224D8" w:rsidRPr="00A224D8" w:rsidRDefault="00A224D8" w:rsidP="00A224D8">
      <w:pPr>
        <w:spacing w:line="240" w:lineRule="auto"/>
        <w:ind w:left="709" w:hanging="709"/>
        <w:jc w:val="both"/>
        <w:rPr>
          <w:rFonts w:ascii="Times New Roman" w:hAnsi="Times New Roman" w:cs="Times New Roman"/>
          <w:color w:val="000000"/>
          <w:sz w:val="20"/>
          <w:szCs w:val="20"/>
          <w:lang w:val="id-ID"/>
        </w:rPr>
      </w:pPr>
    </w:p>
    <w:p w:rsidR="00A224D8" w:rsidRPr="00A224D8" w:rsidRDefault="00A224D8" w:rsidP="00A224D8">
      <w:pPr>
        <w:spacing w:line="240" w:lineRule="auto"/>
        <w:ind w:left="709" w:hanging="709"/>
        <w:jc w:val="both"/>
        <w:rPr>
          <w:rFonts w:ascii="Times New Roman" w:hAnsi="Times New Roman" w:cs="Times New Roman"/>
          <w:color w:val="000000"/>
          <w:sz w:val="20"/>
          <w:szCs w:val="20"/>
          <w:lang w:val="id-ID"/>
        </w:rPr>
      </w:pPr>
    </w:p>
    <w:p w:rsidR="00A224D8" w:rsidRPr="00A224D8" w:rsidRDefault="00A224D8" w:rsidP="00A224D8">
      <w:pPr>
        <w:spacing w:line="240" w:lineRule="auto"/>
        <w:ind w:left="709" w:hanging="709"/>
        <w:jc w:val="both"/>
        <w:rPr>
          <w:rFonts w:ascii="Times New Roman" w:hAnsi="Times New Roman" w:cs="Times New Roman"/>
          <w:color w:val="000000"/>
          <w:sz w:val="20"/>
          <w:szCs w:val="20"/>
          <w:lang w:val="id-ID"/>
        </w:rPr>
      </w:pPr>
    </w:p>
    <w:p w:rsidR="00A224D8" w:rsidRPr="00A224D8" w:rsidRDefault="00A224D8" w:rsidP="00A224D8">
      <w:pPr>
        <w:pStyle w:val="ListParagraph"/>
        <w:spacing w:line="240" w:lineRule="auto"/>
        <w:ind w:left="567" w:firstLine="1134"/>
        <w:jc w:val="both"/>
        <w:rPr>
          <w:rFonts w:ascii="Times New Roman" w:hAnsi="Times New Roman" w:cs="Times New Roman"/>
          <w:sz w:val="20"/>
          <w:szCs w:val="20"/>
          <w:lang w:val="id-ID"/>
        </w:rPr>
      </w:pPr>
    </w:p>
    <w:p w:rsidR="00A224D8" w:rsidRPr="00A224D8" w:rsidRDefault="00A224D8" w:rsidP="00A224D8">
      <w:pPr>
        <w:pStyle w:val="ListParagraph"/>
        <w:spacing w:line="240" w:lineRule="auto"/>
        <w:ind w:left="567"/>
        <w:jc w:val="both"/>
        <w:rPr>
          <w:rFonts w:ascii="Times New Roman" w:hAnsi="Times New Roman" w:cs="Times New Roman"/>
          <w:b/>
          <w:sz w:val="20"/>
          <w:szCs w:val="20"/>
          <w:lang w:val="id-ID"/>
        </w:rPr>
      </w:pPr>
    </w:p>
    <w:p w:rsidR="00A224D8" w:rsidRPr="00A224D8" w:rsidRDefault="00A224D8" w:rsidP="00A224D8">
      <w:pPr>
        <w:pStyle w:val="ListParagraph"/>
        <w:spacing w:line="240" w:lineRule="auto"/>
        <w:ind w:left="567"/>
        <w:jc w:val="both"/>
        <w:rPr>
          <w:rFonts w:ascii="Times New Roman" w:hAnsi="Times New Roman" w:cs="Times New Roman"/>
          <w:b/>
          <w:sz w:val="20"/>
          <w:szCs w:val="20"/>
          <w:lang w:val="id-ID"/>
        </w:rPr>
      </w:pPr>
    </w:p>
    <w:p w:rsidR="00A224D8" w:rsidRPr="00A224D8" w:rsidRDefault="00A224D8" w:rsidP="00A224D8">
      <w:pPr>
        <w:pStyle w:val="ListParagraph"/>
        <w:spacing w:line="240" w:lineRule="auto"/>
        <w:ind w:left="567" w:firstLine="1134"/>
        <w:jc w:val="both"/>
        <w:rPr>
          <w:rFonts w:ascii="Times New Roman" w:hAnsi="Times New Roman" w:cs="Times New Roman"/>
          <w:sz w:val="20"/>
          <w:szCs w:val="20"/>
          <w:lang w:val="id-ID"/>
        </w:rPr>
      </w:pPr>
    </w:p>
    <w:p w:rsidR="00D2749B" w:rsidRPr="00A224D8" w:rsidRDefault="00D2749B" w:rsidP="00A224D8">
      <w:pPr>
        <w:spacing w:line="240" w:lineRule="auto"/>
        <w:ind w:left="709" w:firstLine="425"/>
        <w:jc w:val="both"/>
        <w:rPr>
          <w:rFonts w:ascii="Times New Roman" w:hAnsi="Times New Roman" w:cs="Times New Roman"/>
          <w:b/>
          <w:sz w:val="20"/>
          <w:szCs w:val="20"/>
          <w:lang w:val="id-ID"/>
        </w:rPr>
      </w:pPr>
    </w:p>
    <w:p w:rsidR="00D2749B" w:rsidRPr="00A224D8" w:rsidRDefault="00D2749B" w:rsidP="00A224D8">
      <w:pPr>
        <w:spacing w:line="240" w:lineRule="auto"/>
        <w:ind w:firstLine="709"/>
        <w:jc w:val="both"/>
        <w:rPr>
          <w:rFonts w:ascii="Times New Roman" w:hAnsi="Times New Roman" w:cs="Times New Roman"/>
          <w:b/>
          <w:sz w:val="20"/>
          <w:szCs w:val="20"/>
          <w:lang w:val="id-ID"/>
        </w:rPr>
      </w:pPr>
    </w:p>
    <w:p w:rsidR="00D2749B" w:rsidRPr="00A224D8" w:rsidRDefault="00D2749B" w:rsidP="00A224D8">
      <w:pPr>
        <w:pStyle w:val="ListParagraph"/>
        <w:spacing w:line="240" w:lineRule="auto"/>
        <w:ind w:left="709" w:firstLine="425"/>
        <w:jc w:val="both"/>
        <w:rPr>
          <w:rFonts w:ascii="Times New Roman" w:hAnsi="Times New Roman" w:cs="Times New Roman"/>
          <w:sz w:val="20"/>
          <w:szCs w:val="20"/>
          <w:lang w:val="id-ID"/>
        </w:rPr>
      </w:pPr>
    </w:p>
    <w:p w:rsidR="006B6F81" w:rsidRPr="00A224D8" w:rsidRDefault="006B6F81" w:rsidP="00A224D8">
      <w:pPr>
        <w:pStyle w:val="ListParagraph"/>
        <w:spacing w:line="240" w:lineRule="auto"/>
        <w:ind w:left="709" w:firstLine="425"/>
        <w:jc w:val="both"/>
        <w:rPr>
          <w:rFonts w:ascii="Times New Roman" w:hAnsi="Times New Roman" w:cs="Times New Roman"/>
          <w:sz w:val="20"/>
          <w:szCs w:val="20"/>
          <w:lang w:val="id-ID"/>
        </w:rPr>
      </w:pPr>
    </w:p>
    <w:p w:rsidR="006B6F81" w:rsidRPr="00A224D8" w:rsidRDefault="006B6F81" w:rsidP="00A224D8">
      <w:pPr>
        <w:pStyle w:val="ListParagraph"/>
        <w:spacing w:line="240" w:lineRule="auto"/>
        <w:ind w:left="709" w:firstLine="425"/>
        <w:jc w:val="both"/>
        <w:rPr>
          <w:rFonts w:ascii="Times New Roman" w:hAnsi="Times New Roman" w:cs="Times New Roman"/>
          <w:sz w:val="20"/>
          <w:szCs w:val="20"/>
          <w:lang w:val="id-ID"/>
        </w:rPr>
      </w:pPr>
    </w:p>
    <w:p w:rsidR="006B6F81" w:rsidRPr="00A224D8" w:rsidRDefault="006B6F81" w:rsidP="00A224D8">
      <w:pPr>
        <w:pStyle w:val="ListParagraph"/>
        <w:spacing w:line="240" w:lineRule="auto"/>
        <w:ind w:left="709" w:firstLine="425"/>
        <w:jc w:val="both"/>
        <w:rPr>
          <w:rFonts w:ascii="Times New Roman" w:hAnsi="Times New Roman" w:cs="Times New Roman"/>
          <w:sz w:val="20"/>
          <w:szCs w:val="20"/>
          <w:lang w:val="id-ID"/>
        </w:rPr>
      </w:pPr>
    </w:p>
    <w:p w:rsidR="006B6F81" w:rsidRPr="00A224D8" w:rsidRDefault="006B6F81" w:rsidP="00A224D8">
      <w:pPr>
        <w:pStyle w:val="ListParagraph"/>
        <w:spacing w:line="240" w:lineRule="auto"/>
        <w:ind w:left="709" w:firstLine="425"/>
        <w:jc w:val="both"/>
        <w:rPr>
          <w:rFonts w:ascii="Times New Roman" w:hAnsi="Times New Roman" w:cs="Times New Roman"/>
          <w:sz w:val="20"/>
          <w:szCs w:val="20"/>
          <w:lang w:val="id-ID"/>
        </w:rPr>
      </w:pPr>
    </w:p>
    <w:p w:rsidR="006B6F81" w:rsidRPr="00A224D8" w:rsidRDefault="006B6F81" w:rsidP="00A224D8">
      <w:pPr>
        <w:pStyle w:val="ListParagraph"/>
        <w:spacing w:line="240" w:lineRule="auto"/>
        <w:ind w:left="709" w:firstLine="425"/>
        <w:jc w:val="both"/>
        <w:rPr>
          <w:rFonts w:ascii="Times New Roman" w:hAnsi="Times New Roman" w:cs="Times New Roman"/>
          <w:sz w:val="20"/>
          <w:szCs w:val="20"/>
          <w:lang w:val="id-ID"/>
        </w:rPr>
      </w:pPr>
    </w:p>
    <w:p w:rsidR="006B6F81" w:rsidRPr="00A224D8" w:rsidRDefault="006B6F81" w:rsidP="00A224D8">
      <w:pPr>
        <w:pStyle w:val="ListParagraph"/>
        <w:spacing w:line="240" w:lineRule="auto"/>
        <w:ind w:left="709" w:firstLine="425"/>
        <w:jc w:val="both"/>
        <w:rPr>
          <w:rFonts w:ascii="Times New Roman" w:hAnsi="Times New Roman" w:cs="Times New Roman"/>
          <w:sz w:val="20"/>
          <w:szCs w:val="20"/>
          <w:lang w:val="id-ID"/>
        </w:rPr>
      </w:pPr>
    </w:p>
    <w:p w:rsidR="006B6F81" w:rsidRPr="00A224D8" w:rsidRDefault="006B6F81" w:rsidP="00A224D8">
      <w:pPr>
        <w:pStyle w:val="ListParagraph"/>
        <w:spacing w:line="240" w:lineRule="auto"/>
        <w:ind w:left="709" w:firstLine="709"/>
        <w:jc w:val="both"/>
        <w:rPr>
          <w:rFonts w:ascii="Times New Roman" w:hAnsi="Times New Roman" w:cs="Times New Roman"/>
          <w:sz w:val="20"/>
          <w:szCs w:val="20"/>
          <w:lang w:val="id-ID"/>
        </w:rPr>
      </w:pPr>
    </w:p>
    <w:p w:rsidR="006B6F81" w:rsidRPr="00A224D8" w:rsidRDefault="006B6F81" w:rsidP="00A224D8">
      <w:pPr>
        <w:pStyle w:val="NoSpacing"/>
        <w:spacing w:before="240" w:beforeAutospacing="0" w:afterAutospacing="0"/>
        <w:ind w:left="567" w:firstLine="567"/>
        <w:rPr>
          <w:rFonts w:ascii="Times New Roman" w:hAnsi="Times New Roman"/>
          <w:b/>
          <w:sz w:val="20"/>
          <w:szCs w:val="20"/>
          <w:lang w:val="id-ID"/>
        </w:rPr>
      </w:pPr>
    </w:p>
    <w:p w:rsidR="00EF279A" w:rsidRPr="00A224D8" w:rsidRDefault="00EF279A" w:rsidP="00A224D8">
      <w:pPr>
        <w:spacing w:line="240" w:lineRule="auto"/>
        <w:rPr>
          <w:rFonts w:ascii="Times New Roman" w:hAnsi="Times New Roman" w:cs="Times New Roman"/>
          <w:b/>
          <w:sz w:val="20"/>
          <w:szCs w:val="20"/>
          <w:lang w:val="id-ID"/>
        </w:rPr>
      </w:pPr>
    </w:p>
    <w:p w:rsidR="00EF279A" w:rsidRPr="00A224D8" w:rsidRDefault="00EF279A" w:rsidP="00A224D8">
      <w:pPr>
        <w:pStyle w:val="ListParagraph"/>
        <w:autoSpaceDE w:val="0"/>
        <w:autoSpaceDN w:val="0"/>
        <w:spacing w:line="240" w:lineRule="auto"/>
        <w:ind w:left="284"/>
        <w:rPr>
          <w:rFonts w:ascii="Times New Roman" w:hAnsi="Times New Roman" w:cs="Times New Roman"/>
          <w:sz w:val="20"/>
          <w:szCs w:val="20"/>
          <w:lang w:val="id-ID"/>
        </w:rPr>
      </w:pPr>
    </w:p>
    <w:p w:rsidR="00866198" w:rsidRPr="00A224D8" w:rsidRDefault="00866198" w:rsidP="00A224D8">
      <w:pPr>
        <w:spacing w:line="240" w:lineRule="auto"/>
        <w:jc w:val="both"/>
        <w:rPr>
          <w:rFonts w:ascii="Times New Roman" w:hAnsi="Times New Roman" w:cs="Times New Roman"/>
          <w:sz w:val="20"/>
          <w:szCs w:val="20"/>
          <w:lang w:val="id-ID"/>
        </w:rPr>
      </w:pPr>
    </w:p>
    <w:p w:rsidR="00866198" w:rsidRPr="00A224D8" w:rsidRDefault="00866198" w:rsidP="00A224D8">
      <w:pPr>
        <w:spacing w:line="240" w:lineRule="auto"/>
        <w:jc w:val="both"/>
        <w:rPr>
          <w:rFonts w:ascii="Times New Roman" w:hAnsi="Times New Roman" w:cs="Times New Roman"/>
          <w:sz w:val="20"/>
          <w:szCs w:val="20"/>
          <w:lang w:val="id-ID"/>
        </w:rPr>
      </w:pPr>
    </w:p>
    <w:sectPr w:rsidR="00866198" w:rsidRPr="00A224D8" w:rsidSect="00225F56">
      <w:type w:val="continuous"/>
      <w:pgSz w:w="11907" w:h="16839"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565B"/>
    <w:multiLevelType w:val="hybridMultilevel"/>
    <w:tmpl w:val="353EFAD2"/>
    <w:lvl w:ilvl="0" w:tplc="F96C4ADA">
      <w:start w:val="2"/>
      <w:numFmt w:val="decimal"/>
      <w:lvlText w:val="  4.%1"/>
      <w:lvlJc w:val="left"/>
      <w:pPr>
        <w:ind w:left="135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
    <w:nsid w:val="19D82B8D"/>
    <w:multiLevelType w:val="hybridMultilevel"/>
    <w:tmpl w:val="65AE3FB6"/>
    <w:lvl w:ilvl="0" w:tplc="BAC21C2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1DF16285"/>
    <w:multiLevelType w:val="hybridMultilevel"/>
    <w:tmpl w:val="C98CA5C6"/>
    <w:lvl w:ilvl="0" w:tplc="D430CC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24A12"/>
    <w:multiLevelType w:val="hybridMultilevel"/>
    <w:tmpl w:val="496AD158"/>
    <w:lvl w:ilvl="0" w:tplc="BAC21C2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303801F6"/>
    <w:multiLevelType w:val="hybridMultilevel"/>
    <w:tmpl w:val="C8E0E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E1D48"/>
    <w:multiLevelType w:val="hybridMultilevel"/>
    <w:tmpl w:val="6D385D64"/>
    <w:lvl w:ilvl="0" w:tplc="17BABC08">
      <w:start w:val="1"/>
      <w:numFmt w:val="decimal"/>
      <w:lvlText w:val="%1."/>
      <w:lvlJc w:val="left"/>
      <w:pPr>
        <w:ind w:left="1353" w:hanging="360"/>
      </w:pPr>
      <w:rPr>
        <w:rFonts w:hint="default"/>
        <w:i w:val="0"/>
        <w:snapToGrid/>
        <w:color w:val="auto"/>
        <w:spacing w:val="7"/>
        <w:sz w:val="20"/>
        <w:szCs w:val="2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4F330A75"/>
    <w:multiLevelType w:val="hybridMultilevel"/>
    <w:tmpl w:val="B9B2558E"/>
    <w:lvl w:ilvl="0" w:tplc="5FE43362">
      <w:start w:val="2"/>
      <w:numFmt w:val="decimal"/>
      <w:lvlText w:val="4. %1"/>
      <w:lvlJc w:val="left"/>
      <w:pPr>
        <w:ind w:left="4188"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7">
    <w:nsid w:val="62286755"/>
    <w:multiLevelType w:val="hybridMultilevel"/>
    <w:tmpl w:val="EBC4770C"/>
    <w:lvl w:ilvl="0" w:tplc="BAC21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940"/>
    <w:rsid w:val="0000731C"/>
    <w:rsid w:val="00021425"/>
    <w:rsid w:val="000324EA"/>
    <w:rsid w:val="00055872"/>
    <w:rsid w:val="000920E6"/>
    <w:rsid w:val="000C4AF6"/>
    <w:rsid w:val="001072F1"/>
    <w:rsid w:val="00225F56"/>
    <w:rsid w:val="002337D0"/>
    <w:rsid w:val="00253008"/>
    <w:rsid w:val="00272940"/>
    <w:rsid w:val="002D2C8C"/>
    <w:rsid w:val="00342454"/>
    <w:rsid w:val="003A0904"/>
    <w:rsid w:val="00421C71"/>
    <w:rsid w:val="00425341"/>
    <w:rsid w:val="004836D3"/>
    <w:rsid w:val="00502FD5"/>
    <w:rsid w:val="00504422"/>
    <w:rsid w:val="005540AD"/>
    <w:rsid w:val="006609EA"/>
    <w:rsid w:val="00671558"/>
    <w:rsid w:val="006B6F81"/>
    <w:rsid w:val="006C2B45"/>
    <w:rsid w:val="00846AD5"/>
    <w:rsid w:val="00866198"/>
    <w:rsid w:val="008919CC"/>
    <w:rsid w:val="009178FE"/>
    <w:rsid w:val="00921CC4"/>
    <w:rsid w:val="009A7ACA"/>
    <w:rsid w:val="009B6FA6"/>
    <w:rsid w:val="00A06615"/>
    <w:rsid w:val="00A224D8"/>
    <w:rsid w:val="00A251B8"/>
    <w:rsid w:val="00AF10FF"/>
    <w:rsid w:val="00B75F33"/>
    <w:rsid w:val="00C60B1C"/>
    <w:rsid w:val="00C72DBC"/>
    <w:rsid w:val="00D148F2"/>
    <w:rsid w:val="00D2749B"/>
    <w:rsid w:val="00D51480"/>
    <w:rsid w:val="00D7440C"/>
    <w:rsid w:val="00D74FB1"/>
    <w:rsid w:val="00DA73AD"/>
    <w:rsid w:val="00E03F6F"/>
    <w:rsid w:val="00EC4C74"/>
    <w:rsid w:val="00EF279A"/>
    <w:rsid w:val="00F05A45"/>
    <w:rsid w:val="00F15B33"/>
    <w:rsid w:val="00F23D76"/>
    <w:rsid w:val="00F918AC"/>
    <w:rsid w:val="00FF498B"/>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6D3"/>
    <w:rPr>
      <w:color w:val="0000FF" w:themeColor="hyperlink"/>
      <w:u w:val="single"/>
    </w:rPr>
  </w:style>
  <w:style w:type="paragraph" w:styleId="ListParagraph">
    <w:name w:val="List Paragraph"/>
    <w:aliases w:val="Body of text"/>
    <w:basedOn w:val="Normal"/>
    <w:link w:val="ListParagraphChar"/>
    <w:uiPriority w:val="34"/>
    <w:qFormat/>
    <w:rsid w:val="00866198"/>
    <w:pPr>
      <w:spacing w:after="0" w:line="480" w:lineRule="auto"/>
      <w:ind w:left="720"/>
      <w:contextualSpacing/>
    </w:pPr>
  </w:style>
  <w:style w:type="character" w:customStyle="1" w:styleId="ListParagraphChar">
    <w:name w:val="List Paragraph Char"/>
    <w:aliases w:val="Body of text Char"/>
    <w:basedOn w:val="DefaultParagraphFont"/>
    <w:link w:val="ListParagraph"/>
    <w:uiPriority w:val="34"/>
    <w:locked/>
    <w:rsid w:val="00866198"/>
  </w:style>
  <w:style w:type="paragraph" w:styleId="NoSpacing">
    <w:name w:val="No Spacing"/>
    <w:link w:val="NoSpacingChar"/>
    <w:uiPriority w:val="1"/>
    <w:qFormat/>
    <w:rsid w:val="00866198"/>
    <w:pPr>
      <w:spacing w:beforeAutospacing="1" w:after="0" w:afterAutospacing="1" w:line="240" w:lineRule="auto"/>
      <w:jc w:val="both"/>
    </w:pPr>
    <w:rPr>
      <w:rFonts w:ascii="Calibri" w:eastAsia="Calibri" w:hAnsi="Calibri" w:cs="Times New Roman"/>
    </w:rPr>
  </w:style>
  <w:style w:type="character" w:customStyle="1" w:styleId="NoSpacingChar">
    <w:name w:val="No Spacing Char"/>
    <w:basedOn w:val="DefaultParagraphFont"/>
    <w:link w:val="NoSpacing"/>
    <w:uiPriority w:val="1"/>
    <w:rsid w:val="00866198"/>
    <w:rPr>
      <w:rFonts w:ascii="Calibri" w:eastAsia="Calibri" w:hAnsi="Calibri" w:cs="Times New Roman"/>
    </w:rPr>
  </w:style>
  <w:style w:type="table" w:styleId="TableGrid">
    <w:name w:val="Table Grid"/>
    <w:basedOn w:val="TableNormal"/>
    <w:uiPriority w:val="39"/>
    <w:rsid w:val="000C4A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6D3"/>
    <w:rPr>
      <w:color w:val="0000FF" w:themeColor="hyperlink"/>
      <w:u w:val="single"/>
    </w:rPr>
  </w:style>
  <w:style w:type="paragraph" w:styleId="ListParagraph">
    <w:name w:val="List Paragraph"/>
    <w:aliases w:val="Body of text"/>
    <w:basedOn w:val="Normal"/>
    <w:link w:val="ListParagraphChar"/>
    <w:uiPriority w:val="34"/>
    <w:qFormat/>
    <w:rsid w:val="00866198"/>
    <w:pPr>
      <w:spacing w:after="0" w:line="480" w:lineRule="auto"/>
      <w:ind w:left="720"/>
      <w:contextualSpacing/>
    </w:pPr>
  </w:style>
  <w:style w:type="character" w:customStyle="1" w:styleId="ListParagraphChar">
    <w:name w:val="List Paragraph Char"/>
    <w:aliases w:val="Body of text Char"/>
    <w:basedOn w:val="DefaultParagraphFont"/>
    <w:link w:val="ListParagraph"/>
    <w:uiPriority w:val="34"/>
    <w:locked/>
    <w:rsid w:val="00866198"/>
  </w:style>
  <w:style w:type="paragraph" w:styleId="NoSpacing">
    <w:name w:val="No Spacing"/>
    <w:link w:val="NoSpacingChar"/>
    <w:uiPriority w:val="1"/>
    <w:qFormat/>
    <w:rsid w:val="00866198"/>
    <w:pPr>
      <w:spacing w:beforeAutospacing="1" w:after="0" w:afterAutospacing="1" w:line="240" w:lineRule="auto"/>
      <w:jc w:val="both"/>
    </w:pPr>
    <w:rPr>
      <w:rFonts w:ascii="Calibri" w:eastAsia="Calibri" w:hAnsi="Calibri" w:cs="Times New Roman"/>
    </w:rPr>
  </w:style>
  <w:style w:type="character" w:customStyle="1" w:styleId="NoSpacingChar">
    <w:name w:val="No Spacing Char"/>
    <w:basedOn w:val="DefaultParagraphFont"/>
    <w:link w:val="NoSpacing"/>
    <w:uiPriority w:val="1"/>
    <w:rsid w:val="00866198"/>
    <w:rPr>
      <w:rFonts w:ascii="Calibri" w:eastAsia="Calibri" w:hAnsi="Calibri" w:cs="Times New Roman"/>
    </w:rPr>
  </w:style>
  <w:style w:type="table" w:styleId="TableGrid">
    <w:name w:val="Table Grid"/>
    <w:basedOn w:val="TableNormal"/>
    <w:uiPriority w:val="39"/>
    <w:rsid w:val="000C4A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estinamikan00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2021-09-08T13:59:00Z</cp:lastPrinted>
  <dcterms:created xsi:type="dcterms:W3CDTF">2021-09-09T01:40:00Z</dcterms:created>
  <dcterms:modified xsi:type="dcterms:W3CDTF">2021-09-09T01:40:00Z</dcterms:modified>
</cp:coreProperties>
</file>