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A1" w:rsidRDefault="00B47BA1" w:rsidP="00B47BA1">
      <w:pPr>
        <w:ind w:left="-567" w:right="-142"/>
        <w:jc w:val="center"/>
        <w:rPr>
          <w:b/>
          <w:sz w:val="26"/>
        </w:rPr>
      </w:pPr>
      <w:r w:rsidRPr="003D1454">
        <w:rPr>
          <w:b/>
          <w:sz w:val="26"/>
        </w:rPr>
        <w:t xml:space="preserve">GAMBARAN KEPATUHAN IBU HAMIL </w:t>
      </w:r>
      <w:r>
        <w:rPr>
          <w:b/>
          <w:sz w:val="26"/>
        </w:rPr>
        <w:t>MENGKONSUMSI</w:t>
      </w:r>
      <w:r w:rsidRPr="003D1454">
        <w:rPr>
          <w:b/>
          <w:sz w:val="26"/>
        </w:rPr>
        <w:t xml:space="preserve"> </w:t>
      </w:r>
    </w:p>
    <w:p w:rsidR="00B47BA1" w:rsidRDefault="00B47BA1" w:rsidP="00B47BA1">
      <w:pPr>
        <w:ind w:left="-567" w:right="-142"/>
        <w:jc w:val="center"/>
        <w:rPr>
          <w:rFonts w:ascii="Times New Roman Bold" w:hAnsi="Times New Roman Bold"/>
          <w:b/>
          <w:spacing w:val="10"/>
          <w:sz w:val="26"/>
        </w:rPr>
      </w:pPr>
      <w:r w:rsidRPr="003D1454">
        <w:rPr>
          <w:rFonts w:ascii="Times New Roman Bold" w:hAnsi="Times New Roman Bold"/>
          <w:b/>
          <w:spacing w:val="10"/>
          <w:sz w:val="26"/>
        </w:rPr>
        <w:t xml:space="preserve">TABLET ZAT BESI DENGAN KADAR HEMOGLOBIN </w:t>
      </w:r>
    </w:p>
    <w:p w:rsidR="00B47BA1" w:rsidRPr="003D1454" w:rsidRDefault="00B47BA1" w:rsidP="00B47BA1">
      <w:pPr>
        <w:ind w:left="-567" w:right="-142"/>
        <w:jc w:val="center"/>
        <w:rPr>
          <w:b/>
          <w:sz w:val="26"/>
        </w:rPr>
      </w:pPr>
      <w:r w:rsidRPr="003D1454">
        <w:rPr>
          <w:b/>
          <w:sz w:val="26"/>
        </w:rPr>
        <w:t>DI PUSKESMAS SENTANI KABUPATEN JAYAPURA</w:t>
      </w:r>
    </w:p>
    <w:p w:rsidR="00B47BA1" w:rsidRPr="00D341D9" w:rsidRDefault="00B47BA1" w:rsidP="00B47BA1">
      <w:pPr>
        <w:ind w:right="-142"/>
        <w:jc w:val="center"/>
        <w:rPr>
          <w:b/>
          <w:sz w:val="28"/>
        </w:rPr>
      </w:pPr>
    </w:p>
    <w:p w:rsidR="00B47BA1" w:rsidRDefault="00B47BA1" w:rsidP="00B47BA1">
      <w:pPr>
        <w:ind w:right="-142"/>
        <w:jc w:val="center"/>
        <w:rPr>
          <w:b/>
          <w:sz w:val="28"/>
        </w:rPr>
      </w:pPr>
    </w:p>
    <w:p w:rsidR="00D32190" w:rsidRPr="00B71D51" w:rsidRDefault="00D32190" w:rsidP="00B47BA1">
      <w:pPr>
        <w:ind w:right="-142"/>
        <w:jc w:val="center"/>
        <w:rPr>
          <w:b/>
          <w:sz w:val="28"/>
        </w:rPr>
      </w:pPr>
    </w:p>
    <w:p w:rsidR="00B47BA1" w:rsidRDefault="00D32190" w:rsidP="00B47BA1">
      <w:pPr>
        <w:jc w:val="center"/>
        <w:rPr>
          <w:b/>
          <w:sz w:val="28"/>
        </w:rPr>
      </w:pPr>
      <w:r>
        <w:rPr>
          <w:b/>
          <w:sz w:val="28"/>
        </w:rPr>
        <w:t>MANUSKRIP</w:t>
      </w:r>
    </w:p>
    <w:p w:rsidR="00B47BA1" w:rsidRDefault="00B47BA1" w:rsidP="00B47BA1">
      <w:pPr>
        <w:jc w:val="center"/>
        <w:rPr>
          <w:b/>
          <w:sz w:val="28"/>
        </w:rPr>
      </w:pPr>
    </w:p>
    <w:p w:rsidR="00B47BA1" w:rsidRPr="00B71D51" w:rsidRDefault="00B47BA1" w:rsidP="00B47BA1">
      <w:pPr>
        <w:jc w:val="center"/>
        <w:rPr>
          <w:b/>
          <w:sz w:val="28"/>
        </w:rPr>
      </w:pPr>
    </w:p>
    <w:p w:rsidR="00B47BA1" w:rsidRDefault="00B47BA1" w:rsidP="00B47BA1">
      <w:pPr>
        <w:ind w:left="-284" w:right="-567"/>
        <w:jc w:val="center"/>
        <w:rPr>
          <w:b/>
          <w:sz w:val="28"/>
        </w:rPr>
      </w:pPr>
    </w:p>
    <w:p w:rsidR="00B47BA1" w:rsidRPr="00B71D51" w:rsidRDefault="00B47BA1" w:rsidP="00B47BA1">
      <w:pPr>
        <w:jc w:val="center"/>
        <w:rPr>
          <w:b/>
          <w:sz w:val="28"/>
        </w:rPr>
      </w:pPr>
    </w:p>
    <w:p w:rsidR="00B47BA1" w:rsidRPr="00B71D51" w:rsidRDefault="00B47BA1" w:rsidP="00B47BA1">
      <w:pPr>
        <w:jc w:val="center"/>
        <w:rPr>
          <w:b/>
          <w:sz w:val="28"/>
        </w:rPr>
      </w:pPr>
    </w:p>
    <w:p w:rsidR="00B47BA1" w:rsidRPr="00B71D51" w:rsidRDefault="00B47BA1" w:rsidP="00B47BA1">
      <w:pPr>
        <w:jc w:val="center"/>
        <w:rPr>
          <w:b/>
          <w:sz w:val="28"/>
        </w:rPr>
      </w:pPr>
      <w:r w:rsidRPr="00B71D51">
        <w:rPr>
          <w:b/>
          <w:noProof/>
          <w:sz w:val="28"/>
        </w:rPr>
        <w:drawing>
          <wp:inline distT="0" distB="0" distL="0" distR="0" wp14:anchorId="0BA1BA5F" wp14:editId="567776D2">
            <wp:extent cx="1787066" cy="1717964"/>
            <wp:effectExtent l="19050" t="0" r="3634" b="0"/>
            <wp:docPr id="4" name="Picture 4"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8" cstate="print"/>
                    <a:srcRect/>
                    <a:stretch>
                      <a:fillRect/>
                    </a:stretch>
                  </pic:blipFill>
                  <pic:spPr bwMode="auto">
                    <a:xfrm>
                      <a:off x="0" y="0"/>
                      <a:ext cx="1791291" cy="1722026"/>
                    </a:xfrm>
                    <a:prstGeom prst="rect">
                      <a:avLst/>
                    </a:prstGeom>
                    <a:noFill/>
                    <a:ln w="9525">
                      <a:noFill/>
                      <a:miter lim="800000"/>
                      <a:headEnd/>
                      <a:tailEnd/>
                    </a:ln>
                  </pic:spPr>
                </pic:pic>
              </a:graphicData>
            </a:graphic>
          </wp:inline>
        </w:drawing>
      </w:r>
    </w:p>
    <w:p w:rsidR="00B47BA1" w:rsidRPr="00B71D51" w:rsidRDefault="00B47BA1" w:rsidP="00B47BA1">
      <w:pPr>
        <w:ind w:left="1260" w:hanging="1260"/>
        <w:jc w:val="center"/>
        <w:rPr>
          <w:b/>
        </w:rPr>
      </w:pPr>
    </w:p>
    <w:p w:rsidR="00B47BA1" w:rsidRPr="00B71D51" w:rsidRDefault="00B47BA1" w:rsidP="00B47BA1">
      <w:pPr>
        <w:ind w:left="1260" w:hanging="1260"/>
        <w:jc w:val="center"/>
        <w:rPr>
          <w:b/>
        </w:rPr>
      </w:pPr>
    </w:p>
    <w:p w:rsidR="00B47BA1" w:rsidRDefault="00B47BA1" w:rsidP="00B47BA1">
      <w:pPr>
        <w:ind w:left="1260" w:hanging="1260"/>
        <w:jc w:val="center"/>
        <w:rPr>
          <w:b/>
        </w:rPr>
      </w:pPr>
    </w:p>
    <w:p w:rsidR="00B47BA1" w:rsidRPr="00B71D51" w:rsidRDefault="00B47BA1" w:rsidP="00B47BA1">
      <w:pPr>
        <w:ind w:left="1260" w:hanging="1260"/>
        <w:jc w:val="center"/>
        <w:rPr>
          <w:b/>
        </w:rPr>
      </w:pPr>
    </w:p>
    <w:p w:rsidR="00B47BA1" w:rsidRPr="00B71D51" w:rsidRDefault="00B47BA1" w:rsidP="00B47BA1">
      <w:pPr>
        <w:ind w:left="1260" w:hanging="1260"/>
        <w:jc w:val="center"/>
        <w:rPr>
          <w:b/>
        </w:rPr>
      </w:pPr>
    </w:p>
    <w:p w:rsidR="00B47BA1" w:rsidRPr="00B71D51" w:rsidRDefault="00B47BA1" w:rsidP="00B47BA1">
      <w:pPr>
        <w:ind w:left="1260" w:hanging="1260"/>
        <w:jc w:val="center"/>
        <w:rPr>
          <w:b/>
        </w:rPr>
      </w:pPr>
    </w:p>
    <w:p w:rsidR="00B47BA1" w:rsidRPr="005F4B9A" w:rsidRDefault="00B47BA1" w:rsidP="00B47BA1">
      <w:pPr>
        <w:ind w:left="1260" w:hanging="1260"/>
        <w:jc w:val="center"/>
        <w:rPr>
          <w:b/>
        </w:rPr>
      </w:pPr>
      <w:r>
        <w:rPr>
          <w:b/>
        </w:rPr>
        <w:t>JENI SOHONIAP</w:t>
      </w:r>
    </w:p>
    <w:p w:rsidR="00B47BA1" w:rsidRPr="005F4B9A" w:rsidRDefault="00B47BA1" w:rsidP="00B47BA1">
      <w:pPr>
        <w:ind w:left="1260" w:hanging="1260"/>
        <w:jc w:val="center"/>
        <w:rPr>
          <w:b/>
        </w:rPr>
      </w:pPr>
      <w:r>
        <w:rPr>
          <w:b/>
        </w:rPr>
        <w:t>A015715070</w:t>
      </w:r>
    </w:p>
    <w:p w:rsidR="00B47BA1" w:rsidRPr="005F4B9A" w:rsidRDefault="00B47BA1" w:rsidP="00B47BA1">
      <w:pPr>
        <w:ind w:left="1260" w:hanging="1260"/>
        <w:jc w:val="center"/>
        <w:rPr>
          <w:b/>
        </w:rPr>
      </w:pPr>
    </w:p>
    <w:p w:rsidR="00B47BA1" w:rsidRPr="00B71D51" w:rsidRDefault="00B47BA1" w:rsidP="00B47BA1">
      <w:pPr>
        <w:ind w:left="1260" w:hanging="1260"/>
        <w:jc w:val="center"/>
        <w:rPr>
          <w:b/>
        </w:rPr>
      </w:pPr>
    </w:p>
    <w:p w:rsidR="00B47BA1" w:rsidRPr="00B71D51" w:rsidRDefault="00B47BA1" w:rsidP="00B47BA1">
      <w:pPr>
        <w:ind w:left="1260" w:hanging="1260"/>
        <w:jc w:val="center"/>
        <w:rPr>
          <w:b/>
        </w:rPr>
      </w:pPr>
    </w:p>
    <w:p w:rsidR="00B47BA1" w:rsidRDefault="00B47BA1" w:rsidP="00B47BA1">
      <w:pPr>
        <w:ind w:left="1260" w:hanging="1260"/>
        <w:jc w:val="center"/>
        <w:rPr>
          <w:b/>
        </w:rPr>
      </w:pPr>
    </w:p>
    <w:p w:rsidR="00B47BA1" w:rsidRDefault="00B47BA1" w:rsidP="00B47BA1">
      <w:pPr>
        <w:ind w:left="1260" w:hanging="1260"/>
        <w:jc w:val="center"/>
        <w:rPr>
          <w:b/>
        </w:rPr>
      </w:pPr>
      <w:r>
        <w:rPr>
          <w:b/>
        </w:rPr>
        <w:t xml:space="preserve"> </w:t>
      </w:r>
    </w:p>
    <w:p w:rsidR="00B47BA1" w:rsidRDefault="00B47BA1" w:rsidP="00B47BA1">
      <w:pPr>
        <w:ind w:left="1260" w:hanging="1260"/>
        <w:jc w:val="center"/>
        <w:rPr>
          <w:b/>
        </w:rPr>
      </w:pPr>
    </w:p>
    <w:p w:rsidR="00B47BA1" w:rsidRDefault="00B47BA1" w:rsidP="00B47BA1">
      <w:pPr>
        <w:ind w:left="1260" w:hanging="1260"/>
        <w:jc w:val="center"/>
        <w:rPr>
          <w:b/>
        </w:rPr>
      </w:pPr>
    </w:p>
    <w:p w:rsidR="00B47BA1" w:rsidRDefault="00B47BA1" w:rsidP="00B47BA1">
      <w:pPr>
        <w:ind w:left="1260" w:hanging="1260"/>
        <w:jc w:val="center"/>
        <w:rPr>
          <w:b/>
        </w:rPr>
      </w:pPr>
    </w:p>
    <w:p w:rsidR="00B47BA1" w:rsidRDefault="00B47BA1" w:rsidP="00B47BA1">
      <w:pPr>
        <w:ind w:left="1260" w:hanging="1260"/>
        <w:jc w:val="center"/>
        <w:rPr>
          <w:b/>
        </w:rPr>
      </w:pPr>
    </w:p>
    <w:p w:rsidR="00B47BA1" w:rsidRPr="00B71D51" w:rsidRDefault="00B47BA1" w:rsidP="00B47BA1">
      <w:pPr>
        <w:ind w:left="1260" w:hanging="1260"/>
        <w:jc w:val="center"/>
        <w:rPr>
          <w:b/>
        </w:rPr>
      </w:pPr>
    </w:p>
    <w:p w:rsidR="00B47BA1" w:rsidRDefault="00B47BA1" w:rsidP="00B47BA1">
      <w:pPr>
        <w:ind w:left="1260" w:hanging="1260"/>
        <w:jc w:val="center"/>
        <w:rPr>
          <w:b/>
        </w:rPr>
      </w:pPr>
    </w:p>
    <w:p w:rsidR="00B47BA1" w:rsidRPr="00B71D51" w:rsidRDefault="00B47BA1" w:rsidP="00B47BA1">
      <w:pPr>
        <w:ind w:left="1260" w:hanging="1260"/>
        <w:jc w:val="center"/>
        <w:rPr>
          <w:b/>
        </w:rPr>
      </w:pPr>
    </w:p>
    <w:p w:rsidR="00B47BA1" w:rsidRPr="009125AC" w:rsidRDefault="00B47BA1" w:rsidP="00B47BA1">
      <w:pPr>
        <w:ind w:right="-142"/>
        <w:jc w:val="center"/>
        <w:rPr>
          <w:b/>
        </w:rPr>
      </w:pPr>
      <w:r w:rsidRPr="009125AC">
        <w:rPr>
          <w:b/>
        </w:rPr>
        <w:t>PROGRAM STUDI KEPERAWATAN</w:t>
      </w:r>
    </w:p>
    <w:p w:rsidR="00B47BA1" w:rsidRPr="009125AC" w:rsidRDefault="00B47BA1" w:rsidP="00B47BA1">
      <w:pPr>
        <w:ind w:right="-142"/>
        <w:jc w:val="center"/>
        <w:rPr>
          <w:b/>
        </w:rPr>
      </w:pPr>
      <w:r w:rsidRPr="009125AC">
        <w:rPr>
          <w:b/>
        </w:rPr>
        <w:t>SEKOLAH TINGGI ILMU KESEHATAN JAYAPURA</w:t>
      </w:r>
    </w:p>
    <w:p w:rsidR="00B47BA1" w:rsidRDefault="00B47BA1" w:rsidP="00B47BA1">
      <w:pPr>
        <w:ind w:right="-142"/>
        <w:jc w:val="center"/>
        <w:rPr>
          <w:b/>
        </w:rPr>
      </w:pPr>
      <w:r>
        <w:rPr>
          <w:b/>
        </w:rPr>
        <w:t>2021</w:t>
      </w:r>
    </w:p>
    <w:p w:rsidR="00D32190" w:rsidRDefault="00D32190" w:rsidP="00B47BA1">
      <w:pPr>
        <w:ind w:right="-142"/>
        <w:jc w:val="center"/>
        <w:rPr>
          <w:b/>
        </w:rPr>
      </w:pPr>
    </w:p>
    <w:p w:rsidR="00B47BA1" w:rsidRDefault="002E042E" w:rsidP="00B47BA1">
      <w:pPr>
        <w:ind w:right="-142"/>
        <w:jc w:val="center"/>
        <w:rPr>
          <w:b/>
        </w:rPr>
      </w:pPr>
      <w:r>
        <w:rPr>
          <w:b/>
          <w:noProof/>
        </w:rPr>
        <w:pict>
          <v:rect id="_x0000_s1690" style="position:absolute;left:0;text-align:left;margin-left:173.95pt;margin-top:20.25pt;width:46.65pt;height:47.35pt;z-index:252179968" stroked="f">
            <v:textbox style="mso-next-textbox:#_x0000_s1690">
              <w:txbxContent>
                <w:p w:rsidR="00B47BA1" w:rsidRDefault="00B47BA1" w:rsidP="00B47BA1"/>
              </w:txbxContent>
            </v:textbox>
          </v:rect>
        </w:pict>
      </w:r>
    </w:p>
    <w:p w:rsidR="00D32190" w:rsidRDefault="00B47BA1" w:rsidP="00B47BA1">
      <w:pPr>
        <w:ind w:left="-567" w:right="-142"/>
        <w:jc w:val="center"/>
        <w:rPr>
          <w:b/>
        </w:rPr>
      </w:pPr>
      <w:r w:rsidRPr="00342229">
        <w:rPr>
          <w:b/>
        </w:rPr>
        <w:lastRenderedPageBreak/>
        <w:t xml:space="preserve">GAMBARAN KEPATUHAN IBU HAMIL </w:t>
      </w:r>
      <w:r>
        <w:rPr>
          <w:b/>
        </w:rPr>
        <w:t>MENGKONSUMSI</w:t>
      </w:r>
      <w:r w:rsidR="00D32190">
        <w:rPr>
          <w:b/>
        </w:rPr>
        <w:t xml:space="preserve"> </w:t>
      </w:r>
      <w:r w:rsidRPr="00D32190">
        <w:rPr>
          <w:b/>
        </w:rPr>
        <w:t xml:space="preserve">TABLET </w:t>
      </w:r>
    </w:p>
    <w:p w:rsidR="00B47BA1" w:rsidRDefault="00B47BA1" w:rsidP="00B47BA1">
      <w:pPr>
        <w:ind w:left="-567" w:right="-142"/>
        <w:jc w:val="center"/>
        <w:rPr>
          <w:b/>
        </w:rPr>
      </w:pPr>
      <w:r w:rsidRPr="00D32190">
        <w:rPr>
          <w:b/>
        </w:rPr>
        <w:t xml:space="preserve">ZAT BESI DENGAN KADAR HEMOGLOBIN </w:t>
      </w:r>
      <w:r w:rsidRPr="00342229">
        <w:rPr>
          <w:b/>
        </w:rPr>
        <w:t>DI PUSKESMAS SENTANI KABUPATEN JAYAPURA</w:t>
      </w:r>
    </w:p>
    <w:p w:rsidR="00B47BA1" w:rsidRPr="00D32190" w:rsidRDefault="00B47BA1" w:rsidP="00B47BA1">
      <w:pPr>
        <w:ind w:left="-567" w:right="-142"/>
        <w:jc w:val="center"/>
        <w:rPr>
          <w:b/>
          <w:sz w:val="18"/>
        </w:rPr>
      </w:pPr>
    </w:p>
    <w:p w:rsidR="00B47BA1" w:rsidRDefault="00B47BA1" w:rsidP="00B47BA1">
      <w:pPr>
        <w:jc w:val="center"/>
        <w:rPr>
          <w:rFonts w:eastAsia="Calibri"/>
          <w:noProof/>
        </w:rPr>
      </w:pPr>
      <w:r w:rsidRPr="00F23586">
        <w:rPr>
          <w:rFonts w:eastAsia="Calibri"/>
          <w:noProof/>
        </w:rPr>
        <w:t>Oleh :</w:t>
      </w:r>
    </w:p>
    <w:p w:rsidR="00D32190" w:rsidRPr="00D32190" w:rsidRDefault="00D32190" w:rsidP="00B47BA1">
      <w:pPr>
        <w:jc w:val="center"/>
        <w:rPr>
          <w:rFonts w:eastAsia="Calibri"/>
          <w:noProof/>
          <w:sz w:val="14"/>
        </w:rPr>
      </w:pPr>
    </w:p>
    <w:p w:rsidR="00B47BA1" w:rsidRDefault="00B47BA1" w:rsidP="00B47BA1">
      <w:pPr>
        <w:jc w:val="center"/>
        <w:rPr>
          <w:rFonts w:eastAsia="Calibri"/>
          <w:noProof/>
          <w:vertAlign w:val="superscript"/>
        </w:rPr>
      </w:pPr>
      <w:r w:rsidRPr="00342229">
        <w:rPr>
          <w:rFonts w:eastAsia="Calibri"/>
          <w:noProof/>
        </w:rPr>
        <w:t>Jeni Sohoniap</w:t>
      </w:r>
      <w:r w:rsidRPr="00F23586">
        <w:rPr>
          <w:rFonts w:eastAsia="Calibri"/>
          <w:noProof/>
          <w:vertAlign w:val="superscript"/>
        </w:rPr>
        <w:t>1</w:t>
      </w:r>
      <w:r w:rsidRPr="00F23586">
        <w:rPr>
          <w:rFonts w:eastAsia="Calibri"/>
          <w:noProof/>
        </w:rPr>
        <w:t xml:space="preserve">, </w:t>
      </w:r>
      <w:r>
        <w:rPr>
          <w:rFonts w:eastAsia="Calibri"/>
          <w:noProof/>
        </w:rPr>
        <w:t>Magdalena Oyaitou</w:t>
      </w:r>
      <w:r w:rsidRPr="00F23586">
        <w:rPr>
          <w:rFonts w:eastAsia="Calibri"/>
          <w:noProof/>
          <w:vertAlign w:val="superscript"/>
        </w:rPr>
        <w:t>2</w:t>
      </w:r>
      <w:r w:rsidRPr="00F23586">
        <w:rPr>
          <w:rFonts w:eastAsia="Calibri"/>
          <w:noProof/>
        </w:rPr>
        <w:t xml:space="preserve">, </w:t>
      </w:r>
      <w:r w:rsidRPr="00342229">
        <w:rPr>
          <w:rFonts w:eastAsia="Calibri"/>
          <w:noProof/>
        </w:rPr>
        <w:t>Hulman Simanjuntak</w:t>
      </w:r>
      <w:r w:rsidRPr="00F23586">
        <w:rPr>
          <w:rFonts w:eastAsia="Calibri"/>
          <w:noProof/>
          <w:vertAlign w:val="superscript"/>
        </w:rPr>
        <w:t>3</w:t>
      </w:r>
    </w:p>
    <w:p w:rsidR="00B47BA1" w:rsidRDefault="00B47BA1" w:rsidP="00D32190">
      <w:pPr>
        <w:jc w:val="center"/>
        <w:rPr>
          <w:rFonts w:eastAsia="Calibri"/>
          <w:noProof/>
          <w:vertAlign w:val="superscript"/>
        </w:rPr>
      </w:pPr>
    </w:p>
    <w:p w:rsidR="00B47BA1" w:rsidRPr="00F23586" w:rsidRDefault="00B47BA1" w:rsidP="00B47BA1">
      <w:pPr>
        <w:jc w:val="center"/>
        <w:rPr>
          <w:b/>
          <w:spacing w:val="10"/>
        </w:rPr>
      </w:pPr>
      <w:r w:rsidRPr="00F23586">
        <w:rPr>
          <w:b/>
          <w:spacing w:val="10"/>
        </w:rPr>
        <w:t>ABSTRAK</w:t>
      </w:r>
    </w:p>
    <w:p w:rsidR="00B47BA1" w:rsidRDefault="00B47BA1" w:rsidP="00B47BA1">
      <w:pPr>
        <w:jc w:val="center"/>
        <w:rPr>
          <w:b/>
          <w:spacing w:val="10"/>
        </w:rPr>
      </w:pPr>
    </w:p>
    <w:p w:rsidR="00B47BA1" w:rsidRPr="00D32190" w:rsidRDefault="00B47BA1" w:rsidP="00B47BA1">
      <w:pPr>
        <w:jc w:val="both"/>
        <w:rPr>
          <w:sz w:val="20"/>
          <w:szCs w:val="20"/>
        </w:rPr>
      </w:pPr>
      <w:r w:rsidRPr="00D32190">
        <w:rPr>
          <w:b/>
          <w:sz w:val="20"/>
          <w:szCs w:val="20"/>
        </w:rPr>
        <w:t>Pendahuluan</w:t>
      </w:r>
      <w:r w:rsidRPr="00D32190">
        <w:rPr>
          <w:sz w:val="20"/>
          <w:szCs w:val="20"/>
        </w:rPr>
        <w:t>: Anemia rentan dengan ibu hamil karena perubahan fisiologis kehamilan dan juga disebabkan karena kurangnya asupan gizi yang beresiko terhadap kesehatan ibu hamil dan dan bayi yang dikandungnya, sehingga dalam mencegah hal tesebut diberikan tablet zat besi dan dibutuhkan kepatuhan ibu hamil mengkonsumsi tablet zat besi tersebut.</w:t>
      </w:r>
    </w:p>
    <w:p w:rsidR="00B47BA1" w:rsidRPr="00D32190" w:rsidRDefault="00B47BA1" w:rsidP="00B47BA1">
      <w:pPr>
        <w:jc w:val="both"/>
        <w:rPr>
          <w:rFonts w:eastAsia="Calibri"/>
          <w:sz w:val="20"/>
          <w:szCs w:val="20"/>
        </w:rPr>
      </w:pPr>
      <w:r w:rsidRPr="00D32190">
        <w:rPr>
          <w:b/>
          <w:sz w:val="20"/>
          <w:szCs w:val="20"/>
        </w:rPr>
        <w:t>Tujuan penelitian</w:t>
      </w:r>
      <w:r w:rsidRPr="00D32190">
        <w:rPr>
          <w:sz w:val="20"/>
          <w:szCs w:val="20"/>
        </w:rPr>
        <w:t>: untuk mengetahui gambaran kepatuhan ibu hamil dalam mengonsumsi tablet zat besi di Puskesmas Sentani Kabupaten Jayapura.</w:t>
      </w:r>
      <w:r w:rsidR="00D32190" w:rsidRPr="00D32190">
        <w:rPr>
          <w:sz w:val="20"/>
          <w:szCs w:val="20"/>
        </w:rPr>
        <w:t xml:space="preserve"> </w:t>
      </w:r>
      <w:r w:rsidRPr="00D32190">
        <w:rPr>
          <w:b/>
          <w:sz w:val="20"/>
          <w:szCs w:val="20"/>
        </w:rPr>
        <w:t>Metode penelitian</w:t>
      </w:r>
      <w:r w:rsidRPr="00D32190">
        <w:rPr>
          <w:sz w:val="20"/>
          <w:szCs w:val="20"/>
        </w:rPr>
        <w:t>: Jenis penelitian desriptif kuantitatif yang berlokasi di Puskesmas Sentani pada 67 responden ibu hamil yang dilaksanakan pada bulan September 2020. Data diperoleh menggunakan kuesioner yang dianalisis secara univariat.</w:t>
      </w:r>
      <w:r w:rsidR="00D32190" w:rsidRPr="00D32190">
        <w:rPr>
          <w:sz w:val="20"/>
          <w:szCs w:val="20"/>
        </w:rPr>
        <w:t xml:space="preserve"> </w:t>
      </w:r>
      <w:r w:rsidRPr="00D32190">
        <w:rPr>
          <w:rFonts w:eastAsia="Calibri"/>
          <w:b/>
          <w:sz w:val="20"/>
          <w:szCs w:val="20"/>
        </w:rPr>
        <w:t>Hasil penelitian</w:t>
      </w:r>
      <w:r w:rsidRPr="00D32190">
        <w:rPr>
          <w:rFonts w:eastAsia="Calibri"/>
          <w:sz w:val="20"/>
          <w:szCs w:val="20"/>
        </w:rPr>
        <w:t>: Berdasarkan hasil pembahasan, maka dapat disimpulkan bahwa tingkat kepatuhan konsumsi tablet zat besi dengan kadar hemoglobin di Puskesmas Sentani Kabupaten jayapura didapatkan data bahwa yang memiliki kepatuhan tinggi sebanyak 22 orang atau 32,8% dengan kriteria kepatuhan konsumsi tablet zat besi yang tinggi, 32 orang atau 47,8% dengan kriteria kepatuhan konsumsi tablet zat besi yang sedang dan 13 orang atau 19,4% dengan kriteria kepatuhan konsumsi tablet zat besi yang rendah. Hal ini menunjukkan bahwa sebagian besar ibu hamil memiliki kepatuhan kategori sedang mengkonsumsi tablet zat besi dengan kadar hemoglobin.</w:t>
      </w:r>
      <w:r w:rsidR="00D32190" w:rsidRPr="00D32190">
        <w:rPr>
          <w:rFonts w:eastAsia="Calibri"/>
          <w:sz w:val="20"/>
          <w:szCs w:val="20"/>
        </w:rPr>
        <w:t xml:space="preserve"> </w:t>
      </w:r>
      <w:r w:rsidRPr="00D32190">
        <w:rPr>
          <w:rFonts w:eastAsia="Calibri"/>
          <w:b/>
          <w:sz w:val="20"/>
          <w:szCs w:val="20"/>
        </w:rPr>
        <w:t>Kesimpulan</w:t>
      </w:r>
      <w:r w:rsidRPr="00D32190">
        <w:rPr>
          <w:rFonts w:eastAsia="Calibri"/>
          <w:sz w:val="20"/>
          <w:szCs w:val="20"/>
        </w:rPr>
        <w:t>: Kepatuhan ibu hamil mengkonsumsi tabel zat besi dalam kategori kepatuhan sedang sehingga berisiko dengan kadar hemoglobin yang menyebabkan anemia.</w:t>
      </w:r>
      <w:r w:rsidR="00D32190" w:rsidRPr="00D32190">
        <w:rPr>
          <w:rFonts w:eastAsia="Calibri"/>
          <w:sz w:val="20"/>
          <w:szCs w:val="20"/>
        </w:rPr>
        <w:t xml:space="preserve"> </w:t>
      </w:r>
      <w:r w:rsidRPr="00D32190">
        <w:rPr>
          <w:rFonts w:eastAsia="Calibri"/>
          <w:b/>
          <w:sz w:val="20"/>
          <w:szCs w:val="20"/>
        </w:rPr>
        <w:t>Saran</w:t>
      </w:r>
      <w:r w:rsidRPr="00D32190">
        <w:rPr>
          <w:rFonts w:eastAsia="Calibri"/>
          <w:sz w:val="20"/>
          <w:szCs w:val="20"/>
        </w:rPr>
        <w:t>: Memberikan penyuluhan kepada ibu hamil tentang manfaat dan cara minum tablet zat besi, sehingga ibu patuh mengkonsumsi tablet zat besi.</w:t>
      </w:r>
    </w:p>
    <w:p w:rsidR="00B47BA1" w:rsidRPr="00D32190" w:rsidRDefault="00B47BA1" w:rsidP="00B47BA1">
      <w:pPr>
        <w:contextualSpacing/>
        <w:jc w:val="both"/>
        <w:rPr>
          <w:rFonts w:eastAsia="Calibri"/>
          <w:sz w:val="20"/>
          <w:szCs w:val="20"/>
        </w:rPr>
      </w:pPr>
    </w:p>
    <w:p w:rsidR="00B47BA1" w:rsidRPr="00D32190" w:rsidRDefault="00B47BA1" w:rsidP="00B47BA1">
      <w:pPr>
        <w:tabs>
          <w:tab w:val="left" w:pos="1276"/>
        </w:tabs>
        <w:contextualSpacing/>
        <w:jc w:val="both"/>
        <w:rPr>
          <w:sz w:val="20"/>
          <w:szCs w:val="20"/>
        </w:rPr>
      </w:pPr>
      <w:r w:rsidRPr="00D32190">
        <w:rPr>
          <w:rFonts w:eastAsia="Calibri"/>
          <w:b/>
          <w:sz w:val="20"/>
          <w:szCs w:val="20"/>
        </w:rPr>
        <w:t>Kata kunci</w:t>
      </w:r>
      <w:r w:rsidRPr="00D32190">
        <w:rPr>
          <w:rFonts w:eastAsia="Calibri"/>
          <w:b/>
          <w:sz w:val="20"/>
          <w:szCs w:val="20"/>
        </w:rPr>
        <w:tab/>
      </w:r>
      <w:r w:rsidRPr="00D32190">
        <w:rPr>
          <w:rFonts w:eastAsia="Calibri"/>
          <w:sz w:val="20"/>
          <w:szCs w:val="20"/>
        </w:rPr>
        <w:t>:</w:t>
      </w:r>
      <w:r w:rsidRPr="00D32190">
        <w:rPr>
          <w:rFonts w:eastAsia="Calibri"/>
          <w:b/>
          <w:sz w:val="20"/>
          <w:szCs w:val="20"/>
        </w:rPr>
        <w:t xml:space="preserve"> </w:t>
      </w:r>
      <w:r w:rsidRPr="00D32190">
        <w:rPr>
          <w:rFonts w:eastAsia="Calibri"/>
          <w:sz w:val="20"/>
          <w:szCs w:val="20"/>
        </w:rPr>
        <w:t>Kepatuhan minum obat tablet zat besi, ibu hamil</w:t>
      </w:r>
    </w:p>
    <w:p w:rsidR="00B47BA1" w:rsidRPr="00D32190" w:rsidRDefault="00B47BA1" w:rsidP="00B47BA1">
      <w:pPr>
        <w:tabs>
          <w:tab w:val="left" w:pos="1276"/>
        </w:tabs>
        <w:contextualSpacing/>
        <w:jc w:val="both"/>
        <w:rPr>
          <w:rFonts w:eastAsia="Calibri"/>
          <w:sz w:val="20"/>
          <w:szCs w:val="20"/>
        </w:rPr>
      </w:pPr>
      <w:r w:rsidRPr="00D32190">
        <w:rPr>
          <w:rFonts w:eastAsia="Calibri"/>
          <w:b/>
          <w:sz w:val="20"/>
          <w:szCs w:val="20"/>
        </w:rPr>
        <w:t xml:space="preserve">Pustaka   </w:t>
      </w:r>
      <w:r w:rsidRPr="00D32190">
        <w:rPr>
          <w:rFonts w:eastAsia="Calibri"/>
          <w:b/>
          <w:sz w:val="20"/>
          <w:szCs w:val="20"/>
        </w:rPr>
        <w:tab/>
      </w:r>
      <w:r w:rsidRPr="00D32190">
        <w:rPr>
          <w:rFonts w:eastAsia="Calibri"/>
          <w:sz w:val="20"/>
          <w:szCs w:val="20"/>
        </w:rPr>
        <w:t>: 27 (2012 – 2018)</w:t>
      </w:r>
    </w:p>
    <w:p w:rsidR="00D32190" w:rsidRDefault="00D32190" w:rsidP="00B47BA1">
      <w:pPr>
        <w:tabs>
          <w:tab w:val="left" w:pos="1276"/>
        </w:tabs>
        <w:contextualSpacing/>
        <w:jc w:val="both"/>
        <w:rPr>
          <w:rFonts w:eastAsia="Calibri"/>
          <w:sz w:val="22"/>
          <w:szCs w:val="22"/>
        </w:rPr>
      </w:pPr>
    </w:p>
    <w:p w:rsidR="00B47BA1" w:rsidRDefault="00B47BA1" w:rsidP="00B47BA1">
      <w:pPr>
        <w:ind w:right="-142"/>
        <w:jc w:val="center"/>
        <w:rPr>
          <w:b/>
        </w:rPr>
      </w:pPr>
      <w:r>
        <w:rPr>
          <w:b/>
        </w:rPr>
        <w:t>DESCRIPTION OF ADHERENCE DRUG MEDICINE MOTHER PREGNANT TO CONSUMPTION HEME TABLET AT SENTANI HEALTH PUBLIC CENTER JAYAPURA DISTRICT</w:t>
      </w:r>
    </w:p>
    <w:p w:rsidR="00B47BA1" w:rsidRPr="00D32190" w:rsidRDefault="00B47BA1" w:rsidP="00B47BA1">
      <w:pPr>
        <w:ind w:right="-142"/>
        <w:jc w:val="center"/>
        <w:rPr>
          <w:b/>
          <w:sz w:val="10"/>
        </w:rPr>
      </w:pPr>
    </w:p>
    <w:p w:rsidR="00B47BA1" w:rsidRPr="00F23586" w:rsidRDefault="00B47BA1" w:rsidP="00B47BA1">
      <w:pPr>
        <w:autoSpaceDE w:val="0"/>
        <w:autoSpaceDN w:val="0"/>
        <w:adjustRightInd w:val="0"/>
        <w:jc w:val="center"/>
        <w:rPr>
          <w:rFonts w:eastAsia="Calibri"/>
          <w:b/>
          <w:bCs/>
          <w:spacing w:val="12"/>
        </w:rPr>
      </w:pPr>
      <w:r w:rsidRPr="00F23586">
        <w:rPr>
          <w:rFonts w:eastAsia="Calibri"/>
          <w:b/>
          <w:bCs/>
          <w:spacing w:val="12"/>
        </w:rPr>
        <w:t>ABSTRACT</w:t>
      </w:r>
    </w:p>
    <w:p w:rsidR="00B47BA1" w:rsidRPr="00D32190" w:rsidRDefault="00B47BA1" w:rsidP="00B47BA1">
      <w:pPr>
        <w:autoSpaceDE w:val="0"/>
        <w:autoSpaceDN w:val="0"/>
        <w:adjustRightInd w:val="0"/>
        <w:jc w:val="center"/>
        <w:rPr>
          <w:rFonts w:eastAsia="Calibri"/>
          <w:b/>
          <w:bCs/>
          <w:spacing w:val="12"/>
          <w:sz w:val="12"/>
        </w:rPr>
      </w:pPr>
    </w:p>
    <w:p w:rsidR="00B47BA1" w:rsidRPr="00D32190" w:rsidRDefault="00B47BA1" w:rsidP="00B47BA1">
      <w:pPr>
        <w:pStyle w:val="HTMLPreformatted"/>
        <w:jc w:val="both"/>
        <w:rPr>
          <w:rFonts w:ascii="Times New Roman" w:hAnsi="Times New Roman" w:cs="Times New Roman"/>
        </w:rPr>
      </w:pPr>
      <w:r w:rsidRPr="00D32190">
        <w:rPr>
          <w:rFonts w:ascii="Times New Roman" w:hAnsi="Times New Roman" w:cs="Times New Roman"/>
          <w:b/>
        </w:rPr>
        <w:t>Introduction</w:t>
      </w:r>
      <w:r w:rsidRPr="00D32190">
        <w:rPr>
          <w:rFonts w:ascii="Times New Roman" w:hAnsi="Times New Roman" w:cs="Times New Roman"/>
        </w:rPr>
        <w:t xml:space="preserve">: </w:t>
      </w:r>
      <w:r w:rsidRPr="00D32190">
        <w:rPr>
          <w:rFonts w:ascii="Times New Roman" w:hAnsi="Times New Roman" w:cs="Times New Roman"/>
          <w:lang w:val="en"/>
        </w:rPr>
        <w:t>Anemia is prone to pregnant women due to physiological changes in pregnancy and also due to lack of nutritional intake which is a risk to the health of pregnant women and the babies they are carrying, so that in preventing this, iron tablets are given and pregnant women need to consume these iron tablets.</w:t>
      </w:r>
      <w:r w:rsidR="00D32190" w:rsidRPr="00D32190">
        <w:rPr>
          <w:rFonts w:ascii="Times New Roman" w:hAnsi="Times New Roman" w:cs="Times New Roman"/>
          <w:lang w:val="en"/>
        </w:rPr>
        <w:t xml:space="preserve"> </w:t>
      </w:r>
      <w:r w:rsidRPr="00D32190">
        <w:rPr>
          <w:rFonts w:ascii="Times New Roman" w:hAnsi="Times New Roman" w:cs="Times New Roman"/>
          <w:b/>
        </w:rPr>
        <w:t>The research objective</w:t>
      </w:r>
      <w:r w:rsidRPr="00D32190">
        <w:rPr>
          <w:rFonts w:ascii="Times New Roman" w:hAnsi="Times New Roman" w:cs="Times New Roman"/>
        </w:rPr>
        <w:t xml:space="preserve">: </w:t>
      </w:r>
      <w:r w:rsidRPr="00D32190">
        <w:rPr>
          <w:rFonts w:ascii="Times New Roman" w:hAnsi="Times New Roman" w:cs="Times New Roman"/>
          <w:lang w:val="en"/>
        </w:rPr>
        <w:t>to know the description of the compliance of pregnant women in consuming iron tablets at the Sentani Public Health Center, Jayapura Regency</w:t>
      </w:r>
      <w:r w:rsidRPr="00D32190">
        <w:rPr>
          <w:rFonts w:ascii="Times New Roman" w:hAnsi="Times New Roman" w:cs="Times New Roman"/>
        </w:rPr>
        <w:t>.</w:t>
      </w:r>
      <w:r w:rsidR="00D32190" w:rsidRPr="00D32190">
        <w:rPr>
          <w:rFonts w:ascii="Times New Roman" w:hAnsi="Times New Roman" w:cs="Times New Roman"/>
        </w:rPr>
        <w:t xml:space="preserve"> </w:t>
      </w:r>
      <w:r w:rsidRPr="00D32190">
        <w:rPr>
          <w:rFonts w:ascii="Times New Roman" w:hAnsi="Times New Roman" w:cs="Times New Roman"/>
          <w:b/>
        </w:rPr>
        <w:t>Research method</w:t>
      </w:r>
      <w:r w:rsidRPr="00D32190">
        <w:rPr>
          <w:rFonts w:ascii="Times New Roman" w:hAnsi="Times New Roman" w:cs="Times New Roman"/>
        </w:rPr>
        <w:t xml:space="preserve">: </w:t>
      </w:r>
      <w:r w:rsidRPr="00D32190">
        <w:rPr>
          <w:rFonts w:ascii="Times New Roman" w:hAnsi="Times New Roman" w:cs="Times New Roman"/>
          <w:lang w:val="en"/>
        </w:rPr>
        <w:t>This type of quantitative descriptive research is located at Puskesmas Sentani on 67 respondents of pregnant women which was conducted in September 2020. Data were obtained using a questionnaire which was analyzed univariately</w:t>
      </w:r>
      <w:r w:rsidRPr="00D32190">
        <w:rPr>
          <w:rFonts w:ascii="Times New Roman" w:hAnsi="Times New Roman" w:cs="Times New Roman"/>
        </w:rPr>
        <w:t>.</w:t>
      </w:r>
      <w:r w:rsidR="00D32190" w:rsidRPr="00D32190">
        <w:rPr>
          <w:rFonts w:ascii="Times New Roman" w:hAnsi="Times New Roman" w:cs="Times New Roman"/>
        </w:rPr>
        <w:t xml:space="preserve"> </w:t>
      </w:r>
      <w:r w:rsidRPr="00D32190">
        <w:rPr>
          <w:rFonts w:ascii="Times New Roman" w:hAnsi="Times New Roman" w:cs="Times New Roman"/>
          <w:b/>
        </w:rPr>
        <w:t>Results of the study</w:t>
      </w:r>
      <w:r w:rsidRPr="00D32190">
        <w:rPr>
          <w:rFonts w:ascii="Times New Roman" w:hAnsi="Times New Roman" w:cs="Times New Roman"/>
        </w:rPr>
        <w:t xml:space="preserve">: </w:t>
      </w:r>
      <w:r w:rsidRPr="00D32190">
        <w:rPr>
          <w:rFonts w:ascii="Times New Roman" w:hAnsi="Times New Roman" w:cs="Times New Roman"/>
          <w:lang w:val="en"/>
        </w:rPr>
        <w:t>Based on the results of the discussion, it can be concluded that the level of compliance with the consumption of iron tablets with hemoglobin levels at Sentani Public Health Center, Jayapura Regency, shows that 22 people or 32.8% have high adherence with the high compliance criteria for consuming iron tablets, 32 people or 47.8% with adherence criteria for moderate iron tablet consumption and 13 people or 19.4% with low adherence criteria for iron tablet consumption. This shows that most pregnant women have moderate compliance in consuming iron tablets with hemoglobin levels</w:t>
      </w:r>
      <w:r w:rsidRPr="00D32190">
        <w:rPr>
          <w:rFonts w:ascii="Times New Roman" w:hAnsi="Times New Roman" w:cs="Times New Roman"/>
        </w:rPr>
        <w:t>.</w:t>
      </w:r>
      <w:r w:rsidR="00D32190" w:rsidRPr="00D32190">
        <w:rPr>
          <w:rFonts w:ascii="Times New Roman" w:hAnsi="Times New Roman" w:cs="Times New Roman"/>
        </w:rPr>
        <w:t xml:space="preserve"> </w:t>
      </w:r>
      <w:r w:rsidRPr="00D32190">
        <w:rPr>
          <w:rFonts w:ascii="Times New Roman" w:hAnsi="Times New Roman" w:cs="Times New Roman"/>
          <w:b/>
        </w:rPr>
        <w:t>Conclusion</w:t>
      </w:r>
      <w:r w:rsidRPr="00D32190">
        <w:rPr>
          <w:rFonts w:ascii="Times New Roman" w:hAnsi="Times New Roman" w:cs="Times New Roman"/>
        </w:rPr>
        <w:t xml:space="preserve">: </w:t>
      </w:r>
      <w:r w:rsidRPr="00D32190">
        <w:rPr>
          <w:rFonts w:ascii="Times New Roman" w:hAnsi="Times New Roman" w:cs="Times New Roman"/>
          <w:lang w:val="en"/>
        </w:rPr>
        <w:t>Compliance of pregnant women in consuming iron table is in the moderate adherence category so that it is at risk with hemoglobin levels which cause anemia</w:t>
      </w:r>
      <w:r w:rsidR="00D32190" w:rsidRPr="00D32190">
        <w:rPr>
          <w:rFonts w:ascii="Times New Roman" w:hAnsi="Times New Roman" w:cs="Times New Roman"/>
          <w:lang w:val="en"/>
        </w:rPr>
        <w:t xml:space="preserve">. </w:t>
      </w:r>
      <w:r w:rsidRPr="00D32190">
        <w:rPr>
          <w:rFonts w:ascii="Times New Roman" w:hAnsi="Times New Roman" w:cs="Times New Roman"/>
          <w:b/>
        </w:rPr>
        <w:t>Suggestion</w:t>
      </w:r>
      <w:r w:rsidRPr="00D32190">
        <w:rPr>
          <w:rFonts w:ascii="Times New Roman" w:hAnsi="Times New Roman" w:cs="Times New Roman"/>
        </w:rPr>
        <w:t xml:space="preserve">: </w:t>
      </w:r>
      <w:r w:rsidRPr="00D32190">
        <w:rPr>
          <w:rFonts w:ascii="Times New Roman" w:hAnsi="Times New Roman" w:cs="Times New Roman"/>
          <w:lang w:val="en"/>
        </w:rPr>
        <w:t>Provide counseling to pregnant women about the benefits and ways of taking iron tablets, so that mothers comply with consuming iron tablets</w:t>
      </w:r>
    </w:p>
    <w:p w:rsidR="00B47BA1" w:rsidRPr="00D32190" w:rsidRDefault="00B47BA1" w:rsidP="00B47BA1">
      <w:pPr>
        <w:contextualSpacing/>
        <w:jc w:val="both"/>
        <w:rPr>
          <w:sz w:val="20"/>
          <w:szCs w:val="20"/>
        </w:rPr>
      </w:pPr>
    </w:p>
    <w:p w:rsidR="00B47BA1" w:rsidRPr="00D32190" w:rsidRDefault="00B47BA1" w:rsidP="00B47BA1">
      <w:pPr>
        <w:tabs>
          <w:tab w:val="left" w:pos="1134"/>
        </w:tabs>
        <w:autoSpaceDE w:val="0"/>
        <w:autoSpaceDN w:val="0"/>
        <w:adjustRightInd w:val="0"/>
        <w:ind w:right="-420"/>
        <w:jc w:val="both"/>
        <w:rPr>
          <w:rFonts w:eastAsia="Calibri"/>
          <w:i/>
          <w:sz w:val="20"/>
          <w:szCs w:val="20"/>
        </w:rPr>
      </w:pPr>
      <w:r w:rsidRPr="00D32190">
        <w:rPr>
          <w:rFonts w:eastAsia="Calibri"/>
          <w:b/>
          <w:bCs/>
          <w:i/>
          <w:sz w:val="20"/>
          <w:szCs w:val="20"/>
        </w:rPr>
        <w:t xml:space="preserve">Keyword </w:t>
      </w:r>
      <w:r w:rsidRPr="00D32190">
        <w:rPr>
          <w:rFonts w:eastAsia="Calibri"/>
          <w:b/>
          <w:bCs/>
          <w:i/>
          <w:sz w:val="20"/>
          <w:szCs w:val="20"/>
        </w:rPr>
        <w:tab/>
      </w:r>
      <w:r w:rsidRPr="00D32190">
        <w:rPr>
          <w:rFonts w:eastAsia="Calibri"/>
          <w:i/>
          <w:sz w:val="20"/>
          <w:szCs w:val="20"/>
        </w:rPr>
        <w:t xml:space="preserve">:   Adherence of </w:t>
      </w:r>
      <w:r w:rsidRPr="00D32190">
        <w:rPr>
          <w:rFonts w:eastAsia="Calibri"/>
          <w:sz w:val="20"/>
          <w:szCs w:val="20"/>
        </w:rPr>
        <w:t>Drug medicine iron tablet, Mother of Pregnant</w:t>
      </w:r>
    </w:p>
    <w:p w:rsidR="00B47BA1" w:rsidRPr="00D32190" w:rsidRDefault="00B47BA1" w:rsidP="00B47BA1">
      <w:pPr>
        <w:tabs>
          <w:tab w:val="left" w:pos="1134"/>
        </w:tabs>
        <w:autoSpaceDE w:val="0"/>
        <w:autoSpaceDN w:val="0"/>
        <w:adjustRightInd w:val="0"/>
        <w:ind w:right="-420"/>
        <w:jc w:val="both"/>
        <w:rPr>
          <w:rFonts w:eastAsia="Calibri"/>
          <w:i/>
          <w:sz w:val="20"/>
          <w:szCs w:val="20"/>
        </w:rPr>
      </w:pPr>
      <w:r w:rsidRPr="00D32190">
        <w:rPr>
          <w:rFonts w:eastAsia="Calibri"/>
          <w:b/>
          <w:bCs/>
          <w:i/>
          <w:sz w:val="20"/>
          <w:szCs w:val="20"/>
        </w:rPr>
        <w:t xml:space="preserve">References </w:t>
      </w:r>
      <w:r w:rsidRPr="00D32190">
        <w:rPr>
          <w:rFonts w:eastAsia="Calibri"/>
          <w:i/>
          <w:sz w:val="20"/>
          <w:szCs w:val="20"/>
        </w:rPr>
        <w:t xml:space="preserve">:   </w:t>
      </w:r>
      <w:r w:rsidRPr="00D32190">
        <w:rPr>
          <w:rFonts w:eastAsia="Calibri"/>
          <w:sz w:val="20"/>
          <w:szCs w:val="20"/>
        </w:rPr>
        <w:t>27 (2012 – 2018)</w:t>
      </w:r>
    </w:p>
    <w:p w:rsidR="00B47BA1" w:rsidRDefault="00B47BA1" w:rsidP="001D29E7">
      <w:pPr>
        <w:spacing w:line="434" w:lineRule="auto"/>
        <w:jc w:val="center"/>
        <w:rPr>
          <w:b/>
          <w:color w:val="000000" w:themeColor="text1"/>
          <w:lang w:val="nb-NO"/>
        </w:rPr>
        <w:sectPr w:rsidR="00B47BA1" w:rsidSect="00D32190">
          <w:headerReference w:type="default" r:id="rId9"/>
          <w:footerReference w:type="even" r:id="rId10"/>
          <w:footerReference w:type="default" r:id="rId11"/>
          <w:footerReference w:type="first" r:id="rId12"/>
          <w:pgSz w:w="11907" w:h="16840" w:code="9"/>
          <w:pgMar w:top="1701" w:right="1701" w:bottom="1134" w:left="1701" w:header="1134" w:footer="970" w:gutter="0"/>
          <w:pgNumType w:fmt="lowerRoman" w:start="1"/>
          <w:cols w:space="720"/>
          <w:titlePg/>
          <w:docGrid w:linePitch="360"/>
        </w:sectPr>
      </w:pPr>
    </w:p>
    <w:p w:rsidR="007926AA" w:rsidRPr="00DF583E" w:rsidRDefault="007926AA" w:rsidP="00D32190">
      <w:pPr>
        <w:rPr>
          <w:b/>
          <w:color w:val="000000" w:themeColor="text1"/>
          <w:lang w:val="nb-NO"/>
        </w:rPr>
      </w:pPr>
      <w:r w:rsidRPr="00DF583E">
        <w:rPr>
          <w:b/>
          <w:color w:val="000000" w:themeColor="text1"/>
          <w:lang w:val="nb-NO"/>
        </w:rPr>
        <w:lastRenderedPageBreak/>
        <w:t>PENDAHULUAN</w:t>
      </w:r>
    </w:p>
    <w:p w:rsidR="00816F7D" w:rsidRDefault="00A33700" w:rsidP="00D32190">
      <w:pPr>
        <w:ind w:firstLine="635"/>
        <w:jc w:val="both"/>
        <w:rPr>
          <w:color w:val="000000" w:themeColor="text1"/>
        </w:rPr>
      </w:pPr>
      <w:r>
        <w:rPr>
          <w:color w:val="000000" w:themeColor="text1"/>
        </w:rPr>
        <w:t xml:space="preserve">Anemia dalam kehamilan adalah keadaan kekurangan hemoglobin &lt; 11 gr/dl dalam tubuh. </w:t>
      </w:r>
      <w:r w:rsidR="003A3AFE" w:rsidRPr="00DF583E">
        <w:rPr>
          <w:color w:val="000000" w:themeColor="text1"/>
        </w:rPr>
        <w:t xml:space="preserve">Anemia </w:t>
      </w:r>
      <w:r w:rsidR="00816F7D">
        <w:rPr>
          <w:color w:val="000000" w:themeColor="text1"/>
        </w:rPr>
        <w:t>jika</w:t>
      </w:r>
      <w:r w:rsidR="00816F7D" w:rsidRPr="00DF583E">
        <w:rPr>
          <w:color w:val="000000" w:themeColor="text1"/>
        </w:rPr>
        <w:t xml:space="preserve"> </w:t>
      </w:r>
      <w:r w:rsidR="003A3AFE" w:rsidRPr="00DF583E">
        <w:rPr>
          <w:color w:val="000000" w:themeColor="text1"/>
        </w:rPr>
        <w:t xml:space="preserve">tidak diatasi membahayakan ibu hamil dan janin yang dikandungnya. Pengaruh anemia dalam kehamilan </w:t>
      </w:r>
      <w:r>
        <w:rPr>
          <w:color w:val="000000" w:themeColor="text1"/>
        </w:rPr>
        <w:t xml:space="preserve">yang tidak dapat diatasi </w:t>
      </w:r>
      <w:r w:rsidR="003A3AFE" w:rsidRPr="00DF583E">
        <w:rPr>
          <w:color w:val="000000" w:themeColor="text1"/>
        </w:rPr>
        <w:t xml:space="preserve">dapat menyebabkan abortus, hambatan tumbuh kembang, mudah terjadi infeksi, ancaman dekompensasi kordis, ketuban pecah dini, persalinan anterparum. Selain membahayakan pada masa kehamilan, anemia juga </w:t>
      </w:r>
      <w:r w:rsidR="001D29E7">
        <w:rPr>
          <w:color w:val="000000" w:themeColor="text1"/>
        </w:rPr>
        <w:t>dapat ber</w:t>
      </w:r>
      <w:r w:rsidR="003A3AFE" w:rsidRPr="00DF583E">
        <w:rPr>
          <w:color w:val="000000" w:themeColor="text1"/>
        </w:rPr>
        <w:t xml:space="preserve">bahaya pada saat </w:t>
      </w:r>
      <w:r w:rsidR="001D29E7">
        <w:rPr>
          <w:color w:val="000000" w:themeColor="text1"/>
        </w:rPr>
        <w:t xml:space="preserve">proses </w:t>
      </w:r>
      <w:r w:rsidR="003A3AFE" w:rsidRPr="00DF583E">
        <w:rPr>
          <w:color w:val="000000" w:themeColor="text1"/>
        </w:rPr>
        <w:t>persalinan dan nifas, sehingga penting</w:t>
      </w:r>
      <w:r w:rsidR="001D29E7">
        <w:rPr>
          <w:color w:val="000000" w:themeColor="text1"/>
        </w:rPr>
        <w:t>nya</w:t>
      </w:r>
      <w:r w:rsidR="003A3AFE" w:rsidRPr="00DF583E">
        <w:rPr>
          <w:color w:val="000000" w:themeColor="text1"/>
        </w:rPr>
        <w:t xml:space="preserve"> </w:t>
      </w:r>
      <w:r w:rsidR="001D29E7">
        <w:rPr>
          <w:color w:val="000000" w:themeColor="text1"/>
        </w:rPr>
        <w:t>m</w:t>
      </w:r>
      <w:r w:rsidR="003A3AFE" w:rsidRPr="00DF583E">
        <w:rPr>
          <w:color w:val="000000" w:themeColor="text1"/>
        </w:rPr>
        <w:t>emenuh</w:t>
      </w:r>
      <w:r w:rsidR="001D29E7">
        <w:rPr>
          <w:color w:val="000000" w:themeColor="text1"/>
        </w:rPr>
        <w:t xml:space="preserve">i kebutuhan </w:t>
      </w:r>
      <w:r w:rsidR="003A3AFE" w:rsidRPr="00DF583E">
        <w:rPr>
          <w:color w:val="000000" w:themeColor="text1"/>
        </w:rPr>
        <w:t>zat be</w:t>
      </w:r>
      <w:r w:rsidR="00BD43C0">
        <w:rPr>
          <w:color w:val="000000" w:themeColor="text1"/>
        </w:rPr>
        <w:t>s</w:t>
      </w:r>
      <w:r w:rsidR="003A3AFE" w:rsidRPr="00DF583E">
        <w:rPr>
          <w:color w:val="000000" w:themeColor="text1"/>
        </w:rPr>
        <w:t xml:space="preserve">i pada ibu hamil untuk menghindari </w:t>
      </w:r>
      <w:r w:rsidR="001D29E7">
        <w:rPr>
          <w:color w:val="000000" w:themeColor="text1"/>
        </w:rPr>
        <w:t xml:space="preserve">terjadinya </w:t>
      </w:r>
      <w:r w:rsidR="003A3AFE" w:rsidRPr="00DF583E">
        <w:rPr>
          <w:color w:val="000000" w:themeColor="text1"/>
        </w:rPr>
        <w:t>anemia (Chalik, 2019).</w:t>
      </w:r>
      <w:r w:rsidR="009679EC">
        <w:rPr>
          <w:color w:val="000000" w:themeColor="text1"/>
        </w:rPr>
        <w:t xml:space="preserve"> </w:t>
      </w:r>
    </w:p>
    <w:p w:rsidR="00DE23CE" w:rsidRDefault="003A3AFE" w:rsidP="00D32190">
      <w:pPr>
        <w:ind w:firstLine="635"/>
        <w:jc w:val="both"/>
        <w:rPr>
          <w:color w:val="000000" w:themeColor="text1"/>
        </w:rPr>
      </w:pPr>
      <w:r w:rsidRPr="00DF583E">
        <w:rPr>
          <w:i/>
          <w:color w:val="000000" w:themeColor="text1"/>
        </w:rPr>
        <w:t>World Health Organization</w:t>
      </w:r>
      <w:r w:rsidRPr="00DF583E">
        <w:rPr>
          <w:color w:val="000000" w:themeColor="text1"/>
        </w:rPr>
        <w:t xml:space="preserve"> (WHO</w:t>
      </w:r>
      <w:r w:rsidR="00816F7D">
        <w:rPr>
          <w:color w:val="000000" w:themeColor="text1"/>
        </w:rPr>
        <w:t>, 2018</w:t>
      </w:r>
      <w:r w:rsidRPr="00DF583E">
        <w:rPr>
          <w:color w:val="000000" w:themeColor="text1"/>
        </w:rPr>
        <w:t xml:space="preserve">) melaporkan prevalensi anemia pada wanita usia dewasa mencapai 500 juta dan  61% terjadi </w:t>
      </w:r>
      <w:r w:rsidR="00816F7D">
        <w:rPr>
          <w:color w:val="000000" w:themeColor="text1"/>
        </w:rPr>
        <w:t>pada</w:t>
      </w:r>
      <w:r w:rsidR="00816F7D" w:rsidRPr="00DF583E">
        <w:rPr>
          <w:color w:val="000000" w:themeColor="text1"/>
        </w:rPr>
        <w:t xml:space="preserve"> </w:t>
      </w:r>
      <w:r w:rsidRPr="00DF583E">
        <w:rPr>
          <w:color w:val="000000" w:themeColor="text1"/>
        </w:rPr>
        <w:t xml:space="preserve">kehamilan. Anemia </w:t>
      </w:r>
      <w:r w:rsidR="001D29E7">
        <w:rPr>
          <w:color w:val="000000" w:themeColor="text1"/>
        </w:rPr>
        <w:t xml:space="preserve">pada kehamilan </w:t>
      </w:r>
      <w:r w:rsidR="00816F7D">
        <w:rPr>
          <w:color w:val="000000" w:themeColor="text1"/>
        </w:rPr>
        <w:t xml:space="preserve">berdampak pada kematian ibu </w:t>
      </w:r>
      <w:r w:rsidR="001D29E7">
        <w:rPr>
          <w:color w:val="000000" w:themeColor="text1"/>
        </w:rPr>
        <w:t xml:space="preserve">hamil </w:t>
      </w:r>
      <w:r w:rsidR="00816F7D">
        <w:rPr>
          <w:color w:val="000000" w:themeColor="text1"/>
        </w:rPr>
        <w:t>sebesar 40%</w:t>
      </w:r>
      <w:r w:rsidRPr="00DF583E">
        <w:rPr>
          <w:color w:val="000000" w:themeColor="text1"/>
        </w:rPr>
        <w:t xml:space="preserve">. </w:t>
      </w:r>
    </w:p>
    <w:p w:rsidR="003A3AFE" w:rsidRPr="00DF583E" w:rsidRDefault="003A3AFE" w:rsidP="00D32190">
      <w:pPr>
        <w:ind w:firstLine="635"/>
        <w:jc w:val="both"/>
        <w:rPr>
          <w:color w:val="000000" w:themeColor="text1"/>
        </w:rPr>
      </w:pPr>
      <w:r w:rsidRPr="00DF583E">
        <w:rPr>
          <w:color w:val="000000" w:themeColor="text1"/>
        </w:rPr>
        <w:t xml:space="preserve">Riset Kesehatan Dasar Nasional (Riskesdas) </w:t>
      </w:r>
      <w:r w:rsidR="00DE23CE">
        <w:rPr>
          <w:color w:val="000000" w:themeColor="text1"/>
        </w:rPr>
        <w:t xml:space="preserve">Indonesia </w:t>
      </w:r>
      <w:r w:rsidRPr="00DF583E">
        <w:rPr>
          <w:color w:val="000000" w:themeColor="text1"/>
        </w:rPr>
        <w:t>tahun 2018 proporsi kejadian anemia sebanyak 48,9%. Pr</w:t>
      </w:r>
      <w:r w:rsidR="009C5ACC">
        <w:rPr>
          <w:color w:val="000000" w:themeColor="text1"/>
        </w:rPr>
        <w:t>evalensi</w:t>
      </w:r>
      <w:r w:rsidRPr="00DF583E">
        <w:rPr>
          <w:color w:val="000000" w:themeColor="text1"/>
        </w:rPr>
        <w:t xml:space="preserve"> kejadian anemia  meningkat dibandingkan tahun 2013 mencapai 37,1%. Kejadian anemia pada ibu hamil meny</w:t>
      </w:r>
      <w:r w:rsidR="00816F7D">
        <w:rPr>
          <w:color w:val="000000" w:themeColor="text1"/>
        </w:rPr>
        <w:t>e</w:t>
      </w:r>
      <w:r w:rsidRPr="00DF583E">
        <w:rPr>
          <w:color w:val="000000" w:themeColor="text1"/>
        </w:rPr>
        <w:t>ba</w:t>
      </w:r>
      <w:r w:rsidR="00816F7D">
        <w:rPr>
          <w:color w:val="000000" w:themeColor="text1"/>
        </w:rPr>
        <w:t>b</w:t>
      </w:r>
      <w:r w:rsidRPr="00DF583E">
        <w:rPr>
          <w:color w:val="000000" w:themeColor="text1"/>
        </w:rPr>
        <w:t xml:space="preserve">kan angka kematian </w:t>
      </w:r>
      <w:r w:rsidR="00816F7D">
        <w:rPr>
          <w:color w:val="000000" w:themeColor="text1"/>
        </w:rPr>
        <w:t xml:space="preserve">meningkat </w:t>
      </w:r>
      <w:r w:rsidRPr="00DF583E">
        <w:rPr>
          <w:color w:val="000000" w:themeColor="text1"/>
        </w:rPr>
        <w:t>sebanyak 309/100.000 kelahiran hidup dari</w:t>
      </w:r>
      <w:r w:rsidR="00BD43C0">
        <w:rPr>
          <w:color w:val="000000" w:themeColor="text1"/>
        </w:rPr>
        <w:t xml:space="preserve"> komplikasi yang menyebabkan pen</w:t>
      </w:r>
      <w:r w:rsidRPr="00DF583E">
        <w:rPr>
          <w:color w:val="000000" w:themeColor="text1"/>
        </w:rPr>
        <w:t>darahan sebesar 40,8% (Kemenkes RI, 2018).</w:t>
      </w:r>
    </w:p>
    <w:p w:rsidR="003A3AFE" w:rsidRPr="00DF583E" w:rsidRDefault="004D4E11" w:rsidP="00D32190">
      <w:pPr>
        <w:ind w:firstLine="635"/>
        <w:jc w:val="both"/>
        <w:rPr>
          <w:color w:val="000000" w:themeColor="text1"/>
        </w:rPr>
      </w:pPr>
      <w:r w:rsidRPr="00DF583E">
        <w:rPr>
          <w:color w:val="000000" w:themeColor="text1"/>
        </w:rPr>
        <w:t xml:space="preserve">Upaya </w:t>
      </w:r>
      <w:r w:rsidR="001D29E7">
        <w:rPr>
          <w:color w:val="000000" w:themeColor="text1"/>
        </w:rPr>
        <w:t xml:space="preserve">yang telah dilakukan oleh kementerian kesehatan dalam melakukan </w:t>
      </w:r>
      <w:r w:rsidRPr="00DF583E">
        <w:rPr>
          <w:color w:val="000000" w:themeColor="text1"/>
        </w:rPr>
        <w:t xml:space="preserve">pencegahan anemia pada ibu hamil dengan program pemberian </w:t>
      </w:r>
      <w:r w:rsidR="00A203CE">
        <w:rPr>
          <w:color w:val="000000" w:themeColor="text1"/>
        </w:rPr>
        <w:t>tablet zat besi</w:t>
      </w:r>
      <w:r w:rsidRPr="00DF583E">
        <w:rPr>
          <w:color w:val="000000" w:themeColor="text1"/>
        </w:rPr>
        <w:t xml:space="preserve"> atau tablet ferrum 90 tablet selama kehamilan. Cakupan pemberian tablet ferrum</w:t>
      </w:r>
      <w:r w:rsidR="00A4425C" w:rsidRPr="00DF583E">
        <w:rPr>
          <w:color w:val="000000" w:themeColor="text1"/>
        </w:rPr>
        <w:t xml:space="preserve"> (Fe)</w:t>
      </w:r>
      <w:r w:rsidRPr="00DF583E">
        <w:rPr>
          <w:color w:val="000000" w:themeColor="text1"/>
        </w:rPr>
        <w:t xml:space="preserve"> pada ibu hamil sebanyak 24% &gt; 90 tablet dan 76% &lt; 90 tablet, dimana ibu hamil yang mengkonsumsi tablet </w:t>
      </w:r>
      <w:r w:rsidR="00A4425C" w:rsidRPr="00DF583E">
        <w:rPr>
          <w:color w:val="000000" w:themeColor="text1"/>
        </w:rPr>
        <w:t>Fe</w:t>
      </w:r>
      <w:r w:rsidRPr="00DF583E">
        <w:rPr>
          <w:color w:val="000000" w:themeColor="text1"/>
        </w:rPr>
        <w:t xml:space="preserve"> &lt; 90 butir sebanyak 61,9% lebih tinggi dibandingkan ibu hamil yang mengkonsumsi &gt; 90 tablet </w:t>
      </w:r>
      <w:r w:rsidR="00A4425C" w:rsidRPr="00DF583E">
        <w:rPr>
          <w:color w:val="000000" w:themeColor="text1"/>
        </w:rPr>
        <w:t xml:space="preserve">Fe </w:t>
      </w:r>
      <w:r w:rsidRPr="00DF583E">
        <w:rPr>
          <w:color w:val="000000" w:themeColor="text1"/>
        </w:rPr>
        <w:t xml:space="preserve">sebanyak 38,1%. Hal ini menunjukkan masih rendahnya </w:t>
      </w:r>
      <w:r w:rsidRPr="00DF583E">
        <w:rPr>
          <w:color w:val="000000" w:themeColor="text1"/>
        </w:rPr>
        <w:lastRenderedPageBreak/>
        <w:t xml:space="preserve">kepatuhan ibu mengkonsumsi tablet </w:t>
      </w:r>
      <w:r w:rsidR="00A4425C" w:rsidRPr="00DF583E">
        <w:rPr>
          <w:color w:val="000000" w:themeColor="text1"/>
        </w:rPr>
        <w:t>Fe</w:t>
      </w:r>
      <w:r w:rsidRPr="00DF583E">
        <w:rPr>
          <w:color w:val="000000" w:themeColor="text1"/>
        </w:rPr>
        <w:t xml:space="preserve"> (Kemenkes RI, 2018). </w:t>
      </w:r>
    </w:p>
    <w:p w:rsidR="003A3AFE" w:rsidRPr="00DF583E" w:rsidRDefault="00393840" w:rsidP="00D32190">
      <w:pPr>
        <w:ind w:firstLine="635"/>
        <w:jc w:val="both"/>
        <w:rPr>
          <w:color w:val="000000" w:themeColor="text1"/>
        </w:rPr>
      </w:pPr>
      <w:r w:rsidRPr="00DF583E">
        <w:rPr>
          <w:color w:val="000000" w:themeColor="text1"/>
        </w:rPr>
        <w:t xml:space="preserve">Data Dinas Kesehatan Provinsi Papua, Angka kematian ibu  di Papua tercatat sebesar 573/100.000 disebabkan </w:t>
      </w:r>
      <w:r w:rsidR="001D29E7">
        <w:rPr>
          <w:color w:val="000000" w:themeColor="text1"/>
        </w:rPr>
        <w:t xml:space="preserve">karena </w:t>
      </w:r>
      <w:r w:rsidRPr="00DF583E">
        <w:rPr>
          <w:color w:val="000000" w:themeColor="text1"/>
        </w:rPr>
        <w:t xml:space="preserve">perdarahan </w:t>
      </w:r>
      <w:r w:rsidR="001D29E7">
        <w:rPr>
          <w:color w:val="000000" w:themeColor="text1"/>
        </w:rPr>
        <w:t>sebanyak 11,2%</w:t>
      </w:r>
      <w:r w:rsidRPr="00DF583E">
        <w:rPr>
          <w:color w:val="000000" w:themeColor="text1"/>
        </w:rPr>
        <w:t xml:space="preserve"> </w:t>
      </w:r>
      <w:r w:rsidR="001D29E7">
        <w:rPr>
          <w:color w:val="000000" w:themeColor="text1"/>
        </w:rPr>
        <w:t>dan</w:t>
      </w:r>
      <w:r w:rsidRPr="00DF583E">
        <w:rPr>
          <w:color w:val="000000" w:themeColor="text1"/>
        </w:rPr>
        <w:t xml:space="preserve"> akibat da</w:t>
      </w:r>
      <w:r w:rsidR="009679EC">
        <w:rPr>
          <w:color w:val="000000" w:themeColor="text1"/>
        </w:rPr>
        <w:t>ri kejadian anemia sebesar 33%</w:t>
      </w:r>
      <w:r w:rsidRPr="00DF583E">
        <w:rPr>
          <w:color w:val="000000" w:themeColor="text1"/>
        </w:rPr>
        <w:t xml:space="preserve">. </w:t>
      </w:r>
      <w:r w:rsidR="003A3AFE" w:rsidRPr="00DF583E">
        <w:rPr>
          <w:color w:val="000000" w:themeColor="text1"/>
        </w:rPr>
        <w:t xml:space="preserve">Cakupan pemberian Tablet Besi (Fe) pada ibu hamil di Provinsi Papua tahun 2019 yaitu Fe-1 </w:t>
      </w:r>
      <w:r w:rsidR="001D29E7">
        <w:rPr>
          <w:color w:val="000000" w:themeColor="text1"/>
        </w:rPr>
        <w:t xml:space="preserve">sebanyak </w:t>
      </w:r>
      <w:r w:rsidR="003A3AFE" w:rsidRPr="00DF583E">
        <w:rPr>
          <w:color w:val="000000" w:themeColor="text1"/>
        </w:rPr>
        <w:t>63,5%</w:t>
      </w:r>
      <w:r w:rsidR="009679EC">
        <w:rPr>
          <w:color w:val="000000" w:themeColor="text1"/>
        </w:rPr>
        <w:t xml:space="preserve"> dan </w:t>
      </w:r>
      <w:r w:rsidR="00A203CE">
        <w:rPr>
          <w:color w:val="000000" w:themeColor="text1"/>
        </w:rPr>
        <w:t>tablet zat besi ke</w:t>
      </w:r>
      <w:r w:rsidR="009679EC">
        <w:rPr>
          <w:color w:val="000000" w:themeColor="text1"/>
        </w:rPr>
        <w:t xml:space="preserve">3 </w:t>
      </w:r>
      <w:r w:rsidR="001D29E7">
        <w:rPr>
          <w:color w:val="000000" w:themeColor="text1"/>
        </w:rPr>
        <w:t xml:space="preserve">sebanyak </w:t>
      </w:r>
      <w:r w:rsidR="009679EC">
        <w:rPr>
          <w:color w:val="000000" w:themeColor="text1"/>
        </w:rPr>
        <w:t xml:space="preserve">42,2%. Sedangkan data </w:t>
      </w:r>
      <w:r w:rsidR="003A3AFE" w:rsidRPr="00DF583E">
        <w:rPr>
          <w:color w:val="000000" w:themeColor="text1"/>
        </w:rPr>
        <w:t xml:space="preserve">menurut kabupaten/kota, pemberian </w:t>
      </w:r>
      <w:r w:rsidR="00A203CE">
        <w:rPr>
          <w:color w:val="000000" w:themeColor="text1"/>
        </w:rPr>
        <w:t>tablet zat besi</w:t>
      </w:r>
      <w:r w:rsidR="003A3AFE" w:rsidRPr="00DF583E">
        <w:rPr>
          <w:color w:val="000000" w:themeColor="text1"/>
        </w:rPr>
        <w:t xml:space="preserve"> tertinggi di Kabupaten Jayapura (96,6%) dan di Kota Jayapura (83,9%), pemberian </w:t>
      </w:r>
      <w:r w:rsidR="00A203CE">
        <w:rPr>
          <w:color w:val="000000" w:themeColor="text1"/>
        </w:rPr>
        <w:t>tablet zat besi</w:t>
      </w:r>
      <w:r w:rsidR="003A3AFE" w:rsidRPr="00DF583E">
        <w:rPr>
          <w:color w:val="000000" w:themeColor="text1"/>
        </w:rPr>
        <w:t xml:space="preserve"> terendah di Kabupaten Yahukimo 17,6% (</w:t>
      </w:r>
      <w:r w:rsidR="009679EC" w:rsidRPr="00DF583E">
        <w:rPr>
          <w:color w:val="000000" w:themeColor="text1"/>
        </w:rPr>
        <w:t>Dinkes Provinsi Papua, 201</w:t>
      </w:r>
      <w:r w:rsidR="009679EC">
        <w:rPr>
          <w:color w:val="000000" w:themeColor="text1"/>
        </w:rPr>
        <w:t>9</w:t>
      </w:r>
      <w:r w:rsidR="003A3AFE" w:rsidRPr="00DF583E">
        <w:rPr>
          <w:color w:val="000000" w:themeColor="text1"/>
        </w:rPr>
        <w:t>).</w:t>
      </w:r>
    </w:p>
    <w:p w:rsidR="003A3AFE" w:rsidRPr="00DF583E" w:rsidRDefault="003A3AFE" w:rsidP="00D32190">
      <w:pPr>
        <w:ind w:firstLine="635"/>
        <w:jc w:val="both"/>
        <w:rPr>
          <w:color w:val="000000" w:themeColor="text1"/>
        </w:rPr>
      </w:pPr>
      <w:r w:rsidRPr="00DF583E">
        <w:rPr>
          <w:rFonts w:ascii="ArialMT" w:hAnsi="ArialMT"/>
          <w:color w:val="000000" w:themeColor="text1"/>
        </w:rPr>
        <w:t xml:space="preserve">Jumlah Ibu Hamil di Kabupaten Jayapura tahun 2019 sebanyak 3.190 orang dan yang dapat tablet </w:t>
      </w:r>
      <w:r w:rsidR="00A203CE">
        <w:rPr>
          <w:color w:val="000000" w:themeColor="text1"/>
        </w:rPr>
        <w:t xml:space="preserve">zat besi ke </w:t>
      </w:r>
      <w:r w:rsidRPr="00DF583E">
        <w:rPr>
          <w:rFonts w:ascii="ArialMT" w:hAnsi="ArialMT"/>
          <w:color w:val="000000" w:themeColor="text1"/>
        </w:rPr>
        <w:t xml:space="preserve">3 sebanyak 1.841 orang (57,7%) ada peningkatan sebesar 12.7 % cakupan </w:t>
      </w:r>
      <w:r w:rsidR="00A203CE">
        <w:rPr>
          <w:color w:val="000000" w:themeColor="text1"/>
        </w:rPr>
        <w:t xml:space="preserve">tablet zat besi ke </w:t>
      </w:r>
      <w:r w:rsidRPr="00DF583E">
        <w:rPr>
          <w:rFonts w:ascii="ArialMT" w:hAnsi="ArialMT"/>
          <w:color w:val="000000" w:themeColor="text1"/>
        </w:rPr>
        <w:t>3 dibanding tahun 2018</w:t>
      </w:r>
      <w:r w:rsidR="00A33700">
        <w:rPr>
          <w:rFonts w:ascii="ArialMT" w:hAnsi="ArialMT"/>
          <w:color w:val="000000" w:themeColor="text1"/>
        </w:rPr>
        <w:t xml:space="preserve">. </w:t>
      </w:r>
      <w:r w:rsidR="00A203CE">
        <w:rPr>
          <w:rFonts w:ascii="ArialMT" w:hAnsi="ArialMT"/>
          <w:color w:val="000000" w:themeColor="text1"/>
        </w:rPr>
        <w:t>Cakupan t</w:t>
      </w:r>
      <w:r w:rsidR="00A203CE">
        <w:rPr>
          <w:color w:val="000000" w:themeColor="text1"/>
        </w:rPr>
        <w:t>tablet zat besi</w:t>
      </w:r>
      <w:r w:rsidR="00A33700">
        <w:rPr>
          <w:rFonts w:ascii="ArialMT" w:hAnsi="ArialMT"/>
          <w:color w:val="000000" w:themeColor="text1"/>
        </w:rPr>
        <w:t xml:space="preserve"> tertinggi di Pu</w:t>
      </w:r>
      <w:r w:rsidR="001D29E7">
        <w:rPr>
          <w:rFonts w:ascii="ArialMT" w:hAnsi="ArialMT"/>
          <w:color w:val="000000" w:themeColor="text1"/>
        </w:rPr>
        <w:t>s</w:t>
      </w:r>
      <w:r w:rsidR="00A33700">
        <w:rPr>
          <w:rFonts w:ascii="ArialMT" w:hAnsi="ArialMT"/>
          <w:color w:val="000000" w:themeColor="text1"/>
        </w:rPr>
        <w:t>k</w:t>
      </w:r>
      <w:r w:rsidR="001D29E7">
        <w:rPr>
          <w:rFonts w:ascii="ArialMT" w:hAnsi="ArialMT"/>
          <w:color w:val="000000" w:themeColor="text1"/>
        </w:rPr>
        <w:t>e</w:t>
      </w:r>
      <w:r w:rsidR="00A33700">
        <w:rPr>
          <w:rFonts w:ascii="ArialMT" w:hAnsi="ArialMT"/>
          <w:color w:val="000000" w:themeColor="text1"/>
        </w:rPr>
        <w:t>smas, namun ditemukan ibu ha</w:t>
      </w:r>
      <w:r w:rsidR="001D29E7">
        <w:rPr>
          <w:rFonts w:ascii="ArialMT" w:hAnsi="ArialMT"/>
          <w:color w:val="000000" w:themeColor="text1"/>
        </w:rPr>
        <w:t>m</w:t>
      </w:r>
      <w:r w:rsidR="00A33700">
        <w:rPr>
          <w:rFonts w:ascii="ArialMT" w:hAnsi="ArialMT"/>
          <w:color w:val="000000" w:themeColor="text1"/>
        </w:rPr>
        <w:t xml:space="preserve">il dengan </w:t>
      </w:r>
      <w:r w:rsidR="00A33700" w:rsidRPr="00D32190">
        <w:rPr>
          <w:color w:val="000000" w:themeColor="text1"/>
        </w:rPr>
        <w:t>anemia</w:t>
      </w:r>
      <w:r w:rsidR="00A33700">
        <w:rPr>
          <w:rFonts w:ascii="ArialMT" w:hAnsi="ArialMT"/>
          <w:color w:val="000000" w:themeColor="text1"/>
        </w:rPr>
        <w:t xml:space="preserve"> yangh cukup banyak dibandingkan dengan puskesmas lain di wilayah kerja Kabupaten Jayapura</w:t>
      </w:r>
      <w:r w:rsidRPr="00DF583E">
        <w:rPr>
          <w:rFonts w:ascii="ArialMT" w:hAnsi="ArialMT"/>
          <w:color w:val="000000" w:themeColor="text1"/>
        </w:rPr>
        <w:t xml:space="preserve"> (Dinkes Kabupaten Jayapura</w:t>
      </w:r>
      <w:r w:rsidR="00393840">
        <w:rPr>
          <w:rFonts w:ascii="ArialMT" w:hAnsi="ArialMT"/>
          <w:color w:val="000000" w:themeColor="text1"/>
        </w:rPr>
        <w:t>,</w:t>
      </w:r>
      <w:r w:rsidRPr="00DF583E">
        <w:rPr>
          <w:rFonts w:ascii="ArialMT" w:hAnsi="ArialMT"/>
          <w:color w:val="000000" w:themeColor="text1"/>
        </w:rPr>
        <w:t xml:space="preserve"> 2019).</w:t>
      </w:r>
      <w:r w:rsidRPr="00DF583E">
        <w:rPr>
          <w:color w:val="000000" w:themeColor="text1"/>
        </w:rPr>
        <w:t xml:space="preserve"> </w:t>
      </w:r>
    </w:p>
    <w:p w:rsidR="003A3AFE" w:rsidRPr="00DF583E" w:rsidRDefault="00836EB0" w:rsidP="00D32190">
      <w:pPr>
        <w:ind w:firstLine="635"/>
        <w:jc w:val="both"/>
        <w:rPr>
          <w:color w:val="000000" w:themeColor="text1"/>
        </w:rPr>
      </w:pPr>
      <w:r w:rsidRPr="00DF583E">
        <w:rPr>
          <w:color w:val="000000" w:themeColor="text1"/>
        </w:rPr>
        <w:t>Penelitian yang dilakukan Ariyani (2016</w:t>
      </w:r>
      <w:r w:rsidR="00393840">
        <w:rPr>
          <w:color w:val="000000" w:themeColor="text1"/>
        </w:rPr>
        <w:t>)</w:t>
      </w:r>
      <w:r w:rsidRPr="00DF583E">
        <w:rPr>
          <w:color w:val="000000" w:themeColor="text1"/>
        </w:rPr>
        <w:t xml:space="preserve"> bahwa kepatuhan konsumsi tablet zat besi </w:t>
      </w:r>
      <w:r w:rsidR="00DE23CE">
        <w:rPr>
          <w:color w:val="000000" w:themeColor="text1"/>
        </w:rPr>
        <w:t xml:space="preserve">berhubungan </w:t>
      </w:r>
      <w:r w:rsidRPr="00DF583E">
        <w:rPr>
          <w:color w:val="000000" w:themeColor="text1"/>
        </w:rPr>
        <w:t>dengan an</w:t>
      </w:r>
      <w:r w:rsidR="00DE23CE">
        <w:rPr>
          <w:color w:val="000000" w:themeColor="text1"/>
        </w:rPr>
        <w:t>e</w:t>
      </w:r>
      <w:r w:rsidRPr="00DF583E">
        <w:rPr>
          <w:color w:val="000000" w:themeColor="text1"/>
        </w:rPr>
        <w:t xml:space="preserve">mia yang </w:t>
      </w:r>
      <w:r w:rsidR="00DE23CE">
        <w:rPr>
          <w:color w:val="000000" w:themeColor="text1"/>
        </w:rPr>
        <w:t>d</w:t>
      </w:r>
      <w:r w:rsidRPr="00DF583E">
        <w:rPr>
          <w:color w:val="000000" w:themeColor="text1"/>
        </w:rPr>
        <w:t>ialami ibu hamil</w:t>
      </w:r>
      <w:r w:rsidR="00BD43C0">
        <w:rPr>
          <w:color w:val="000000" w:themeColor="text1"/>
        </w:rPr>
        <w:t xml:space="preserve"> disebabkan tablet zat besi dapat membantu memenuhi kebutuhan zat besi dari kurangnya zat besi yang dikonsumsi dari makanan</w:t>
      </w:r>
      <w:r w:rsidRPr="00DF583E">
        <w:rPr>
          <w:color w:val="000000" w:themeColor="text1"/>
        </w:rPr>
        <w:t xml:space="preserve">. </w:t>
      </w:r>
      <w:r w:rsidR="00DE23CE">
        <w:rPr>
          <w:color w:val="000000" w:themeColor="text1"/>
        </w:rPr>
        <w:t>Hal</w:t>
      </w:r>
      <w:r w:rsidR="009679EC">
        <w:rPr>
          <w:color w:val="000000" w:themeColor="text1"/>
        </w:rPr>
        <w:t xml:space="preserve"> </w:t>
      </w:r>
      <w:r w:rsidR="00DE23CE">
        <w:rPr>
          <w:color w:val="000000" w:themeColor="text1"/>
        </w:rPr>
        <w:t xml:space="preserve">ini </w:t>
      </w:r>
      <w:r w:rsidR="009679EC">
        <w:rPr>
          <w:color w:val="000000" w:themeColor="text1"/>
        </w:rPr>
        <w:t xml:space="preserve">seperti penelitian </w:t>
      </w:r>
      <w:r w:rsidR="003A3AFE" w:rsidRPr="00DF583E">
        <w:rPr>
          <w:color w:val="000000" w:themeColor="text1"/>
        </w:rPr>
        <w:t xml:space="preserve">Handayani (2015), ibu hamil </w:t>
      </w:r>
      <w:r w:rsidR="00DE23CE">
        <w:rPr>
          <w:color w:val="000000" w:themeColor="text1"/>
        </w:rPr>
        <w:t>ya</w:t>
      </w:r>
      <w:r w:rsidR="00BD43C0">
        <w:rPr>
          <w:color w:val="000000" w:themeColor="text1"/>
        </w:rPr>
        <w:t>n</w:t>
      </w:r>
      <w:r w:rsidR="00DE23CE">
        <w:rPr>
          <w:color w:val="000000" w:themeColor="text1"/>
        </w:rPr>
        <w:t xml:space="preserve">g </w:t>
      </w:r>
      <w:r w:rsidR="003A3AFE" w:rsidRPr="00DF583E">
        <w:rPr>
          <w:color w:val="000000" w:themeColor="text1"/>
        </w:rPr>
        <w:t xml:space="preserve">tidak patuh mengonsumsi tablet </w:t>
      </w:r>
      <w:r w:rsidRPr="00DF583E">
        <w:rPr>
          <w:color w:val="000000" w:themeColor="text1"/>
        </w:rPr>
        <w:t xml:space="preserve">zat besi </w:t>
      </w:r>
      <w:r w:rsidR="003A3AFE" w:rsidRPr="00DF583E">
        <w:rPr>
          <w:color w:val="000000" w:themeColor="text1"/>
        </w:rPr>
        <w:t xml:space="preserve">karena faktor bosan, lupa dan kurangnya dukungan dari keluarga. </w:t>
      </w:r>
      <w:r w:rsidRPr="00DF583E">
        <w:rPr>
          <w:color w:val="000000" w:themeColor="text1"/>
        </w:rPr>
        <w:t xml:space="preserve">Kebiasaan </w:t>
      </w:r>
      <w:r w:rsidR="003A3AFE" w:rsidRPr="00DF583E">
        <w:rPr>
          <w:color w:val="000000" w:themeColor="text1"/>
        </w:rPr>
        <w:t xml:space="preserve">ibu hamil mengonsumsi tablet </w:t>
      </w:r>
      <w:r w:rsidRPr="00DF583E">
        <w:rPr>
          <w:color w:val="000000" w:themeColor="text1"/>
        </w:rPr>
        <w:t xml:space="preserve">zat besi </w:t>
      </w:r>
      <w:r w:rsidR="003A3AFE" w:rsidRPr="00DF583E">
        <w:rPr>
          <w:color w:val="000000" w:themeColor="text1"/>
        </w:rPr>
        <w:t xml:space="preserve">menggunakan air teh sebagai faktor </w:t>
      </w:r>
      <w:r w:rsidR="009679EC">
        <w:rPr>
          <w:color w:val="000000" w:themeColor="text1"/>
        </w:rPr>
        <w:t>penelitian</w:t>
      </w:r>
      <w:r w:rsidR="003A3AFE" w:rsidRPr="00DF583E">
        <w:rPr>
          <w:color w:val="000000" w:themeColor="text1"/>
        </w:rPr>
        <w:t xml:space="preserve"> dilakukan oleh Sulistyaningsih (2016) menyebutkan 53% ibu hamil mengonsumsi tablet </w:t>
      </w:r>
      <w:r w:rsidRPr="00DF583E">
        <w:rPr>
          <w:color w:val="000000" w:themeColor="text1"/>
        </w:rPr>
        <w:t xml:space="preserve">zat besi </w:t>
      </w:r>
      <w:r w:rsidR="003A3AFE" w:rsidRPr="00DF583E">
        <w:rPr>
          <w:color w:val="000000" w:themeColor="text1"/>
        </w:rPr>
        <w:t>menggunakan air teh, menggunakan air putih sebanyak 40%, dan menggunakan air jeruk</w:t>
      </w:r>
      <w:r w:rsidR="00D32190">
        <w:rPr>
          <w:color w:val="000000" w:themeColor="text1"/>
        </w:rPr>
        <w:t xml:space="preserve"> </w:t>
      </w:r>
      <w:r w:rsidR="003A3AFE" w:rsidRPr="00DF583E">
        <w:rPr>
          <w:color w:val="000000" w:themeColor="text1"/>
        </w:rPr>
        <w:t xml:space="preserve">sebanyak 7%. </w:t>
      </w:r>
      <w:r w:rsidR="001D29E7" w:rsidRPr="00DF583E">
        <w:rPr>
          <w:color w:val="000000" w:themeColor="text1"/>
        </w:rPr>
        <w:t xml:space="preserve">Konsumsi </w:t>
      </w:r>
      <w:r w:rsidR="003A3AFE" w:rsidRPr="00DF583E">
        <w:rPr>
          <w:color w:val="000000" w:themeColor="text1"/>
        </w:rPr>
        <w:t xml:space="preserve">tablet </w:t>
      </w:r>
      <w:r w:rsidRPr="00DF583E">
        <w:rPr>
          <w:color w:val="000000" w:themeColor="text1"/>
        </w:rPr>
        <w:t>zat besi</w:t>
      </w:r>
      <w:r w:rsidRPr="00DF583E">
        <w:rPr>
          <w:i/>
          <w:color w:val="000000" w:themeColor="text1"/>
        </w:rPr>
        <w:t xml:space="preserve"> </w:t>
      </w:r>
      <w:r w:rsidR="003A3AFE" w:rsidRPr="00DF583E">
        <w:rPr>
          <w:color w:val="000000" w:themeColor="text1"/>
        </w:rPr>
        <w:t xml:space="preserve">dipengaruhi biovailabilitas zat besi yang </w:t>
      </w:r>
      <w:r w:rsidR="003A3AFE" w:rsidRPr="00DF583E">
        <w:rPr>
          <w:color w:val="000000" w:themeColor="text1"/>
        </w:rPr>
        <w:lastRenderedPageBreak/>
        <w:t xml:space="preserve">sangat dipengaruhi oleh faktor </w:t>
      </w:r>
      <w:r w:rsidR="003A3AFE" w:rsidRPr="00DF583E">
        <w:rPr>
          <w:i/>
          <w:iCs/>
          <w:color w:val="000000" w:themeColor="text1"/>
        </w:rPr>
        <w:t xml:space="preserve">enhancers </w:t>
      </w:r>
      <w:r w:rsidR="003A3AFE" w:rsidRPr="00DF583E">
        <w:rPr>
          <w:color w:val="000000" w:themeColor="text1"/>
        </w:rPr>
        <w:t xml:space="preserve">(penambah) dan </w:t>
      </w:r>
      <w:r w:rsidR="003A3AFE" w:rsidRPr="00DF583E">
        <w:rPr>
          <w:i/>
          <w:iCs/>
          <w:color w:val="000000" w:themeColor="text1"/>
        </w:rPr>
        <w:t xml:space="preserve">inhibitor </w:t>
      </w:r>
      <w:r w:rsidR="003A3AFE" w:rsidRPr="00DF583E">
        <w:rPr>
          <w:color w:val="000000" w:themeColor="text1"/>
        </w:rPr>
        <w:t>(penghambat) dalam makanan yang menyebakan ibu hamil mengalami anemia.</w:t>
      </w:r>
    </w:p>
    <w:p w:rsidR="00955976" w:rsidRPr="00955976" w:rsidRDefault="00955976" w:rsidP="00D32190">
      <w:pPr>
        <w:ind w:firstLine="635"/>
        <w:jc w:val="both"/>
        <w:rPr>
          <w:color w:val="000000" w:themeColor="text1"/>
        </w:rPr>
      </w:pPr>
      <w:r w:rsidRPr="00955976">
        <w:rPr>
          <w:color w:val="000000" w:themeColor="text1"/>
        </w:rPr>
        <w:t>Data yang pe</w:t>
      </w:r>
      <w:r w:rsidR="00393840">
        <w:rPr>
          <w:color w:val="000000" w:themeColor="text1"/>
        </w:rPr>
        <w:t>nulis peroleh pada bulan Februari</w:t>
      </w:r>
      <w:r w:rsidRPr="00955976">
        <w:rPr>
          <w:color w:val="000000" w:themeColor="text1"/>
        </w:rPr>
        <w:t xml:space="preserve"> 2020 di Puskesmas Sentani jumlah ibu hamil pada pada tahun 2019 sebanyak </w:t>
      </w:r>
      <w:r w:rsidR="00393840">
        <w:rPr>
          <w:color w:val="000000" w:themeColor="text1"/>
        </w:rPr>
        <w:t>1</w:t>
      </w:r>
      <w:r w:rsidRPr="00955976">
        <w:rPr>
          <w:color w:val="000000" w:themeColor="text1"/>
        </w:rPr>
        <w:t>.2</w:t>
      </w:r>
      <w:r w:rsidR="00393840">
        <w:rPr>
          <w:color w:val="000000" w:themeColor="text1"/>
        </w:rPr>
        <w:t>36</w:t>
      </w:r>
      <w:r w:rsidRPr="00955976">
        <w:rPr>
          <w:color w:val="000000" w:themeColor="text1"/>
        </w:rPr>
        <w:t xml:space="preserve"> orang </w:t>
      </w:r>
      <w:r w:rsidR="009679EC">
        <w:rPr>
          <w:color w:val="000000" w:themeColor="text1"/>
        </w:rPr>
        <w:t xml:space="preserve">yang </w:t>
      </w:r>
      <w:r w:rsidR="00393840">
        <w:rPr>
          <w:color w:val="000000" w:themeColor="text1"/>
        </w:rPr>
        <w:t>mendapat</w:t>
      </w:r>
      <w:r w:rsidR="009679EC">
        <w:rPr>
          <w:color w:val="000000" w:themeColor="text1"/>
        </w:rPr>
        <w:t xml:space="preserve"> </w:t>
      </w:r>
      <w:r w:rsidR="00393840">
        <w:rPr>
          <w:color w:val="000000" w:themeColor="text1"/>
        </w:rPr>
        <w:t>tablet zat besi sebanyak 842 ibu hamil (68,1%). Pada bulan Januari sampai dengan Februari 2020 jumlah ibu hamil sebanyak 206 orang</w:t>
      </w:r>
      <w:r w:rsidR="009679EC">
        <w:rPr>
          <w:color w:val="000000" w:themeColor="text1"/>
        </w:rPr>
        <w:t>.</w:t>
      </w:r>
      <w:r w:rsidR="00393840">
        <w:rPr>
          <w:color w:val="000000" w:themeColor="text1"/>
        </w:rPr>
        <w:t xml:space="preserve"> </w:t>
      </w:r>
      <w:r w:rsidR="009679EC">
        <w:rPr>
          <w:color w:val="000000" w:themeColor="text1"/>
        </w:rPr>
        <w:t xml:space="preserve">Ibu </w:t>
      </w:r>
      <w:r w:rsidR="00393840">
        <w:rPr>
          <w:color w:val="000000" w:themeColor="text1"/>
        </w:rPr>
        <w:t xml:space="preserve">hamil yang mendapat tablet zat besi sebanyak 132 (64,07%). </w:t>
      </w:r>
      <w:r w:rsidRPr="00955976">
        <w:rPr>
          <w:color w:val="000000" w:themeColor="text1"/>
        </w:rPr>
        <w:t xml:space="preserve">Data ini menunjukkan pemberian tablet Fe belum mencapai target </w:t>
      </w:r>
      <w:r w:rsidR="009679EC">
        <w:rPr>
          <w:color w:val="000000" w:themeColor="text1"/>
        </w:rPr>
        <w:t>d</w:t>
      </w:r>
      <w:r w:rsidRPr="00955976">
        <w:rPr>
          <w:color w:val="000000" w:themeColor="text1"/>
        </w:rPr>
        <w:t>an berdampak kejadian anemia ibu hamil ya</w:t>
      </w:r>
      <w:r w:rsidR="009679EC">
        <w:rPr>
          <w:color w:val="000000" w:themeColor="text1"/>
        </w:rPr>
        <w:t>itu</w:t>
      </w:r>
      <w:r w:rsidRPr="00955976">
        <w:rPr>
          <w:color w:val="000000" w:themeColor="text1"/>
        </w:rPr>
        <w:t xml:space="preserve"> anemia ringan sebanyak 85 (</w:t>
      </w:r>
      <w:r w:rsidR="00393840">
        <w:rPr>
          <w:color w:val="000000" w:themeColor="text1"/>
        </w:rPr>
        <w:t>64</w:t>
      </w:r>
      <w:r w:rsidRPr="00955976">
        <w:rPr>
          <w:color w:val="000000" w:themeColor="text1"/>
        </w:rPr>
        <w:t>,</w:t>
      </w:r>
      <w:r w:rsidR="00393840">
        <w:rPr>
          <w:color w:val="000000" w:themeColor="text1"/>
        </w:rPr>
        <w:t>4</w:t>
      </w:r>
      <w:r w:rsidRPr="00955976">
        <w:rPr>
          <w:color w:val="000000" w:themeColor="text1"/>
        </w:rPr>
        <w:t>%)</w:t>
      </w:r>
      <w:r w:rsidR="009679EC">
        <w:rPr>
          <w:color w:val="000000" w:themeColor="text1"/>
        </w:rPr>
        <w:t xml:space="preserve">, </w:t>
      </w:r>
      <w:r w:rsidRPr="00955976">
        <w:rPr>
          <w:color w:val="000000" w:themeColor="text1"/>
        </w:rPr>
        <w:t xml:space="preserve">anemia sedang sebanyak </w:t>
      </w:r>
      <w:r w:rsidR="00393840">
        <w:rPr>
          <w:color w:val="000000" w:themeColor="text1"/>
        </w:rPr>
        <w:t>2</w:t>
      </w:r>
      <w:r w:rsidRPr="00955976">
        <w:rPr>
          <w:color w:val="000000" w:themeColor="text1"/>
        </w:rPr>
        <w:t>3 (</w:t>
      </w:r>
      <w:r w:rsidR="00393840">
        <w:rPr>
          <w:color w:val="000000" w:themeColor="text1"/>
        </w:rPr>
        <w:t>17</w:t>
      </w:r>
      <w:r w:rsidRPr="00955976">
        <w:rPr>
          <w:color w:val="000000" w:themeColor="text1"/>
        </w:rPr>
        <w:t>,</w:t>
      </w:r>
      <w:r w:rsidR="00393840">
        <w:rPr>
          <w:color w:val="000000" w:themeColor="text1"/>
        </w:rPr>
        <w:t>4</w:t>
      </w:r>
      <w:r w:rsidRPr="00955976">
        <w:rPr>
          <w:color w:val="000000" w:themeColor="text1"/>
        </w:rPr>
        <w:t>%). Hal ini mengindikasikan masih rendahnya konsumsi tablet Fe oleh ibu hamil yang berdampak pada anemia.</w:t>
      </w:r>
    </w:p>
    <w:p w:rsidR="00D73CD0" w:rsidRPr="00DF583E" w:rsidRDefault="00D32190" w:rsidP="00D32190">
      <w:pPr>
        <w:ind w:firstLine="635"/>
        <w:jc w:val="both"/>
        <w:rPr>
          <w:color w:val="000000" w:themeColor="text1"/>
          <w:lang w:val="nb-NO"/>
        </w:rPr>
      </w:pPr>
      <w:r>
        <w:rPr>
          <w:color w:val="000000" w:themeColor="text1"/>
          <w:lang w:val="nb-NO"/>
        </w:rPr>
        <w:t xml:space="preserve">Tujuan penelitian ini adalah untuk mengetahui </w:t>
      </w:r>
      <w:r w:rsidR="001403DE" w:rsidRPr="00DF583E">
        <w:rPr>
          <w:color w:val="000000" w:themeColor="text1"/>
          <w:lang w:val="nb-NO"/>
        </w:rPr>
        <w:t>“</w:t>
      </w:r>
      <w:r w:rsidR="003A42AF" w:rsidRPr="00DF583E">
        <w:rPr>
          <w:color w:val="000000" w:themeColor="text1"/>
          <w:lang w:val="id-ID"/>
        </w:rPr>
        <w:t>Gambaran K</w:t>
      </w:r>
      <w:r w:rsidR="00AB5BF1" w:rsidRPr="00DF583E">
        <w:rPr>
          <w:color w:val="000000" w:themeColor="text1"/>
          <w:lang w:val="nb-NO"/>
        </w:rPr>
        <w:t xml:space="preserve">epatuhan Ibu Hamil </w:t>
      </w:r>
      <w:r w:rsidR="00A203CE">
        <w:rPr>
          <w:color w:val="000000" w:themeColor="text1"/>
          <w:lang w:val="nb-NO"/>
        </w:rPr>
        <w:t xml:space="preserve"> </w:t>
      </w:r>
      <w:r w:rsidR="000C5CE5">
        <w:rPr>
          <w:color w:val="000000" w:themeColor="text1"/>
          <w:lang w:val="nb-NO"/>
        </w:rPr>
        <w:t>Mengkonsumsi Tablet Zat Besi dengan kadar hemoglobin</w:t>
      </w:r>
      <w:r w:rsidR="00AB5BF1" w:rsidRPr="00DF583E">
        <w:rPr>
          <w:color w:val="000000" w:themeColor="text1"/>
          <w:lang w:val="nb-NO"/>
        </w:rPr>
        <w:t xml:space="preserve"> di </w:t>
      </w:r>
      <w:r w:rsidR="00166508" w:rsidRPr="00DF583E">
        <w:rPr>
          <w:color w:val="000000" w:themeColor="text1"/>
          <w:lang w:val="nb-NO"/>
        </w:rPr>
        <w:t>Puskesmas Sentani</w:t>
      </w:r>
      <w:r w:rsidR="00AB5BF1" w:rsidRPr="00DF583E">
        <w:rPr>
          <w:color w:val="000000" w:themeColor="text1"/>
          <w:lang w:val="nb-NO"/>
        </w:rPr>
        <w:t xml:space="preserve"> </w:t>
      </w:r>
      <w:r w:rsidR="00166508" w:rsidRPr="00DF583E">
        <w:rPr>
          <w:color w:val="000000" w:themeColor="text1"/>
          <w:lang w:val="nb-NO"/>
        </w:rPr>
        <w:t>Kabupaten Jayapura</w:t>
      </w:r>
      <w:r w:rsidR="00D35049" w:rsidRPr="00DF583E">
        <w:rPr>
          <w:color w:val="000000" w:themeColor="text1"/>
          <w:lang w:val="nb-NO"/>
        </w:rPr>
        <w:t xml:space="preserve">”. </w:t>
      </w:r>
    </w:p>
    <w:p w:rsidR="004D4E11" w:rsidRPr="001D29E7" w:rsidRDefault="004D4E11" w:rsidP="00C867FB">
      <w:pPr>
        <w:ind w:left="425" w:firstLine="633"/>
        <w:jc w:val="both"/>
        <w:rPr>
          <w:color w:val="000000" w:themeColor="text1"/>
          <w:lang w:val="nb-NO"/>
        </w:rPr>
      </w:pPr>
    </w:p>
    <w:p w:rsidR="00E3231E" w:rsidRPr="00DF583E" w:rsidRDefault="00E3231E" w:rsidP="00D32190">
      <w:pPr>
        <w:pStyle w:val="Default"/>
        <w:rPr>
          <w:rFonts w:ascii="Times New Roman" w:hAnsi="Times New Roman" w:cs="Times New Roman"/>
          <w:b/>
          <w:color w:val="000000" w:themeColor="text1"/>
        </w:rPr>
      </w:pPr>
      <w:r w:rsidRPr="00DF583E">
        <w:rPr>
          <w:rFonts w:ascii="Times New Roman" w:hAnsi="Times New Roman" w:cs="Times New Roman"/>
          <w:b/>
          <w:color w:val="000000" w:themeColor="text1"/>
        </w:rPr>
        <w:t>METODE PENELITIAN</w:t>
      </w:r>
    </w:p>
    <w:p w:rsidR="00E3231E" w:rsidRPr="00DF583E" w:rsidRDefault="00E3231E" w:rsidP="00511A2D">
      <w:pPr>
        <w:pStyle w:val="ListParagraph"/>
        <w:numPr>
          <w:ilvl w:val="0"/>
          <w:numId w:val="9"/>
        </w:numPr>
        <w:spacing w:after="0" w:line="480" w:lineRule="auto"/>
        <w:jc w:val="both"/>
        <w:rPr>
          <w:rFonts w:ascii="Times New Roman" w:hAnsi="Times New Roman"/>
          <w:b/>
          <w:vanish/>
          <w:color w:val="000000" w:themeColor="text1"/>
          <w:sz w:val="24"/>
          <w:szCs w:val="24"/>
        </w:rPr>
      </w:pPr>
    </w:p>
    <w:p w:rsidR="00E3231E" w:rsidRPr="00DF583E" w:rsidRDefault="00E3231E" w:rsidP="00511A2D">
      <w:pPr>
        <w:pStyle w:val="ListParagraph"/>
        <w:numPr>
          <w:ilvl w:val="0"/>
          <w:numId w:val="9"/>
        </w:numPr>
        <w:spacing w:after="0" w:line="480" w:lineRule="auto"/>
        <w:jc w:val="both"/>
        <w:rPr>
          <w:rFonts w:ascii="Times New Roman" w:hAnsi="Times New Roman"/>
          <w:b/>
          <w:vanish/>
          <w:color w:val="000000" w:themeColor="text1"/>
          <w:sz w:val="24"/>
          <w:szCs w:val="24"/>
        </w:rPr>
      </w:pPr>
    </w:p>
    <w:p w:rsidR="00E3231E" w:rsidRPr="00DF583E" w:rsidRDefault="00E3231E" w:rsidP="00511A2D">
      <w:pPr>
        <w:pStyle w:val="ListParagraph"/>
        <w:numPr>
          <w:ilvl w:val="0"/>
          <w:numId w:val="9"/>
        </w:numPr>
        <w:spacing w:after="0" w:line="480" w:lineRule="auto"/>
        <w:jc w:val="both"/>
        <w:rPr>
          <w:rFonts w:ascii="Times New Roman" w:hAnsi="Times New Roman"/>
          <w:b/>
          <w:vanish/>
          <w:color w:val="000000" w:themeColor="text1"/>
          <w:sz w:val="24"/>
          <w:szCs w:val="24"/>
        </w:rPr>
      </w:pPr>
    </w:p>
    <w:p w:rsidR="00E3231E" w:rsidRDefault="00E3231E" w:rsidP="00D32190">
      <w:pPr>
        <w:ind w:firstLine="635"/>
        <w:jc w:val="both"/>
        <w:rPr>
          <w:color w:val="000000" w:themeColor="text1"/>
        </w:rPr>
      </w:pPr>
      <w:r w:rsidRPr="00DF583E">
        <w:rPr>
          <w:color w:val="000000" w:themeColor="text1"/>
        </w:rPr>
        <w:t>Jenis</w:t>
      </w:r>
      <w:r w:rsidR="009B42D6" w:rsidRPr="00DF583E">
        <w:rPr>
          <w:color w:val="000000" w:themeColor="text1"/>
        </w:rPr>
        <w:t xml:space="preserve"> penelitian</w:t>
      </w:r>
      <w:r w:rsidRPr="00DF583E">
        <w:rPr>
          <w:color w:val="000000" w:themeColor="text1"/>
        </w:rPr>
        <w:t xml:space="preserve"> yang akan digunakan dalam penelitian ini deskriptif kuantitatif dengan </w:t>
      </w:r>
      <w:r w:rsidRPr="00D32190">
        <w:rPr>
          <w:color w:val="000000" w:themeColor="text1"/>
          <w:lang w:val="nb-NO"/>
        </w:rPr>
        <w:t>p</w:t>
      </w:r>
      <w:r w:rsidR="00D32190" w:rsidRPr="00D32190">
        <w:rPr>
          <w:color w:val="000000" w:themeColor="text1"/>
          <w:lang w:val="nb-NO"/>
        </w:rPr>
        <w:t>engambilan</w:t>
      </w:r>
      <w:r w:rsidR="00D32190">
        <w:rPr>
          <w:color w:val="000000" w:themeColor="text1"/>
        </w:rPr>
        <w:t xml:space="preserve"> data secara numerik. </w:t>
      </w:r>
      <w:r w:rsidR="001054AB">
        <w:rPr>
          <w:color w:val="000000" w:themeColor="text1"/>
        </w:rPr>
        <w:t xml:space="preserve">Penelitian ini </w:t>
      </w:r>
      <w:r w:rsidRPr="00DF583E">
        <w:rPr>
          <w:color w:val="000000" w:themeColor="text1"/>
        </w:rPr>
        <w:t>dilakukan di Puskesmas Sentani Kabupaten Jayapura</w:t>
      </w:r>
      <w:r w:rsidR="00D32190">
        <w:rPr>
          <w:color w:val="000000" w:themeColor="text1"/>
        </w:rPr>
        <w:t xml:space="preserve"> yang </w:t>
      </w:r>
      <w:r w:rsidRPr="00DF583E">
        <w:rPr>
          <w:color w:val="000000" w:themeColor="text1"/>
        </w:rPr>
        <w:t xml:space="preserve">dilaksanakan pada bulan </w:t>
      </w:r>
      <w:r w:rsidR="00A33700">
        <w:rPr>
          <w:color w:val="000000" w:themeColor="text1"/>
        </w:rPr>
        <w:t xml:space="preserve">September </w:t>
      </w:r>
      <w:r w:rsidR="00BF5E52">
        <w:rPr>
          <w:color w:val="000000" w:themeColor="text1"/>
        </w:rPr>
        <w:t xml:space="preserve">sampai dengan </w:t>
      </w:r>
      <w:r w:rsidR="00A33700">
        <w:rPr>
          <w:color w:val="000000" w:themeColor="text1"/>
        </w:rPr>
        <w:t>Oktober</w:t>
      </w:r>
      <w:r w:rsidR="00271E8D" w:rsidRPr="00DF583E">
        <w:rPr>
          <w:color w:val="000000" w:themeColor="text1"/>
        </w:rPr>
        <w:t xml:space="preserve"> </w:t>
      </w:r>
      <w:r w:rsidRPr="00DF583E">
        <w:rPr>
          <w:color w:val="000000" w:themeColor="text1"/>
        </w:rPr>
        <w:t>20</w:t>
      </w:r>
      <w:r w:rsidR="00701E58" w:rsidRPr="00DF583E">
        <w:rPr>
          <w:color w:val="000000" w:themeColor="text1"/>
        </w:rPr>
        <w:t>20</w:t>
      </w:r>
      <w:r w:rsidRPr="00DF583E">
        <w:rPr>
          <w:color w:val="000000" w:themeColor="text1"/>
        </w:rPr>
        <w:t>.</w:t>
      </w:r>
      <w:r w:rsidR="00D32190">
        <w:rPr>
          <w:color w:val="000000" w:themeColor="text1"/>
        </w:rPr>
        <w:t xml:space="preserve"> Pengambilan data menggunakan kuesioner dan dianalaisis secara univariat</w:t>
      </w: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D32190" w:rsidRDefault="00D32190" w:rsidP="00D32190">
      <w:pPr>
        <w:ind w:firstLine="635"/>
        <w:jc w:val="both"/>
        <w:rPr>
          <w:color w:val="000000" w:themeColor="text1"/>
        </w:rPr>
      </w:pPr>
    </w:p>
    <w:p w:rsidR="001054AB" w:rsidRPr="00D32190" w:rsidRDefault="00D32190" w:rsidP="00D32190">
      <w:pPr>
        <w:tabs>
          <w:tab w:val="left" w:pos="6000"/>
        </w:tabs>
        <w:spacing w:line="492" w:lineRule="auto"/>
        <w:rPr>
          <w:b/>
        </w:rPr>
      </w:pPr>
      <w:r w:rsidRPr="00D32190">
        <w:rPr>
          <w:b/>
        </w:rPr>
        <w:lastRenderedPageBreak/>
        <w:t>HASIL PENELITIAN</w:t>
      </w:r>
    </w:p>
    <w:p w:rsidR="00D32190" w:rsidRDefault="001054AB" w:rsidP="00D32190">
      <w:pPr>
        <w:tabs>
          <w:tab w:val="left" w:pos="6000"/>
        </w:tabs>
        <w:spacing w:line="492" w:lineRule="auto"/>
        <w:rPr>
          <w:b/>
        </w:rPr>
      </w:pPr>
      <w:r w:rsidRPr="00D32190">
        <w:rPr>
          <w:b/>
        </w:rPr>
        <w:t>Karakteristik Responden</w:t>
      </w:r>
    </w:p>
    <w:p w:rsidR="001054AB" w:rsidRPr="00D32190" w:rsidRDefault="00D32190" w:rsidP="00D32190">
      <w:pPr>
        <w:tabs>
          <w:tab w:val="left" w:pos="6000"/>
        </w:tabs>
        <w:rPr>
          <w:b/>
        </w:rPr>
      </w:pPr>
      <w:r w:rsidRPr="00D32190">
        <w:t xml:space="preserve">Tabel </w:t>
      </w:r>
      <w:r w:rsidR="001054AB" w:rsidRPr="00D32190">
        <w:t>1 Distribusi Karakteristik Responden</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4"/>
        <w:gridCol w:w="1134"/>
        <w:gridCol w:w="1134"/>
      </w:tblGrid>
      <w:tr w:rsidR="001054AB" w:rsidRPr="00B1508C" w:rsidTr="00D32190">
        <w:trPr>
          <w:trHeight w:val="263"/>
        </w:trPr>
        <w:tc>
          <w:tcPr>
            <w:tcW w:w="566" w:type="dxa"/>
            <w:shd w:val="clear" w:color="auto" w:fill="auto"/>
            <w:vAlign w:val="center"/>
          </w:tcPr>
          <w:p w:rsidR="001054AB" w:rsidRPr="00B1508C" w:rsidRDefault="001054AB" w:rsidP="001054AB">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No</w:t>
            </w:r>
          </w:p>
        </w:tc>
        <w:tc>
          <w:tcPr>
            <w:tcW w:w="1844" w:type="dxa"/>
            <w:shd w:val="clear" w:color="auto" w:fill="auto"/>
            <w:vAlign w:val="center"/>
          </w:tcPr>
          <w:p w:rsidR="001054AB" w:rsidRPr="00B1508C" w:rsidRDefault="001054AB" w:rsidP="001054AB">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Karakteristik Responden</w:t>
            </w:r>
          </w:p>
        </w:tc>
        <w:tc>
          <w:tcPr>
            <w:tcW w:w="1134" w:type="dxa"/>
            <w:shd w:val="clear" w:color="auto" w:fill="auto"/>
            <w:vAlign w:val="center"/>
          </w:tcPr>
          <w:p w:rsidR="001054AB" w:rsidRPr="00B1508C" w:rsidRDefault="001054AB" w:rsidP="001054AB">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Frekuensi</w:t>
            </w:r>
          </w:p>
        </w:tc>
        <w:tc>
          <w:tcPr>
            <w:tcW w:w="1134" w:type="dxa"/>
            <w:shd w:val="clear" w:color="auto" w:fill="auto"/>
            <w:vAlign w:val="center"/>
          </w:tcPr>
          <w:p w:rsidR="001054AB" w:rsidRPr="00B1508C" w:rsidRDefault="001054AB" w:rsidP="001054AB">
            <w:pPr>
              <w:pStyle w:val="ListParagraph"/>
              <w:spacing w:after="0" w:line="240" w:lineRule="auto"/>
              <w:ind w:left="0"/>
              <w:jc w:val="center"/>
              <w:rPr>
                <w:rFonts w:ascii="Times New Roman" w:hAnsi="Times New Roman"/>
                <w:b/>
                <w:sz w:val="20"/>
                <w:szCs w:val="20"/>
              </w:rPr>
            </w:pPr>
            <w:r w:rsidRPr="00B1508C">
              <w:rPr>
                <w:rFonts w:ascii="Times New Roman" w:hAnsi="Times New Roman"/>
                <w:b/>
                <w:sz w:val="20"/>
                <w:szCs w:val="20"/>
              </w:rPr>
              <w:t>Persentase</w:t>
            </w:r>
          </w:p>
        </w:tc>
      </w:tr>
      <w:tr w:rsidR="00400DA6" w:rsidRPr="00B1508C" w:rsidTr="00D32190">
        <w:trPr>
          <w:trHeight w:val="284"/>
        </w:trPr>
        <w:tc>
          <w:tcPr>
            <w:tcW w:w="566" w:type="dxa"/>
          </w:tcPr>
          <w:p w:rsidR="00400DA6" w:rsidRPr="00B1508C" w:rsidRDefault="00400DA6" w:rsidP="00400DA6">
            <w:pPr>
              <w:jc w:val="center"/>
              <w:rPr>
                <w:sz w:val="20"/>
                <w:szCs w:val="20"/>
              </w:rPr>
            </w:pPr>
            <w:r w:rsidRPr="00B1508C">
              <w:rPr>
                <w:sz w:val="20"/>
                <w:szCs w:val="20"/>
              </w:rPr>
              <w:t>1</w:t>
            </w:r>
          </w:p>
          <w:p w:rsidR="00400DA6" w:rsidRPr="00B1508C" w:rsidRDefault="00400DA6" w:rsidP="00400DA6">
            <w:pPr>
              <w:jc w:val="center"/>
              <w:rPr>
                <w:sz w:val="20"/>
                <w:szCs w:val="20"/>
              </w:rPr>
            </w:pPr>
          </w:p>
          <w:p w:rsidR="00400DA6" w:rsidRPr="00B1508C" w:rsidRDefault="00400DA6" w:rsidP="00400DA6">
            <w:pPr>
              <w:jc w:val="center"/>
              <w:rPr>
                <w:sz w:val="20"/>
                <w:szCs w:val="20"/>
              </w:rPr>
            </w:pPr>
          </w:p>
        </w:tc>
        <w:tc>
          <w:tcPr>
            <w:tcW w:w="1844" w:type="dxa"/>
          </w:tcPr>
          <w:p w:rsidR="00400DA6" w:rsidRDefault="00400DA6" w:rsidP="00400DA6">
            <w:pPr>
              <w:pStyle w:val="ListParagraph"/>
              <w:spacing w:after="0" w:line="240" w:lineRule="auto"/>
              <w:ind w:left="0"/>
              <w:jc w:val="both"/>
              <w:rPr>
                <w:rFonts w:ascii="Times New Roman" w:hAnsi="Times New Roman"/>
                <w:sz w:val="20"/>
                <w:szCs w:val="20"/>
              </w:rPr>
            </w:pPr>
            <w:r w:rsidRPr="00C81DE7">
              <w:rPr>
                <w:rFonts w:ascii="Times New Roman" w:hAnsi="Times New Roman"/>
                <w:b/>
                <w:sz w:val="20"/>
                <w:szCs w:val="20"/>
              </w:rPr>
              <w:t>Umur</w:t>
            </w:r>
          </w:p>
          <w:p w:rsidR="00400DA6" w:rsidRPr="001B07BA" w:rsidRDefault="00400DA6" w:rsidP="00400DA6">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&lt; 20</w:t>
            </w:r>
            <w:r w:rsidRPr="001B07BA">
              <w:rPr>
                <w:rFonts w:ascii="Times New Roman" w:hAnsi="Times New Roman"/>
                <w:sz w:val="20"/>
                <w:szCs w:val="20"/>
              </w:rPr>
              <w:t xml:space="preserve">  Tahun</w:t>
            </w:r>
          </w:p>
          <w:p w:rsidR="00400DA6" w:rsidRPr="001B07BA" w:rsidRDefault="00400DA6" w:rsidP="00400DA6">
            <w:pPr>
              <w:pStyle w:val="ListParagraph"/>
              <w:spacing w:after="0" w:line="240" w:lineRule="auto"/>
              <w:ind w:left="175"/>
              <w:jc w:val="both"/>
              <w:rPr>
                <w:rFonts w:ascii="Times New Roman" w:hAnsi="Times New Roman"/>
                <w:sz w:val="20"/>
                <w:szCs w:val="20"/>
              </w:rPr>
            </w:pPr>
            <w:r w:rsidRPr="001B07BA">
              <w:rPr>
                <w:rFonts w:ascii="Times New Roman" w:hAnsi="Times New Roman"/>
                <w:sz w:val="20"/>
                <w:szCs w:val="20"/>
              </w:rPr>
              <w:t>2</w:t>
            </w:r>
            <w:r>
              <w:rPr>
                <w:rFonts w:ascii="Times New Roman" w:hAnsi="Times New Roman"/>
                <w:sz w:val="20"/>
                <w:szCs w:val="20"/>
              </w:rPr>
              <w:t>0</w:t>
            </w:r>
            <w:r w:rsidRPr="001B07BA">
              <w:rPr>
                <w:rFonts w:ascii="Times New Roman" w:hAnsi="Times New Roman"/>
                <w:sz w:val="20"/>
                <w:szCs w:val="20"/>
              </w:rPr>
              <w:t>-35 Tahun</w:t>
            </w:r>
          </w:p>
          <w:p w:rsidR="00400DA6" w:rsidRPr="001B07BA" w:rsidRDefault="00400DA6" w:rsidP="00400DA6">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 xml:space="preserve">&gt; </w:t>
            </w:r>
            <w:r w:rsidRPr="001B07BA">
              <w:rPr>
                <w:rFonts w:ascii="Times New Roman" w:hAnsi="Times New Roman"/>
                <w:sz w:val="20"/>
                <w:szCs w:val="20"/>
              </w:rPr>
              <w:t>35 Tahun</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13</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42</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12</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19</w:t>
            </w:r>
            <w:r>
              <w:rPr>
                <w:rFonts w:ascii="Times New Roman" w:hAnsi="Times New Roman"/>
                <w:sz w:val="20"/>
                <w:szCs w:val="20"/>
              </w:rPr>
              <w:t>,</w:t>
            </w:r>
            <w:r w:rsidRPr="00400DA6">
              <w:rPr>
                <w:rFonts w:ascii="Times New Roman" w:hAnsi="Times New Roman"/>
                <w:sz w:val="20"/>
                <w:szCs w:val="20"/>
              </w:rPr>
              <w:t>4</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62,</w:t>
            </w:r>
            <w:r w:rsidRPr="00400DA6">
              <w:rPr>
                <w:rFonts w:ascii="Times New Roman" w:hAnsi="Times New Roman"/>
                <w:sz w:val="20"/>
                <w:szCs w:val="20"/>
              </w:rPr>
              <w:t>7</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w:t>
            </w:r>
            <w:r w:rsidRPr="00400DA6">
              <w:rPr>
                <w:rFonts w:ascii="Times New Roman" w:hAnsi="Times New Roman"/>
                <w:sz w:val="20"/>
                <w:szCs w:val="20"/>
              </w:rPr>
              <w:t>9</w:t>
            </w:r>
            <w:r w:rsidR="009A719B">
              <w:rPr>
                <w:rFonts w:ascii="Times New Roman" w:hAnsi="Times New Roman"/>
                <w:sz w:val="20"/>
                <w:szCs w:val="20"/>
              </w:rPr>
              <w:t>%</w:t>
            </w:r>
          </w:p>
        </w:tc>
      </w:tr>
      <w:tr w:rsidR="001054AB" w:rsidRPr="00B1508C" w:rsidTr="00D32190">
        <w:trPr>
          <w:trHeight w:val="245"/>
        </w:trPr>
        <w:tc>
          <w:tcPr>
            <w:tcW w:w="2410" w:type="dxa"/>
            <w:gridSpan w:val="2"/>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1134" w:type="dxa"/>
            <w:vAlign w:val="center"/>
          </w:tcPr>
          <w:p w:rsidR="001054AB" w:rsidRPr="00B1508C" w:rsidRDefault="00400DA6" w:rsidP="001054A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67</w:t>
            </w:r>
          </w:p>
        </w:tc>
        <w:tc>
          <w:tcPr>
            <w:tcW w:w="1134" w:type="dxa"/>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9A719B">
              <w:rPr>
                <w:rFonts w:ascii="Times New Roman" w:hAnsi="Times New Roman"/>
                <w:sz w:val="20"/>
                <w:szCs w:val="20"/>
              </w:rPr>
              <w:t>%</w:t>
            </w:r>
          </w:p>
        </w:tc>
      </w:tr>
      <w:tr w:rsidR="00400DA6" w:rsidRPr="00B1508C" w:rsidTr="00D32190">
        <w:trPr>
          <w:trHeight w:val="284"/>
        </w:trPr>
        <w:tc>
          <w:tcPr>
            <w:tcW w:w="566" w:type="dxa"/>
          </w:tcPr>
          <w:p w:rsidR="00400DA6" w:rsidRPr="00B1508C" w:rsidRDefault="00400DA6" w:rsidP="00400DA6">
            <w:pPr>
              <w:jc w:val="center"/>
              <w:rPr>
                <w:sz w:val="20"/>
                <w:szCs w:val="20"/>
              </w:rPr>
            </w:pPr>
            <w:r w:rsidRPr="00B1508C">
              <w:rPr>
                <w:sz w:val="20"/>
                <w:szCs w:val="20"/>
              </w:rPr>
              <w:t>2</w:t>
            </w:r>
          </w:p>
          <w:p w:rsidR="00400DA6" w:rsidRPr="00B1508C" w:rsidRDefault="00400DA6" w:rsidP="00400DA6">
            <w:pPr>
              <w:jc w:val="center"/>
              <w:rPr>
                <w:sz w:val="20"/>
                <w:szCs w:val="20"/>
              </w:rPr>
            </w:pPr>
          </w:p>
        </w:tc>
        <w:tc>
          <w:tcPr>
            <w:tcW w:w="1844" w:type="dxa"/>
          </w:tcPr>
          <w:p w:rsidR="00400DA6" w:rsidRPr="00B1508C" w:rsidRDefault="00400DA6" w:rsidP="00400DA6">
            <w:pPr>
              <w:pStyle w:val="ListParagraph"/>
              <w:spacing w:after="0" w:line="240" w:lineRule="auto"/>
              <w:ind w:left="0"/>
              <w:jc w:val="both"/>
              <w:rPr>
                <w:rFonts w:ascii="Times New Roman" w:hAnsi="Times New Roman"/>
                <w:sz w:val="20"/>
                <w:szCs w:val="20"/>
              </w:rPr>
            </w:pPr>
            <w:r w:rsidRPr="00B1508C">
              <w:rPr>
                <w:rFonts w:ascii="Times New Roman" w:hAnsi="Times New Roman"/>
                <w:b/>
                <w:sz w:val="20"/>
                <w:szCs w:val="20"/>
              </w:rPr>
              <w:t>Pendidikan</w:t>
            </w:r>
          </w:p>
          <w:p w:rsidR="00400DA6" w:rsidRPr="00B1508C" w:rsidRDefault="00400DA6" w:rsidP="00400DA6">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SD</w:t>
            </w:r>
          </w:p>
          <w:p w:rsidR="00400DA6" w:rsidRPr="00B1508C" w:rsidRDefault="00400DA6" w:rsidP="00400DA6">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SMP</w:t>
            </w:r>
          </w:p>
          <w:p w:rsidR="00400DA6" w:rsidRPr="00B1508C" w:rsidRDefault="00400DA6" w:rsidP="00400DA6">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SMA</w:t>
            </w:r>
          </w:p>
          <w:p w:rsidR="00400DA6" w:rsidRPr="00B1508C" w:rsidRDefault="00400DA6" w:rsidP="00400DA6">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Perguruan Tinggi</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5</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18</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34</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10</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7,</w:t>
            </w:r>
            <w:r w:rsidRPr="00400DA6">
              <w:rPr>
                <w:rFonts w:ascii="Times New Roman" w:hAnsi="Times New Roman"/>
                <w:sz w:val="20"/>
                <w:szCs w:val="20"/>
              </w:rPr>
              <w:t>5</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26</w:t>
            </w:r>
            <w:r>
              <w:rPr>
                <w:rFonts w:ascii="Times New Roman" w:hAnsi="Times New Roman"/>
                <w:sz w:val="20"/>
                <w:szCs w:val="20"/>
              </w:rPr>
              <w:t>,</w:t>
            </w:r>
            <w:r w:rsidRPr="00400DA6">
              <w:rPr>
                <w:rFonts w:ascii="Times New Roman" w:hAnsi="Times New Roman"/>
                <w:sz w:val="20"/>
                <w:szCs w:val="20"/>
              </w:rPr>
              <w:t>9</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50,</w:t>
            </w:r>
            <w:r w:rsidRPr="00400DA6">
              <w:rPr>
                <w:rFonts w:ascii="Times New Roman" w:hAnsi="Times New Roman"/>
                <w:sz w:val="20"/>
                <w:szCs w:val="20"/>
              </w:rPr>
              <w:t>7</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14,</w:t>
            </w:r>
            <w:r w:rsidRPr="00400DA6">
              <w:rPr>
                <w:rFonts w:ascii="Times New Roman" w:hAnsi="Times New Roman"/>
                <w:sz w:val="20"/>
                <w:szCs w:val="20"/>
              </w:rPr>
              <w:t>9</w:t>
            </w:r>
            <w:r w:rsidR="009A719B">
              <w:rPr>
                <w:rFonts w:ascii="Times New Roman" w:hAnsi="Times New Roman"/>
                <w:sz w:val="20"/>
                <w:szCs w:val="20"/>
              </w:rPr>
              <w:t>%</w:t>
            </w:r>
          </w:p>
        </w:tc>
      </w:tr>
      <w:tr w:rsidR="001054AB" w:rsidRPr="00B1508C" w:rsidTr="00D32190">
        <w:trPr>
          <w:trHeight w:val="245"/>
        </w:trPr>
        <w:tc>
          <w:tcPr>
            <w:tcW w:w="2410" w:type="dxa"/>
            <w:gridSpan w:val="2"/>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1134" w:type="dxa"/>
            <w:vAlign w:val="center"/>
          </w:tcPr>
          <w:p w:rsidR="001054AB" w:rsidRPr="00B1508C" w:rsidRDefault="00400DA6" w:rsidP="001054A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67</w:t>
            </w:r>
          </w:p>
        </w:tc>
        <w:tc>
          <w:tcPr>
            <w:tcW w:w="1134" w:type="dxa"/>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r w:rsidR="009A719B">
              <w:rPr>
                <w:rFonts w:ascii="Times New Roman" w:hAnsi="Times New Roman"/>
                <w:sz w:val="20"/>
                <w:szCs w:val="20"/>
              </w:rPr>
              <w:t>%</w:t>
            </w:r>
          </w:p>
        </w:tc>
      </w:tr>
      <w:tr w:rsidR="00400DA6" w:rsidRPr="00B1508C" w:rsidTr="00D32190">
        <w:trPr>
          <w:trHeight w:val="284"/>
        </w:trPr>
        <w:tc>
          <w:tcPr>
            <w:tcW w:w="566" w:type="dxa"/>
          </w:tcPr>
          <w:p w:rsidR="00400DA6" w:rsidRPr="00B1508C" w:rsidRDefault="00400DA6" w:rsidP="00400DA6">
            <w:pPr>
              <w:jc w:val="center"/>
              <w:rPr>
                <w:sz w:val="20"/>
                <w:szCs w:val="20"/>
              </w:rPr>
            </w:pPr>
            <w:r w:rsidRPr="00B1508C">
              <w:rPr>
                <w:sz w:val="20"/>
                <w:szCs w:val="20"/>
              </w:rPr>
              <w:t>3</w:t>
            </w:r>
          </w:p>
        </w:tc>
        <w:tc>
          <w:tcPr>
            <w:tcW w:w="1844" w:type="dxa"/>
          </w:tcPr>
          <w:p w:rsidR="00400DA6" w:rsidRPr="00B1508C" w:rsidRDefault="00400DA6" w:rsidP="00400DA6">
            <w:pPr>
              <w:pStyle w:val="ListParagraph"/>
              <w:spacing w:after="0" w:line="240" w:lineRule="auto"/>
              <w:ind w:left="0"/>
              <w:jc w:val="both"/>
              <w:rPr>
                <w:rFonts w:ascii="Times New Roman" w:hAnsi="Times New Roman"/>
                <w:sz w:val="20"/>
                <w:szCs w:val="20"/>
              </w:rPr>
            </w:pPr>
            <w:r w:rsidRPr="00B1508C">
              <w:rPr>
                <w:rFonts w:ascii="Times New Roman" w:hAnsi="Times New Roman"/>
                <w:b/>
                <w:sz w:val="20"/>
                <w:szCs w:val="20"/>
              </w:rPr>
              <w:t>Pekerjaan</w:t>
            </w:r>
          </w:p>
          <w:p w:rsidR="00400DA6" w:rsidRPr="00B1508C" w:rsidRDefault="00400DA6" w:rsidP="00400DA6">
            <w:pPr>
              <w:pStyle w:val="ListParagraph"/>
              <w:spacing w:after="0" w:line="240" w:lineRule="auto"/>
              <w:ind w:left="175"/>
              <w:jc w:val="both"/>
              <w:rPr>
                <w:rFonts w:ascii="Times New Roman" w:hAnsi="Times New Roman"/>
                <w:sz w:val="20"/>
                <w:szCs w:val="20"/>
              </w:rPr>
            </w:pPr>
            <w:r w:rsidRPr="00B1508C">
              <w:rPr>
                <w:rFonts w:ascii="Times New Roman" w:hAnsi="Times New Roman"/>
                <w:sz w:val="20"/>
                <w:szCs w:val="20"/>
              </w:rPr>
              <w:t>Tidak Kerja</w:t>
            </w:r>
          </w:p>
          <w:p w:rsidR="00400DA6" w:rsidRPr="00B1508C" w:rsidRDefault="00400DA6" w:rsidP="00400DA6">
            <w:pPr>
              <w:pStyle w:val="ListParagraph"/>
              <w:spacing w:after="0" w:line="240" w:lineRule="auto"/>
              <w:ind w:left="175"/>
              <w:jc w:val="both"/>
              <w:rPr>
                <w:rFonts w:ascii="Times New Roman" w:hAnsi="Times New Roman"/>
                <w:sz w:val="20"/>
                <w:szCs w:val="20"/>
              </w:rPr>
            </w:pPr>
            <w:r>
              <w:rPr>
                <w:rFonts w:ascii="Times New Roman" w:hAnsi="Times New Roman"/>
                <w:sz w:val="20"/>
                <w:szCs w:val="20"/>
              </w:rPr>
              <w:t>Bekerja</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47</w:t>
            </w:r>
          </w:p>
          <w:p w:rsidR="00400DA6" w:rsidRPr="00400DA6" w:rsidRDefault="00400DA6" w:rsidP="00400DA6">
            <w:pPr>
              <w:pStyle w:val="ListParagraph"/>
              <w:spacing w:after="0" w:line="240" w:lineRule="auto"/>
              <w:ind w:left="0"/>
              <w:jc w:val="center"/>
              <w:rPr>
                <w:rFonts w:ascii="Times New Roman" w:hAnsi="Times New Roman"/>
                <w:sz w:val="20"/>
                <w:szCs w:val="20"/>
              </w:rPr>
            </w:pPr>
            <w:r w:rsidRPr="00400DA6">
              <w:rPr>
                <w:rFonts w:ascii="Times New Roman" w:hAnsi="Times New Roman"/>
                <w:sz w:val="20"/>
                <w:szCs w:val="20"/>
              </w:rPr>
              <w:t>20</w:t>
            </w:r>
          </w:p>
        </w:tc>
        <w:tc>
          <w:tcPr>
            <w:tcW w:w="1134" w:type="dxa"/>
            <w:vAlign w:val="center"/>
          </w:tcPr>
          <w:p w:rsidR="00400DA6" w:rsidRDefault="00400DA6" w:rsidP="00400DA6">
            <w:pPr>
              <w:pStyle w:val="ListParagraph"/>
              <w:spacing w:after="0" w:line="240" w:lineRule="auto"/>
              <w:ind w:left="0"/>
              <w:jc w:val="center"/>
              <w:rPr>
                <w:rFonts w:ascii="Times New Roman" w:hAnsi="Times New Roman"/>
                <w:sz w:val="20"/>
                <w:szCs w:val="20"/>
              </w:rPr>
            </w:pP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70,</w:t>
            </w:r>
            <w:r w:rsidRPr="00400DA6">
              <w:rPr>
                <w:rFonts w:ascii="Times New Roman" w:hAnsi="Times New Roman"/>
                <w:sz w:val="20"/>
                <w:szCs w:val="20"/>
              </w:rPr>
              <w:t>1</w:t>
            </w:r>
            <w:r w:rsidR="009A719B">
              <w:rPr>
                <w:rFonts w:ascii="Times New Roman" w:hAnsi="Times New Roman"/>
                <w:sz w:val="20"/>
                <w:szCs w:val="20"/>
              </w:rPr>
              <w:t>%</w:t>
            </w:r>
          </w:p>
          <w:p w:rsidR="00400DA6" w:rsidRPr="00400DA6" w:rsidRDefault="00400DA6" w:rsidP="00400DA6">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29,</w:t>
            </w:r>
            <w:r w:rsidRPr="00400DA6">
              <w:rPr>
                <w:rFonts w:ascii="Times New Roman" w:hAnsi="Times New Roman"/>
                <w:sz w:val="20"/>
                <w:szCs w:val="20"/>
              </w:rPr>
              <w:t>9</w:t>
            </w:r>
            <w:r w:rsidR="009A719B">
              <w:rPr>
                <w:rFonts w:ascii="Times New Roman" w:hAnsi="Times New Roman"/>
                <w:sz w:val="20"/>
                <w:szCs w:val="20"/>
              </w:rPr>
              <w:t>%</w:t>
            </w:r>
          </w:p>
        </w:tc>
      </w:tr>
      <w:tr w:rsidR="001054AB" w:rsidRPr="00B1508C" w:rsidTr="00D32190">
        <w:trPr>
          <w:trHeight w:val="245"/>
        </w:trPr>
        <w:tc>
          <w:tcPr>
            <w:tcW w:w="2410" w:type="dxa"/>
            <w:gridSpan w:val="2"/>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Total</w:t>
            </w:r>
          </w:p>
        </w:tc>
        <w:tc>
          <w:tcPr>
            <w:tcW w:w="1134" w:type="dxa"/>
            <w:vAlign w:val="center"/>
          </w:tcPr>
          <w:p w:rsidR="001054AB" w:rsidRPr="00B1508C" w:rsidRDefault="00400DA6" w:rsidP="001054A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67</w:t>
            </w:r>
          </w:p>
        </w:tc>
        <w:tc>
          <w:tcPr>
            <w:tcW w:w="1134" w:type="dxa"/>
            <w:vAlign w:val="center"/>
          </w:tcPr>
          <w:p w:rsidR="001054AB" w:rsidRPr="00B1508C" w:rsidRDefault="001054AB" w:rsidP="001054AB">
            <w:pPr>
              <w:pStyle w:val="ListParagraph"/>
              <w:spacing w:after="0" w:line="240" w:lineRule="auto"/>
              <w:ind w:left="0"/>
              <w:jc w:val="center"/>
              <w:rPr>
                <w:rFonts w:ascii="Times New Roman" w:hAnsi="Times New Roman"/>
                <w:sz w:val="20"/>
                <w:szCs w:val="20"/>
              </w:rPr>
            </w:pPr>
            <w:r w:rsidRPr="00B1508C">
              <w:rPr>
                <w:rFonts w:ascii="Times New Roman" w:hAnsi="Times New Roman"/>
                <w:sz w:val="20"/>
                <w:szCs w:val="20"/>
              </w:rPr>
              <w:t>100</w:t>
            </w:r>
          </w:p>
        </w:tc>
      </w:tr>
    </w:tbl>
    <w:p w:rsidR="001054AB" w:rsidRPr="009A719B" w:rsidRDefault="001054AB" w:rsidP="009A719B">
      <w:pPr>
        <w:pStyle w:val="ListParagraph"/>
        <w:autoSpaceDE w:val="0"/>
        <w:autoSpaceDN w:val="0"/>
        <w:spacing w:after="0" w:line="240" w:lineRule="auto"/>
        <w:ind w:left="426"/>
        <w:rPr>
          <w:rFonts w:ascii="Times New Roman" w:hAnsi="Times New Roman"/>
          <w:i/>
          <w:sz w:val="20"/>
          <w:szCs w:val="24"/>
        </w:rPr>
      </w:pPr>
    </w:p>
    <w:p w:rsidR="009C5ACC" w:rsidRDefault="00D32190" w:rsidP="00D32190">
      <w:pPr>
        <w:ind w:firstLine="635"/>
        <w:jc w:val="both"/>
      </w:pPr>
      <w:r>
        <w:t xml:space="preserve">Tabel </w:t>
      </w:r>
      <w:r w:rsidR="009C5ACC">
        <w:t xml:space="preserve">1 menunjukkan </w:t>
      </w:r>
      <w:r w:rsidR="009C5ACC" w:rsidRPr="00D32190">
        <w:rPr>
          <w:color w:val="000000" w:themeColor="text1"/>
        </w:rPr>
        <w:t>responden</w:t>
      </w:r>
      <w:r w:rsidR="009C5ACC">
        <w:t xml:space="preserve"> sebagi</w:t>
      </w:r>
      <w:r w:rsidR="006F12BB">
        <w:t>a</w:t>
      </w:r>
      <w:r w:rsidR="009C5ACC">
        <w:t>n besar 20-35 tahun sebanyak 42 orang (62,7%) berada pada umur yang sehat dalam repr</w:t>
      </w:r>
      <w:r w:rsidR="006F12BB">
        <w:t>o</w:t>
      </w:r>
      <w:r w:rsidR="009C5ACC">
        <w:t>duksi. Responden menurut pendidikan dari 67 responden</w:t>
      </w:r>
      <w:r w:rsidR="009A719B">
        <w:t xml:space="preserve"> pendidikan SD sebanyak 5 orang 7,5%, SMP sebanyak18 orang (26,9%), 34 orang 50,7% lulusan SMA, Perguruan Tinggi sebanyak 10 orang 14,9%. Hal </w:t>
      </w:r>
      <w:r w:rsidR="009C5ACC">
        <w:t>ini menunjukkan bahwa sebagian responden memiliki pendidikan terakhir adalah SMA. Distribusi responden menurut pekerjaan dari 67 responden sebanyak 47 orang (70,1%) tid</w:t>
      </w:r>
      <w:r w:rsidR="00EB78F6">
        <w:t>a</w:t>
      </w:r>
      <w:r w:rsidR="009C5ACC">
        <w:t>k bekerja. Hal ini menunjukkan bahwa dalam penelitian sebagian responden tidak bekerja.</w:t>
      </w:r>
    </w:p>
    <w:p w:rsidR="00D32190" w:rsidRDefault="00D32190" w:rsidP="00D32190">
      <w:pPr>
        <w:ind w:firstLine="635"/>
        <w:jc w:val="both"/>
      </w:pPr>
    </w:p>
    <w:p w:rsidR="001054AB" w:rsidRDefault="001054AB" w:rsidP="00D32190">
      <w:pPr>
        <w:tabs>
          <w:tab w:val="left" w:pos="6000"/>
        </w:tabs>
        <w:spacing w:line="492" w:lineRule="auto"/>
        <w:rPr>
          <w:b/>
        </w:rPr>
      </w:pPr>
      <w:r>
        <w:rPr>
          <w:b/>
        </w:rPr>
        <w:t>Kepatuhan Konsumsi Tablet zat besi</w:t>
      </w:r>
    </w:p>
    <w:p w:rsidR="001054AB" w:rsidRDefault="001054AB" w:rsidP="00D32190">
      <w:pPr>
        <w:ind w:firstLine="635"/>
        <w:jc w:val="both"/>
        <w:rPr>
          <w:color w:val="000000"/>
        </w:rPr>
      </w:pPr>
      <w:r w:rsidRPr="005C4A49">
        <w:t xml:space="preserve">Analisa univariat dalam penelitian </w:t>
      </w:r>
      <w:r w:rsidR="00A203CE">
        <w:t xml:space="preserve">ini tentang </w:t>
      </w:r>
      <w:r w:rsidRPr="005C4A49">
        <w:t xml:space="preserve">konsumsi </w:t>
      </w:r>
      <w:r>
        <w:t>tablet zat besi</w:t>
      </w:r>
      <w:r w:rsidRPr="005C4A49">
        <w:t xml:space="preserve"> </w:t>
      </w:r>
      <w:r w:rsidR="00A203CE">
        <w:t xml:space="preserve">menggunakan </w:t>
      </w:r>
      <w:r w:rsidRPr="005C4A49">
        <w:t xml:space="preserve">kuesioner </w:t>
      </w:r>
      <w:r w:rsidR="00400DA6">
        <w:rPr>
          <w:i/>
        </w:rPr>
        <w:t xml:space="preserve">Morisky </w:t>
      </w:r>
      <w:r w:rsidRPr="005C4A49">
        <w:rPr>
          <w:i/>
          <w:iCs/>
          <w:color w:val="000000"/>
        </w:rPr>
        <w:t>Medication Adherence Scale</w:t>
      </w:r>
      <w:r w:rsidR="00400DA6">
        <w:rPr>
          <w:i/>
          <w:iCs/>
          <w:color w:val="000000"/>
        </w:rPr>
        <w:t>-8</w:t>
      </w:r>
      <w:r w:rsidRPr="005C4A49">
        <w:rPr>
          <w:i/>
          <w:iCs/>
          <w:color w:val="000000"/>
        </w:rPr>
        <w:t xml:space="preserve"> </w:t>
      </w:r>
      <w:r w:rsidRPr="005C4A49">
        <w:rPr>
          <w:color w:val="000000"/>
        </w:rPr>
        <w:t>(M</w:t>
      </w:r>
      <w:r w:rsidR="00400DA6">
        <w:rPr>
          <w:color w:val="000000"/>
        </w:rPr>
        <w:t>MA</w:t>
      </w:r>
      <w:r w:rsidRPr="005C4A49">
        <w:rPr>
          <w:color w:val="000000"/>
        </w:rPr>
        <w:t>S</w:t>
      </w:r>
      <w:r w:rsidR="00400DA6">
        <w:rPr>
          <w:color w:val="000000"/>
        </w:rPr>
        <w:t>-8</w:t>
      </w:r>
      <w:r w:rsidRPr="005C4A49">
        <w:rPr>
          <w:color w:val="000000"/>
        </w:rPr>
        <w:t xml:space="preserve">) dengan kepatuhan tinggi: skor </w:t>
      </w:r>
      <w:r w:rsidR="00400DA6">
        <w:rPr>
          <w:color w:val="000000"/>
        </w:rPr>
        <w:t>8-10</w:t>
      </w:r>
      <w:r>
        <w:rPr>
          <w:color w:val="000000"/>
        </w:rPr>
        <w:t xml:space="preserve">, </w:t>
      </w:r>
      <w:r w:rsidRPr="005C4A49">
        <w:t>kepatuhan</w:t>
      </w:r>
      <w:r w:rsidRPr="005C4A49">
        <w:rPr>
          <w:color w:val="000000"/>
        </w:rPr>
        <w:t xml:space="preserve"> sedang: skor 6-</w:t>
      </w:r>
      <w:r w:rsidR="00400DA6">
        <w:rPr>
          <w:color w:val="000000"/>
        </w:rPr>
        <w:t>7</w:t>
      </w:r>
      <w:r>
        <w:rPr>
          <w:color w:val="000000"/>
        </w:rPr>
        <w:t xml:space="preserve"> dan </w:t>
      </w:r>
      <w:r w:rsidRPr="005C4A49">
        <w:rPr>
          <w:color w:val="000000"/>
        </w:rPr>
        <w:t>kepatuhan rendah: skor MARS adalah</w:t>
      </w:r>
      <w:r w:rsidRPr="00400DA6">
        <w:rPr>
          <w:color w:val="000000"/>
        </w:rPr>
        <w:t xml:space="preserve"> </w:t>
      </w:r>
      <w:r w:rsidR="00400DA6" w:rsidRPr="00400DA6">
        <w:rPr>
          <w:color w:val="000000"/>
        </w:rPr>
        <w:t>&lt; 6</w:t>
      </w:r>
      <w:r>
        <w:rPr>
          <w:color w:val="000000"/>
        </w:rPr>
        <w:t>.</w:t>
      </w:r>
    </w:p>
    <w:p w:rsidR="00D32190" w:rsidRPr="00400DA6" w:rsidRDefault="00D32190" w:rsidP="00D32190">
      <w:pPr>
        <w:ind w:firstLine="635"/>
        <w:jc w:val="both"/>
        <w:rPr>
          <w:color w:val="000000"/>
        </w:rPr>
      </w:pPr>
    </w:p>
    <w:p w:rsidR="001054AB" w:rsidRPr="00B1508C" w:rsidRDefault="00D32190" w:rsidP="00D32190">
      <w:pPr>
        <w:tabs>
          <w:tab w:val="left" w:pos="6000"/>
        </w:tabs>
      </w:pPr>
      <w:r>
        <w:lastRenderedPageBreak/>
        <w:t xml:space="preserve">Tabel </w:t>
      </w:r>
      <w:r w:rsidR="001054AB">
        <w:t xml:space="preserve">2 </w:t>
      </w:r>
      <w:r w:rsidR="001054AB" w:rsidRPr="00B1508C">
        <w:t xml:space="preserve">Distribusi </w:t>
      </w:r>
      <w:r w:rsidR="001054AB">
        <w:t>Kepatuhan Konsumsi Tablet zat besi</w:t>
      </w:r>
    </w:p>
    <w:p w:rsidR="001054AB" w:rsidRPr="00B1508C" w:rsidRDefault="001054AB" w:rsidP="001054AB">
      <w:pPr>
        <w:pStyle w:val="ListParagraph"/>
        <w:spacing w:after="0" w:line="240" w:lineRule="auto"/>
        <w:ind w:left="1985" w:hanging="992"/>
        <w:jc w:val="both"/>
        <w:rPr>
          <w:rFonts w:ascii="Times New Roman" w:hAnsi="Times New Roman"/>
          <w:color w:val="000000" w:themeColor="text1"/>
          <w:sz w:val="24"/>
          <w:szCs w:val="24"/>
        </w:rPr>
      </w:pPr>
    </w:p>
    <w:tbl>
      <w:tblPr>
        <w:tblW w:w="4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9"/>
        <w:gridCol w:w="992"/>
        <w:gridCol w:w="1417"/>
      </w:tblGrid>
      <w:tr w:rsidR="001054AB" w:rsidRPr="00D32190" w:rsidTr="00D32190">
        <w:trPr>
          <w:trHeight w:val="263"/>
        </w:trPr>
        <w:tc>
          <w:tcPr>
            <w:tcW w:w="566" w:type="dxa"/>
            <w:shd w:val="clear" w:color="auto" w:fill="auto"/>
            <w:vAlign w:val="center"/>
          </w:tcPr>
          <w:p w:rsidR="001054AB" w:rsidRPr="00D32190" w:rsidRDefault="001054AB" w:rsidP="001054AB">
            <w:pPr>
              <w:pStyle w:val="ListParagraph"/>
              <w:spacing w:after="0" w:line="240" w:lineRule="auto"/>
              <w:ind w:left="0"/>
              <w:jc w:val="center"/>
              <w:rPr>
                <w:rFonts w:ascii="Times New Roman" w:hAnsi="Times New Roman"/>
                <w:b/>
                <w:sz w:val="18"/>
                <w:szCs w:val="20"/>
              </w:rPr>
            </w:pPr>
            <w:r w:rsidRPr="00D32190">
              <w:rPr>
                <w:rFonts w:ascii="Times New Roman" w:hAnsi="Times New Roman"/>
                <w:b/>
                <w:sz w:val="18"/>
                <w:szCs w:val="20"/>
              </w:rPr>
              <w:t>No</w:t>
            </w:r>
          </w:p>
        </w:tc>
        <w:tc>
          <w:tcPr>
            <w:tcW w:w="1419" w:type="dxa"/>
            <w:shd w:val="clear" w:color="auto" w:fill="auto"/>
            <w:vAlign w:val="center"/>
          </w:tcPr>
          <w:p w:rsidR="001054AB" w:rsidRPr="00D32190" w:rsidRDefault="001054AB" w:rsidP="001054AB">
            <w:pPr>
              <w:pStyle w:val="ListParagraph"/>
              <w:spacing w:after="0" w:line="240" w:lineRule="auto"/>
              <w:ind w:left="0"/>
              <w:jc w:val="center"/>
              <w:rPr>
                <w:rFonts w:ascii="Times New Roman" w:hAnsi="Times New Roman"/>
                <w:b/>
                <w:sz w:val="18"/>
                <w:szCs w:val="20"/>
              </w:rPr>
            </w:pPr>
            <w:r w:rsidRPr="00D32190">
              <w:rPr>
                <w:rFonts w:ascii="Times New Roman" w:hAnsi="Times New Roman"/>
                <w:b/>
                <w:sz w:val="18"/>
                <w:szCs w:val="20"/>
              </w:rPr>
              <w:t>Kepatuhan Konsumsi Tablet zat besi</w:t>
            </w:r>
          </w:p>
        </w:tc>
        <w:tc>
          <w:tcPr>
            <w:tcW w:w="992" w:type="dxa"/>
            <w:shd w:val="clear" w:color="auto" w:fill="auto"/>
            <w:vAlign w:val="center"/>
          </w:tcPr>
          <w:p w:rsidR="001054AB" w:rsidRPr="00D32190" w:rsidRDefault="001054AB" w:rsidP="001054AB">
            <w:pPr>
              <w:pStyle w:val="ListParagraph"/>
              <w:spacing w:after="0" w:line="240" w:lineRule="auto"/>
              <w:ind w:left="0"/>
              <w:jc w:val="center"/>
              <w:rPr>
                <w:rFonts w:ascii="Times New Roman" w:hAnsi="Times New Roman"/>
                <w:b/>
                <w:sz w:val="18"/>
                <w:szCs w:val="20"/>
              </w:rPr>
            </w:pPr>
            <w:r w:rsidRPr="00D32190">
              <w:rPr>
                <w:rFonts w:ascii="Times New Roman" w:hAnsi="Times New Roman"/>
                <w:b/>
                <w:sz w:val="18"/>
                <w:szCs w:val="20"/>
              </w:rPr>
              <w:t>Frekuensi</w:t>
            </w:r>
          </w:p>
        </w:tc>
        <w:tc>
          <w:tcPr>
            <w:tcW w:w="1417" w:type="dxa"/>
            <w:shd w:val="clear" w:color="auto" w:fill="auto"/>
            <w:vAlign w:val="center"/>
          </w:tcPr>
          <w:p w:rsidR="001054AB" w:rsidRPr="00D32190" w:rsidRDefault="001054AB" w:rsidP="001054AB">
            <w:pPr>
              <w:pStyle w:val="ListParagraph"/>
              <w:spacing w:after="0" w:line="240" w:lineRule="auto"/>
              <w:ind w:left="0"/>
              <w:jc w:val="center"/>
              <w:rPr>
                <w:rFonts w:ascii="Times New Roman" w:hAnsi="Times New Roman"/>
                <w:b/>
                <w:sz w:val="18"/>
                <w:szCs w:val="20"/>
              </w:rPr>
            </w:pPr>
            <w:r w:rsidRPr="00D32190">
              <w:rPr>
                <w:rFonts w:ascii="Times New Roman" w:hAnsi="Times New Roman"/>
                <w:b/>
                <w:sz w:val="18"/>
                <w:szCs w:val="20"/>
              </w:rPr>
              <w:t>Persentase</w:t>
            </w:r>
          </w:p>
        </w:tc>
      </w:tr>
      <w:tr w:rsidR="00400DA6" w:rsidRPr="00D32190" w:rsidTr="00D32190">
        <w:trPr>
          <w:trHeight w:val="284"/>
        </w:trPr>
        <w:tc>
          <w:tcPr>
            <w:tcW w:w="566" w:type="dxa"/>
          </w:tcPr>
          <w:p w:rsidR="00400DA6" w:rsidRPr="00D32190" w:rsidRDefault="00400DA6" w:rsidP="00400DA6">
            <w:pPr>
              <w:jc w:val="center"/>
              <w:rPr>
                <w:sz w:val="18"/>
                <w:szCs w:val="20"/>
              </w:rPr>
            </w:pPr>
            <w:r w:rsidRPr="00D32190">
              <w:rPr>
                <w:sz w:val="18"/>
                <w:szCs w:val="20"/>
              </w:rPr>
              <w:t>1</w:t>
            </w:r>
          </w:p>
          <w:p w:rsidR="00400DA6" w:rsidRPr="00D32190" w:rsidRDefault="00400DA6" w:rsidP="00400DA6">
            <w:pPr>
              <w:jc w:val="center"/>
              <w:rPr>
                <w:sz w:val="18"/>
                <w:szCs w:val="20"/>
              </w:rPr>
            </w:pPr>
            <w:r w:rsidRPr="00D32190">
              <w:rPr>
                <w:sz w:val="18"/>
                <w:szCs w:val="20"/>
              </w:rPr>
              <w:t>2</w:t>
            </w:r>
          </w:p>
          <w:p w:rsidR="00400DA6" w:rsidRPr="00D32190" w:rsidRDefault="00400DA6" w:rsidP="00400DA6">
            <w:pPr>
              <w:jc w:val="center"/>
              <w:rPr>
                <w:sz w:val="18"/>
                <w:szCs w:val="20"/>
              </w:rPr>
            </w:pPr>
            <w:r w:rsidRPr="00D32190">
              <w:rPr>
                <w:sz w:val="18"/>
                <w:szCs w:val="20"/>
              </w:rPr>
              <w:t>3</w:t>
            </w:r>
          </w:p>
        </w:tc>
        <w:tc>
          <w:tcPr>
            <w:tcW w:w="1419" w:type="dxa"/>
          </w:tcPr>
          <w:p w:rsidR="00400DA6" w:rsidRPr="00D32190" w:rsidRDefault="00400DA6" w:rsidP="00400DA6">
            <w:pPr>
              <w:jc w:val="center"/>
              <w:rPr>
                <w:sz w:val="18"/>
                <w:szCs w:val="20"/>
              </w:rPr>
            </w:pPr>
            <w:r w:rsidRPr="00D32190">
              <w:rPr>
                <w:sz w:val="18"/>
                <w:szCs w:val="20"/>
              </w:rPr>
              <w:t>Tinggi</w:t>
            </w:r>
          </w:p>
          <w:p w:rsidR="00400DA6" w:rsidRPr="00D32190" w:rsidRDefault="00400DA6" w:rsidP="00400DA6">
            <w:pPr>
              <w:jc w:val="center"/>
              <w:rPr>
                <w:sz w:val="18"/>
                <w:szCs w:val="20"/>
              </w:rPr>
            </w:pPr>
            <w:r w:rsidRPr="00D32190">
              <w:rPr>
                <w:sz w:val="18"/>
                <w:szCs w:val="20"/>
              </w:rPr>
              <w:t>Sedang</w:t>
            </w:r>
          </w:p>
          <w:p w:rsidR="00400DA6" w:rsidRPr="00D32190" w:rsidRDefault="00400DA6" w:rsidP="00400DA6">
            <w:pPr>
              <w:jc w:val="center"/>
              <w:rPr>
                <w:sz w:val="18"/>
                <w:szCs w:val="20"/>
              </w:rPr>
            </w:pPr>
            <w:r w:rsidRPr="00D32190">
              <w:rPr>
                <w:sz w:val="18"/>
                <w:szCs w:val="20"/>
              </w:rPr>
              <w:t>Rendah</w:t>
            </w:r>
          </w:p>
        </w:tc>
        <w:tc>
          <w:tcPr>
            <w:tcW w:w="992" w:type="dxa"/>
            <w:vAlign w:val="center"/>
          </w:tcPr>
          <w:p w:rsidR="00400DA6" w:rsidRPr="00D32190" w:rsidRDefault="00400DA6" w:rsidP="00400DA6">
            <w:pPr>
              <w:jc w:val="center"/>
              <w:rPr>
                <w:sz w:val="18"/>
                <w:szCs w:val="20"/>
              </w:rPr>
            </w:pPr>
            <w:r w:rsidRPr="00D32190">
              <w:rPr>
                <w:sz w:val="18"/>
                <w:szCs w:val="20"/>
              </w:rPr>
              <w:t>22</w:t>
            </w:r>
          </w:p>
          <w:p w:rsidR="00400DA6" w:rsidRPr="00D32190" w:rsidRDefault="00400DA6" w:rsidP="00400DA6">
            <w:pPr>
              <w:jc w:val="center"/>
              <w:rPr>
                <w:sz w:val="18"/>
                <w:szCs w:val="20"/>
              </w:rPr>
            </w:pPr>
            <w:r w:rsidRPr="00D32190">
              <w:rPr>
                <w:sz w:val="18"/>
                <w:szCs w:val="20"/>
              </w:rPr>
              <w:t>32</w:t>
            </w:r>
          </w:p>
          <w:p w:rsidR="00400DA6" w:rsidRPr="00D32190" w:rsidRDefault="00400DA6" w:rsidP="00400DA6">
            <w:pPr>
              <w:jc w:val="center"/>
              <w:rPr>
                <w:sz w:val="18"/>
                <w:szCs w:val="20"/>
              </w:rPr>
            </w:pPr>
            <w:r w:rsidRPr="00D32190">
              <w:rPr>
                <w:sz w:val="18"/>
                <w:szCs w:val="20"/>
              </w:rPr>
              <w:t>13</w:t>
            </w:r>
          </w:p>
        </w:tc>
        <w:tc>
          <w:tcPr>
            <w:tcW w:w="1417" w:type="dxa"/>
            <w:vAlign w:val="center"/>
          </w:tcPr>
          <w:p w:rsidR="00400DA6" w:rsidRPr="00D32190" w:rsidRDefault="00400DA6" w:rsidP="00400DA6">
            <w:pPr>
              <w:jc w:val="center"/>
              <w:rPr>
                <w:sz w:val="18"/>
                <w:szCs w:val="20"/>
              </w:rPr>
            </w:pPr>
            <w:r w:rsidRPr="00D32190">
              <w:rPr>
                <w:sz w:val="18"/>
                <w:szCs w:val="20"/>
              </w:rPr>
              <w:t>32,8</w:t>
            </w:r>
          </w:p>
          <w:p w:rsidR="00400DA6" w:rsidRPr="00D32190" w:rsidRDefault="00400DA6" w:rsidP="00400DA6">
            <w:pPr>
              <w:jc w:val="center"/>
              <w:rPr>
                <w:sz w:val="18"/>
                <w:szCs w:val="20"/>
              </w:rPr>
            </w:pPr>
            <w:r w:rsidRPr="00D32190">
              <w:rPr>
                <w:sz w:val="18"/>
                <w:szCs w:val="20"/>
              </w:rPr>
              <w:t>47,8</w:t>
            </w:r>
          </w:p>
          <w:p w:rsidR="00400DA6" w:rsidRPr="00D32190" w:rsidRDefault="00400DA6" w:rsidP="00400DA6">
            <w:pPr>
              <w:jc w:val="center"/>
              <w:rPr>
                <w:sz w:val="18"/>
                <w:szCs w:val="20"/>
              </w:rPr>
            </w:pPr>
            <w:r w:rsidRPr="00D32190">
              <w:rPr>
                <w:sz w:val="18"/>
                <w:szCs w:val="20"/>
              </w:rPr>
              <w:t>19,4</w:t>
            </w:r>
          </w:p>
        </w:tc>
      </w:tr>
      <w:tr w:rsidR="001054AB" w:rsidRPr="00D32190" w:rsidTr="00D32190">
        <w:trPr>
          <w:trHeight w:val="245"/>
        </w:trPr>
        <w:tc>
          <w:tcPr>
            <w:tcW w:w="1985" w:type="dxa"/>
            <w:gridSpan w:val="2"/>
            <w:vAlign w:val="center"/>
          </w:tcPr>
          <w:p w:rsidR="001054AB" w:rsidRPr="00D32190" w:rsidRDefault="001054AB" w:rsidP="001054AB">
            <w:pPr>
              <w:pStyle w:val="ListParagraph"/>
              <w:spacing w:after="0" w:line="240" w:lineRule="auto"/>
              <w:ind w:left="0"/>
              <w:jc w:val="center"/>
              <w:rPr>
                <w:rFonts w:ascii="Times New Roman" w:hAnsi="Times New Roman"/>
                <w:sz w:val="18"/>
                <w:szCs w:val="20"/>
              </w:rPr>
            </w:pPr>
            <w:r w:rsidRPr="00D32190">
              <w:rPr>
                <w:rFonts w:ascii="Times New Roman" w:hAnsi="Times New Roman"/>
                <w:sz w:val="18"/>
                <w:szCs w:val="20"/>
              </w:rPr>
              <w:t>Total</w:t>
            </w:r>
          </w:p>
        </w:tc>
        <w:tc>
          <w:tcPr>
            <w:tcW w:w="992" w:type="dxa"/>
            <w:vAlign w:val="center"/>
          </w:tcPr>
          <w:p w:rsidR="001054AB" w:rsidRPr="00D32190" w:rsidRDefault="00400DA6" w:rsidP="001054AB">
            <w:pPr>
              <w:pStyle w:val="ListParagraph"/>
              <w:spacing w:after="0" w:line="240" w:lineRule="auto"/>
              <w:ind w:left="0"/>
              <w:jc w:val="center"/>
              <w:rPr>
                <w:rFonts w:ascii="Times New Roman" w:hAnsi="Times New Roman"/>
                <w:sz w:val="18"/>
                <w:szCs w:val="20"/>
              </w:rPr>
            </w:pPr>
            <w:r w:rsidRPr="00D32190">
              <w:rPr>
                <w:rFonts w:ascii="Times New Roman" w:hAnsi="Times New Roman"/>
                <w:sz w:val="18"/>
                <w:szCs w:val="20"/>
              </w:rPr>
              <w:t>67</w:t>
            </w:r>
          </w:p>
        </w:tc>
        <w:tc>
          <w:tcPr>
            <w:tcW w:w="1417" w:type="dxa"/>
            <w:vAlign w:val="center"/>
          </w:tcPr>
          <w:p w:rsidR="001054AB" w:rsidRPr="00D32190" w:rsidRDefault="001054AB" w:rsidP="001054AB">
            <w:pPr>
              <w:pStyle w:val="ListParagraph"/>
              <w:spacing w:after="0" w:line="240" w:lineRule="auto"/>
              <w:ind w:left="0"/>
              <w:jc w:val="center"/>
              <w:rPr>
                <w:rFonts w:ascii="Times New Roman" w:hAnsi="Times New Roman"/>
                <w:sz w:val="18"/>
                <w:szCs w:val="20"/>
              </w:rPr>
            </w:pPr>
            <w:r w:rsidRPr="00D32190">
              <w:rPr>
                <w:rFonts w:ascii="Times New Roman" w:hAnsi="Times New Roman"/>
                <w:sz w:val="18"/>
                <w:szCs w:val="20"/>
              </w:rPr>
              <w:t>100</w:t>
            </w:r>
          </w:p>
        </w:tc>
      </w:tr>
    </w:tbl>
    <w:p w:rsidR="00D32190" w:rsidRDefault="00D32190" w:rsidP="00D32190">
      <w:pPr>
        <w:ind w:firstLine="635"/>
        <w:jc w:val="both"/>
      </w:pPr>
    </w:p>
    <w:p w:rsidR="009C5ACC" w:rsidRDefault="00D32190" w:rsidP="00D32190">
      <w:pPr>
        <w:ind w:firstLine="635"/>
        <w:jc w:val="both"/>
      </w:pPr>
      <w:r>
        <w:t xml:space="preserve">Tabel </w:t>
      </w:r>
      <w:r w:rsidR="009C5ACC">
        <w:t>2. menunjukkan dari 67 responden, dimana kepatuhan konsumsi tablet zat besi pada ibu hamil memiliki kepatuhan</w:t>
      </w:r>
      <w:r w:rsidR="009A719B">
        <w:t xml:space="preserve"> </w:t>
      </w:r>
      <w:r w:rsidR="009C5ACC">
        <w:t>tinggi sebanyak 22 orang (32,8%), kepatuhan sedang sebanyak 32 orang (47,8%), kepatuhan rend</w:t>
      </w:r>
      <w:r w:rsidR="009A719B">
        <w:t>a</w:t>
      </w:r>
      <w:r w:rsidR="009C5ACC">
        <w:t>h sebanyak 13 orang (19,4%). Hal ini menunjukkan bahwa dalam penelitian ini sebagian besar responden memiliki tingkat kepatuhan sedang dalam mengkonsumsi tablet zat bes</w:t>
      </w:r>
      <w:r w:rsidR="009A719B">
        <w:t>i yang dikonsumsi tidak setiap hari sedangka</w:t>
      </w:r>
      <w:r w:rsidR="00EB78F6">
        <w:t>n</w:t>
      </w:r>
      <w:r w:rsidR="009A719B">
        <w:t xml:space="preserve"> kepatuhan rendah hanya sebagian dikonsumsi dan kepatuhan tinggi setiap hari mengkonsumsi tablet zat besi.</w:t>
      </w:r>
    </w:p>
    <w:p w:rsidR="00D32190" w:rsidRDefault="00D32190" w:rsidP="00D32190">
      <w:pPr>
        <w:ind w:firstLine="635"/>
        <w:jc w:val="both"/>
      </w:pPr>
    </w:p>
    <w:p w:rsidR="001054AB" w:rsidRDefault="00D32190" w:rsidP="00D32190">
      <w:pPr>
        <w:tabs>
          <w:tab w:val="left" w:pos="6000"/>
        </w:tabs>
        <w:spacing w:line="492" w:lineRule="auto"/>
        <w:rPr>
          <w:b/>
        </w:rPr>
      </w:pPr>
      <w:r w:rsidRPr="00B1508C">
        <w:rPr>
          <w:b/>
        </w:rPr>
        <w:t>PEMBAHASAN</w:t>
      </w:r>
    </w:p>
    <w:p w:rsidR="001054AB" w:rsidRPr="00B1508C" w:rsidRDefault="001054AB" w:rsidP="00D32190">
      <w:pPr>
        <w:tabs>
          <w:tab w:val="left" w:pos="6000"/>
        </w:tabs>
        <w:spacing w:line="492" w:lineRule="auto"/>
        <w:rPr>
          <w:b/>
        </w:rPr>
      </w:pPr>
      <w:r>
        <w:rPr>
          <w:b/>
        </w:rPr>
        <w:t>Karakteristik Responden</w:t>
      </w:r>
    </w:p>
    <w:p w:rsidR="00D32190" w:rsidRDefault="009C5ACC" w:rsidP="00D32190">
      <w:pPr>
        <w:ind w:firstLine="635"/>
        <w:jc w:val="both"/>
        <w:rPr>
          <w:rFonts w:ascii="BookAntiqua" w:hAnsi="BookAntiqua"/>
          <w:color w:val="000000"/>
        </w:rPr>
      </w:pPr>
      <w:r>
        <w:rPr>
          <w:lang w:eastAsia="id-ID"/>
        </w:rPr>
        <w:t xml:space="preserve">Hasil </w:t>
      </w:r>
      <w:r>
        <w:t>penelitian</w:t>
      </w:r>
      <w:r>
        <w:rPr>
          <w:lang w:eastAsia="id-ID"/>
        </w:rPr>
        <w:t xml:space="preserve"> diperoleh dari 67 respoden sebagian besa</w:t>
      </w:r>
      <w:r w:rsidR="00EB78F6">
        <w:rPr>
          <w:lang w:eastAsia="id-ID"/>
        </w:rPr>
        <w:t>r</w:t>
      </w:r>
      <w:r>
        <w:rPr>
          <w:lang w:eastAsia="id-ID"/>
        </w:rPr>
        <w:t xml:space="preserve"> berumur antara 20-35 tahun berjumlah 42 orang (62,7%) berada pada kategori umur sehat dalam reproduksi. Menurut </w:t>
      </w:r>
      <w:r w:rsidR="00400DA6">
        <w:rPr>
          <w:lang w:eastAsia="id-ID"/>
        </w:rPr>
        <w:t xml:space="preserve">Sarah </w:t>
      </w:r>
      <w:r w:rsidR="001054AB">
        <w:rPr>
          <w:lang w:eastAsia="id-ID"/>
        </w:rPr>
        <w:t>(201</w:t>
      </w:r>
      <w:r w:rsidR="00400DA6">
        <w:rPr>
          <w:lang w:eastAsia="id-ID"/>
        </w:rPr>
        <w:t>7</w:t>
      </w:r>
      <w:r w:rsidR="001054AB">
        <w:rPr>
          <w:lang w:eastAsia="id-ID"/>
        </w:rPr>
        <w:t>) bahwa sebagian besar umur ibu yang diteliti berada pada umur 2</w:t>
      </w:r>
      <w:r w:rsidR="00400DA6">
        <w:rPr>
          <w:lang w:eastAsia="id-ID"/>
        </w:rPr>
        <w:t>0-35</w:t>
      </w:r>
      <w:r w:rsidR="00F93E6C">
        <w:rPr>
          <w:lang w:eastAsia="id-ID"/>
        </w:rPr>
        <w:t xml:space="preserve"> tahun, yaitu </w:t>
      </w:r>
      <w:r w:rsidR="00F93E6C">
        <w:rPr>
          <w:rFonts w:ascii="BookAntiqua" w:hAnsi="BookAntiqua"/>
          <w:color w:val="000000"/>
        </w:rPr>
        <w:t>s</w:t>
      </w:r>
      <w:r w:rsidR="00F93E6C" w:rsidRPr="00400DA6">
        <w:rPr>
          <w:rFonts w:ascii="BookAntiqua" w:hAnsi="BookAntiqua"/>
          <w:color w:val="000000"/>
        </w:rPr>
        <w:t xml:space="preserve">emakin </w:t>
      </w:r>
      <w:r w:rsidR="00400DA6" w:rsidRPr="00400DA6">
        <w:rPr>
          <w:rFonts w:ascii="BookAntiqua" w:hAnsi="BookAntiqua"/>
          <w:color w:val="000000"/>
        </w:rPr>
        <w:t>cukup umur, tingkat</w:t>
      </w:r>
      <w:r w:rsidR="00400DA6">
        <w:rPr>
          <w:rFonts w:ascii="BookAntiqua" w:hAnsi="BookAntiqua"/>
          <w:color w:val="000000"/>
        </w:rPr>
        <w:t xml:space="preserve"> </w:t>
      </w:r>
      <w:r w:rsidR="00400DA6" w:rsidRPr="00400DA6">
        <w:rPr>
          <w:rFonts w:ascii="BookAntiqua" w:hAnsi="BookAntiqua"/>
          <w:color w:val="000000"/>
        </w:rPr>
        <w:t>kematangan dan kekuatan seseorang</w:t>
      </w:r>
      <w:r w:rsidR="00400DA6">
        <w:rPr>
          <w:rFonts w:ascii="BookAntiqua" w:hAnsi="BookAntiqua"/>
          <w:color w:val="000000"/>
        </w:rPr>
        <w:t xml:space="preserve"> </w:t>
      </w:r>
      <w:r w:rsidR="00400DA6" w:rsidRPr="00400DA6">
        <w:rPr>
          <w:rFonts w:ascii="BookAntiqua" w:hAnsi="BookAntiqua"/>
          <w:color w:val="000000"/>
        </w:rPr>
        <w:t>akan lebih matang dalam berpikir dan</w:t>
      </w:r>
      <w:r w:rsidR="00400DA6">
        <w:rPr>
          <w:rFonts w:ascii="BookAntiqua" w:hAnsi="BookAntiqua"/>
          <w:color w:val="000000"/>
        </w:rPr>
        <w:t xml:space="preserve"> </w:t>
      </w:r>
      <w:r w:rsidR="00400DA6" w:rsidRPr="00400DA6">
        <w:rPr>
          <w:rFonts w:ascii="BookAntiqua" w:hAnsi="BookAntiqua"/>
          <w:color w:val="000000"/>
        </w:rPr>
        <w:t>mengambil suatu keputusan serta</w:t>
      </w:r>
      <w:r w:rsidR="00400DA6">
        <w:rPr>
          <w:rFonts w:ascii="BookAntiqua" w:hAnsi="BookAntiqua"/>
          <w:color w:val="000000"/>
        </w:rPr>
        <w:t xml:space="preserve"> mempengaruhi kepatuhan</w:t>
      </w:r>
      <w:r w:rsidR="00400DA6" w:rsidRPr="00400DA6">
        <w:rPr>
          <w:rFonts w:ascii="BookAntiqua" w:hAnsi="BookAntiqua"/>
          <w:color w:val="000000"/>
        </w:rPr>
        <w:t xml:space="preserve">. </w:t>
      </w:r>
      <w:r w:rsidR="00F93E6C" w:rsidRPr="00400DA6">
        <w:rPr>
          <w:rFonts w:ascii="BookAntiqua" w:hAnsi="BookAntiqua"/>
          <w:color w:val="000000"/>
        </w:rPr>
        <w:t xml:space="preserve">Dengan </w:t>
      </w:r>
      <w:r w:rsidR="00400DA6" w:rsidRPr="00400DA6">
        <w:rPr>
          <w:rFonts w:ascii="BookAntiqua" w:hAnsi="BookAntiqua"/>
          <w:color w:val="000000"/>
        </w:rPr>
        <w:t>demikian dapat</w:t>
      </w:r>
      <w:r w:rsidR="00400DA6">
        <w:rPr>
          <w:rFonts w:ascii="BookAntiqua" w:hAnsi="BookAntiqua"/>
          <w:color w:val="000000"/>
        </w:rPr>
        <w:t xml:space="preserve"> </w:t>
      </w:r>
      <w:r w:rsidR="00400DA6" w:rsidRPr="00400DA6">
        <w:rPr>
          <w:rFonts w:ascii="BookAntiqua" w:hAnsi="BookAntiqua"/>
          <w:color w:val="000000"/>
        </w:rPr>
        <w:t>disimpulkan faktor umur akan</w:t>
      </w:r>
      <w:r w:rsidR="00400DA6">
        <w:rPr>
          <w:rFonts w:ascii="BookAntiqua" w:hAnsi="BookAntiqua"/>
          <w:color w:val="000000"/>
        </w:rPr>
        <w:t xml:space="preserve"> </w:t>
      </w:r>
      <w:r w:rsidR="00400DA6" w:rsidRPr="00400DA6">
        <w:rPr>
          <w:rFonts w:ascii="BookAntiqua" w:hAnsi="BookAntiqua"/>
          <w:color w:val="000000"/>
        </w:rPr>
        <w:t>mempengaruhi tingkat pengetahuan</w:t>
      </w:r>
      <w:r w:rsidR="00400DA6">
        <w:rPr>
          <w:rFonts w:ascii="BookAntiqua" w:hAnsi="BookAntiqua"/>
          <w:color w:val="000000"/>
        </w:rPr>
        <w:t xml:space="preserve"> </w:t>
      </w:r>
      <w:r w:rsidR="00400DA6" w:rsidRPr="00400DA6">
        <w:rPr>
          <w:rFonts w:ascii="BookAntiqua" w:hAnsi="BookAntiqua"/>
          <w:color w:val="000000"/>
        </w:rPr>
        <w:t>seseorang yang akan mengalami</w:t>
      </w:r>
      <w:r w:rsidR="00400DA6">
        <w:rPr>
          <w:rFonts w:ascii="BookAntiqua" w:hAnsi="BookAntiqua"/>
          <w:color w:val="000000"/>
        </w:rPr>
        <w:t xml:space="preserve"> </w:t>
      </w:r>
      <w:r w:rsidR="00400DA6" w:rsidRPr="00400DA6">
        <w:rPr>
          <w:rFonts w:ascii="BookAntiqua" w:hAnsi="BookAntiqua"/>
          <w:color w:val="000000"/>
        </w:rPr>
        <w:t>puncaknya pada umur tertentu dan</w:t>
      </w:r>
      <w:r w:rsidR="00400DA6">
        <w:rPr>
          <w:rFonts w:ascii="BookAntiqua" w:hAnsi="BookAntiqua"/>
          <w:color w:val="000000"/>
        </w:rPr>
        <w:t xml:space="preserve"> </w:t>
      </w:r>
      <w:r w:rsidR="00400DA6" w:rsidRPr="00400DA6">
        <w:rPr>
          <w:rFonts w:ascii="BookAntiqua" w:hAnsi="BookAntiqua"/>
          <w:color w:val="000000"/>
        </w:rPr>
        <w:t>akan menurun kemampuan penerimaan</w:t>
      </w:r>
      <w:r w:rsidR="00400DA6">
        <w:rPr>
          <w:rFonts w:ascii="BookAntiqua" w:hAnsi="BookAntiqua"/>
          <w:color w:val="000000"/>
        </w:rPr>
        <w:t xml:space="preserve"> </w:t>
      </w:r>
      <w:r w:rsidR="00400DA6" w:rsidRPr="00400DA6">
        <w:rPr>
          <w:rFonts w:ascii="BookAntiqua" w:hAnsi="BookAntiqua"/>
          <w:color w:val="000000"/>
        </w:rPr>
        <w:t>atau mengingat sesuatu seiring dengan</w:t>
      </w:r>
      <w:r w:rsidR="00400DA6">
        <w:rPr>
          <w:rFonts w:ascii="BookAntiqua" w:hAnsi="BookAntiqua"/>
          <w:color w:val="000000"/>
        </w:rPr>
        <w:t xml:space="preserve"> </w:t>
      </w:r>
      <w:r w:rsidR="00400DA6" w:rsidRPr="00400DA6">
        <w:rPr>
          <w:rFonts w:ascii="BookAntiqua" w:hAnsi="BookAntiqua"/>
          <w:color w:val="000000"/>
        </w:rPr>
        <w:t>usia semakin lanjut. Semakin muda</w:t>
      </w:r>
      <w:r w:rsidR="00400DA6">
        <w:rPr>
          <w:rFonts w:ascii="BookAntiqua" w:hAnsi="BookAntiqua"/>
          <w:color w:val="000000"/>
        </w:rPr>
        <w:t xml:space="preserve"> </w:t>
      </w:r>
      <w:r w:rsidR="00400DA6" w:rsidRPr="00400DA6">
        <w:rPr>
          <w:rFonts w:ascii="BookAntiqua" w:hAnsi="BookAntiqua"/>
          <w:color w:val="000000"/>
        </w:rPr>
        <w:t>seseorang semakin mudah pula</w:t>
      </w:r>
      <w:r w:rsidR="00400DA6">
        <w:rPr>
          <w:rFonts w:ascii="BookAntiqua" w:hAnsi="BookAntiqua"/>
          <w:color w:val="000000"/>
        </w:rPr>
        <w:t xml:space="preserve"> </w:t>
      </w:r>
      <w:r w:rsidR="00400DA6" w:rsidRPr="00400DA6">
        <w:rPr>
          <w:rFonts w:ascii="BookAntiqua" w:hAnsi="BookAntiqua"/>
          <w:color w:val="000000"/>
        </w:rPr>
        <w:t>menyerap apa yang disampaikan</w:t>
      </w:r>
      <w:r w:rsidR="00F93E6C">
        <w:rPr>
          <w:rFonts w:ascii="BookAntiqua" w:hAnsi="BookAntiqua"/>
          <w:color w:val="000000"/>
        </w:rPr>
        <w:t xml:space="preserve"> (Sarah, 2017)</w:t>
      </w:r>
      <w:r w:rsidR="00400DA6" w:rsidRPr="00400DA6">
        <w:rPr>
          <w:rFonts w:ascii="BookAntiqua" w:hAnsi="BookAntiqua"/>
          <w:color w:val="000000"/>
        </w:rPr>
        <w:t>.</w:t>
      </w:r>
      <w:r w:rsidR="00400DA6">
        <w:rPr>
          <w:rFonts w:ascii="BookAntiqua" w:hAnsi="BookAntiqua"/>
          <w:color w:val="000000"/>
        </w:rPr>
        <w:t xml:space="preserve"> </w:t>
      </w:r>
    </w:p>
    <w:p w:rsidR="00D32190" w:rsidRDefault="00F93E6C" w:rsidP="00D32190">
      <w:pPr>
        <w:ind w:firstLine="635"/>
        <w:jc w:val="both"/>
        <w:rPr>
          <w:color w:val="000000"/>
        </w:rPr>
      </w:pPr>
      <w:r>
        <w:rPr>
          <w:rFonts w:ascii="BookAntiqua" w:hAnsi="BookAntiqua"/>
          <w:color w:val="000000"/>
        </w:rPr>
        <w:lastRenderedPageBreak/>
        <w:t xml:space="preserve">Usia </w:t>
      </w:r>
      <w:r w:rsidR="00400DA6">
        <w:rPr>
          <w:rFonts w:ascii="BookAntiqua" w:hAnsi="BookAntiqua"/>
          <w:color w:val="000000"/>
        </w:rPr>
        <w:t>20</w:t>
      </w:r>
      <w:r w:rsidR="009C5ACC">
        <w:rPr>
          <w:rFonts w:ascii="BookAntiqua" w:hAnsi="BookAntiqua"/>
          <w:color w:val="000000"/>
        </w:rPr>
        <w:t>-2</w:t>
      </w:r>
      <w:r w:rsidR="00400DA6" w:rsidRPr="00400DA6">
        <w:rPr>
          <w:rFonts w:ascii="BookAntiqua" w:hAnsi="BookAntiqua"/>
          <w:color w:val="000000"/>
        </w:rPr>
        <w:t>5</w:t>
      </w:r>
      <w:r w:rsidR="00400DA6">
        <w:rPr>
          <w:rFonts w:ascii="BookAntiqua" w:hAnsi="BookAntiqua"/>
          <w:color w:val="000000"/>
        </w:rPr>
        <w:t xml:space="preserve"> </w:t>
      </w:r>
      <w:r w:rsidR="00400DA6" w:rsidRPr="00400DA6">
        <w:rPr>
          <w:rFonts w:ascii="BookAntiqua" w:hAnsi="BookAntiqua"/>
          <w:color w:val="000000"/>
        </w:rPr>
        <w:t>tahun merupakan saat</w:t>
      </w:r>
      <w:r w:rsidR="00400DA6">
        <w:rPr>
          <w:rFonts w:ascii="BookAntiqua" w:hAnsi="BookAntiqua"/>
          <w:color w:val="000000"/>
        </w:rPr>
        <w:t xml:space="preserve"> </w:t>
      </w:r>
      <w:r w:rsidR="00400DA6" w:rsidRPr="00400DA6">
        <w:rPr>
          <w:rFonts w:ascii="BookAntiqua" w:hAnsi="BookAntiqua"/>
          <w:color w:val="000000"/>
        </w:rPr>
        <w:t>terbaik untuk hamil dan</w:t>
      </w:r>
      <w:r w:rsidR="00400DA6">
        <w:rPr>
          <w:rFonts w:ascii="BookAntiqua" w:hAnsi="BookAntiqua"/>
          <w:color w:val="000000"/>
        </w:rPr>
        <w:t xml:space="preserve"> </w:t>
      </w:r>
      <w:r w:rsidR="00400DA6" w:rsidRPr="00400DA6">
        <w:rPr>
          <w:rFonts w:ascii="BookAntiqua" w:hAnsi="BookAntiqua"/>
          <w:color w:val="000000"/>
        </w:rPr>
        <w:t>bersalin. Karena pada usia ini organ-organ</w:t>
      </w:r>
      <w:r w:rsidR="00400DA6">
        <w:rPr>
          <w:rFonts w:ascii="BookAntiqua" w:hAnsi="BookAntiqua"/>
          <w:color w:val="000000"/>
        </w:rPr>
        <w:t xml:space="preserve"> </w:t>
      </w:r>
      <w:r w:rsidR="00400DA6" w:rsidRPr="00400DA6">
        <w:rPr>
          <w:rFonts w:ascii="BookAntiqua" w:hAnsi="BookAntiqua"/>
          <w:color w:val="000000"/>
        </w:rPr>
        <w:t>tubuh sudah berfungsi dengan baik. Umur</w:t>
      </w:r>
      <w:r w:rsidR="00400DA6">
        <w:rPr>
          <w:rFonts w:ascii="BookAntiqua" w:hAnsi="BookAntiqua"/>
          <w:color w:val="000000"/>
        </w:rPr>
        <w:t xml:space="preserve"> </w:t>
      </w:r>
      <w:r w:rsidR="00400DA6" w:rsidRPr="00400DA6">
        <w:rPr>
          <w:rFonts w:ascii="BookAntiqua" w:hAnsi="BookAntiqua"/>
          <w:color w:val="000000"/>
        </w:rPr>
        <w:t>sangat berpengaruh terhadap reproduksi karena</w:t>
      </w:r>
      <w:r w:rsidR="00400DA6">
        <w:rPr>
          <w:rFonts w:ascii="BookAntiqua" w:hAnsi="BookAntiqua"/>
          <w:color w:val="000000"/>
        </w:rPr>
        <w:t xml:space="preserve"> </w:t>
      </w:r>
      <w:r w:rsidR="00400DA6" w:rsidRPr="00400DA6">
        <w:rPr>
          <w:rFonts w:ascii="BookAntiqua" w:hAnsi="BookAntiqua"/>
          <w:color w:val="000000"/>
        </w:rPr>
        <w:t>kehamilan dan persalinan membawa resiko</w:t>
      </w:r>
      <w:r w:rsidR="00400DA6">
        <w:rPr>
          <w:rFonts w:ascii="BookAntiqua" w:hAnsi="BookAntiqua"/>
          <w:color w:val="000000"/>
        </w:rPr>
        <w:t xml:space="preserve"> </w:t>
      </w:r>
      <w:r w:rsidR="00400DA6" w:rsidRPr="00400DA6">
        <w:rPr>
          <w:rFonts w:ascii="BookAntiqua" w:hAnsi="BookAntiqua"/>
          <w:color w:val="000000"/>
        </w:rPr>
        <w:t xml:space="preserve">kesakitan dan kematian lebih besar pada </w:t>
      </w:r>
      <w:r w:rsidR="00400DA6">
        <w:rPr>
          <w:rFonts w:ascii="BookAntiqua" w:hAnsi="BookAntiqua"/>
          <w:color w:val="000000"/>
        </w:rPr>
        <w:t xml:space="preserve">ibu </w:t>
      </w:r>
      <w:r w:rsidR="00400DA6" w:rsidRPr="00400DA6">
        <w:rPr>
          <w:rFonts w:ascii="BookAntiqua" w:hAnsi="BookAntiqua"/>
          <w:color w:val="000000"/>
        </w:rPr>
        <w:t xml:space="preserve">dibandingkan pada </w:t>
      </w:r>
      <w:r w:rsidR="00400DA6">
        <w:rPr>
          <w:rFonts w:ascii="BookAntiqua" w:hAnsi="BookAntiqua"/>
          <w:color w:val="000000"/>
        </w:rPr>
        <w:t>ibu</w:t>
      </w:r>
      <w:r w:rsidR="00400DA6" w:rsidRPr="00400DA6">
        <w:rPr>
          <w:rFonts w:ascii="BookAntiqua" w:hAnsi="BookAntiqua"/>
          <w:color w:val="000000"/>
        </w:rPr>
        <w:t xml:space="preserve"> yang berusia </w:t>
      </w:r>
      <w:r w:rsidR="00400DA6">
        <w:rPr>
          <w:rFonts w:ascii="BookAntiqua" w:hAnsi="BookAntiqua"/>
          <w:color w:val="000000"/>
        </w:rPr>
        <w:t xml:space="preserve">&lt; </w:t>
      </w:r>
      <w:r w:rsidR="00400DA6" w:rsidRPr="00400DA6">
        <w:rPr>
          <w:rFonts w:ascii="BookAntiqua" w:hAnsi="BookAntiqua"/>
          <w:color w:val="000000"/>
        </w:rPr>
        <w:t>20</w:t>
      </w:r>
      <w:r w:rsidR="00400DA6">
        <w:rPr>
          <w:rFonts w:ascii="BookAntiqua" w:hAnsi="BookAntiqua"/>
          <w:color w:val="000000"/>
        </w:rPr>
        <w:t xml:space="preserve"> </w:t>
      </w:r>
      <w:r w:rsidR="00400DA6" w:rsidRPr="00400DA6">
        <w:rPr>
          <w:rFonts w:ascii="BookAntiqua" w:hAnsi="BookAntiqua"/>
          <w:color w:val="000000"/>
        </w:rPr>
        <w:t>tahun</w:t>
      </w:r>
      <w:r w:rsidR="009C5ACC">
        <w:rPr>
          <w:rFonts w:ascii="BookAntiqua" w:hAnsi="BookAntiqua"/>
          <w:color w:val="000000"/>
        </w:rPr>
        <w:t xml:space="preserve"> (Manuaba, 2013)</w:t>
      </w:r>
      <w:r w:rsidR="00400DA6" w:rsidRPr="00400DA6">
        <w:rPr>
          <w:rFonts w:ascii="BookAntiqua" w:hAnsi="BookAntiqua"/>
          <w:color w:val="000000"/>
        </w:rPr>
        <w:t xml:space="preserve">. </w:t>
      </w:r>
      <w:r w:rsidR="001054AB" w:rsidRPr="005C4A49">
        <w:rPr>
          <w:color w:val="000000"/>
        </w:rPr>
        <w:t xml:space="preserve">Usia responden yang sebagian besar pada usia </w:t>
      </w:r>
      <w:r w:rsidR="001054AB">
        <w:rPr>
          <w:color w:val="000000"/>
        </w:rPr>
        <w:t xml:space="preserve">remaja </w:t>
      </w:r>
      <w:r w:rsidR="00400DA6">
        <w:rPr>
          <w:color w:val="000000"/>
        </w:rPr>
        <w:t>dewasa awal</w:t>
      </w:r>
      <w:r w:rsidR="001054AB" w:rsidRPr="005C4A49">
        <w:rPr>
          <w:color w:val="000000"/>
        </w:rPr>
        <w:t xml:space="preserve"> adalah usia </w:t>
      </w:r>
      <w:r w:rsidR="001054AB">
        <w:rPr>
          <w:color w:val="000000"/>
        </w:rPr>
        <w:t xml:space="preserve">menuju </w:t>
      </w:r>
      <w:r w:rsidR="001054AB" w:rsidRPr="005C4A49">
        <w:rPr>
          <w:color w:val="000000"/>
        </w:rPr>
        <w:t xml:space="preserve">individu </w:t>
      </w:r>
      <w:r w:rsidR="001054AB">
        <w:rPr>
          <w:color w:val="000000"/>
        </w:rPr>
        <w:t xml:space="preserve">yang matang </w:t>
      </w:r>
      <w:r w:rsidR="001054AB" w:rsidRPr="005C4A49">
        <w:rPr>
          <w:color w:val="000000"/>
        </w:rPr>
        <w:t xml:space="preserve">dalam perawatan </w:t>
      </w:r>
      <w:r w:rsidR="00400DA6">
        <w:rPr>
          <w:color w:val="000000"/>
        </w:rPr>
        <w:t>kehamilan</w:t>
      </w:r>
      <w:r w:rsidR="001054AB" w:rsidRPr="005C4A49">
        <w:rPr>
          <w:color w:val="000000"/>
        </w:rPr>
        <w:t xml:space="preserve">. Namun </w:t>
      </w:r>
      <w:r w:rsidR="00400DA6">
        <w:rPr>
          <w:color w:val="000000"/>
        </w:rPr>
        <w:t>pada umur yang muda, kepatuhan dipengaruh oleh</w:t>
      </w:r>
      <w:r w:rsidR="001054AB">
        <w:rPr>
          <w:color w:val="000000"/>
        </w:rPr>
        <w:t xml:space="preserve"> </w:t>
      </w:r>
      <w:r w:rsidR="001054AB" w:rsidRPr="005C4A49">
        <w:rPr>
          <w:color w:val="000000"/>
        </w:rPr>
        <w:t>pengalaman merupakan faktor utama yang dapat mempengaruhi pengetahuan individu adalah banyak atau sedikitnya pengalaman yang diperoleh responden.</w:t>
      </w:r>
      <w:r w:rsidR="00400DA6">
        <w:rPr>
          <w:color w:val="000000"/>
        </w:rPr>
        <w:t xml:space="preserve"> Sedangkan pada ibu hamil yang berumur tua (&gt; 35 tahun) dapat dipengaruhi oleh kondisi fisik, sehingga mempengaruhi kepatuhan ibu hamil dalam mengkosumsi tablet Fe seperti efek samping.</w:t>
      </w:r>
    </w:p>
    <w:p w:rsidR="00D32190" w:rsidRDefault="00F93E6C" w:rsidP="00D32190">
      <w:pPr>
        <w:ind w:firstLine="635"/>
        <w:jc w:val="both"/>
        <w:rPr>
          <w:color w:val="000000"/>
        </w:rPr>
      </w:pPr>
      <w:r w:rsidRPr="005C4A49">
        <w:t xml:space="preserve">Hasil </w:t>
      </w:r>
      <w:r w:rsidR="001054AB" w:rsidRPr="005C4A49">
        <w:t>penelitian</w:t>
      </w:r>
      <w:r>
        <w:t xml:space="preserve"> ini</w:t>
      </w:r>
      <w:r w:rsidR="001054AB" w:rsidRPr="005C4A49">
        <w:t xml:space="preserve"> </w:t>
      </w:r>
      <w:r w:rsidR="009C5ACC">
        <w:t xml:space="preserve">diperoleh </w:t>
      </w:r>
      <w:r w:rsidR="009C5ACC" w:rsidRPr="009C5ACC">
        <w:t xml:space="preserve">dari 67 respoden </w:t>
      </w:r>
      <w:r w:rsidR="001054AB" w:rsidRPr="005C4A49">
        <w:t xml:space="preserve">sebagian besar responden memiliki tingkat </w:t>
      </w:r>
      <w:r w:rsidR="001054AB" w:rsidRPr="00DB0839">
        <w:t>pendidikan S</w:t>
      </w:r>
      <w:r w:rsidR="00400DA6">
        <w:t>MA sebanyak 34</w:t>
      </w:r>
      <w:r w:rsidR="001054AB" w:rsidRPr="005C4A49">
        <w:t xml:space="preserve"> orang (</w:t>
      </w:r>
      <w:r w:rsidR="001054AB">
        <w:t>5</w:t>
      </w:r>
      <w:r w:rsidR="00400DA6">
        <w:t>0</w:t>
      </w:r>
      <w:r w:rsidR="001054AB">
        <w:t xml:space="preserve">,7%). </w:t>
      </w:r>
      <w:r w:rsidR="001054AB" w:rsidRPr="005C4A49">
        <w:rPr>
          <w:color w:val="000000"/>
        </w:rPr>
        <w:t>Pendidikan mempengaruhi proses belajar, makin tinggi pendidikan</w:t>
      </w:r>
      <w:r w:rsidR="009C5ACC">
        <w:rPr>
          <w:color w:val="000000"/>
        </w:rPr>
        <w:t xml:space="preserve"> </w:t>
      </w:r>
      <w:r w:rsidR="001054AB" w:rsidRPr="005C4A49">
        <w:rPr>
          <w:color w:val="000000"/>
        </w:rPr>
        <w:t>seseorang makin mudah orang tersebut untuk menerima informasi baik dari orang lain maupun dari media massa. Semakin banyak informasi yang masuk semakin banyak pula</w:t>
      </w:r>
      <w:r w:rsidR="001054AB">
        <w:rPr>
          <w:color w:val="000000"/>
        </w:rPr>
        <w:t xml:space="preserve"> </w:t>
      </w:r>
      <w:r w:rsidR="001054AB" w:rsidRPr="005C4A49">
        <w:rPr>
          <w:color w:val="000000"/>
        </w:rPr>
        <w:t>pengetahuan yang didapat tentang kesehatan. Pengetahuan sangat erat</w:t>
      </w:r>
      <w:r w:rsidR="001054AB">
        <w:rPr>
          <w:color w:val="000000"/>
        </w:rPr>
        <w:t xml:space="preserve"> </w:t>
      </w:r>
      <w:r w:rsidR="001054AB" w:rsidRPr="005C4A49">
        <w:rPr>
          <w:color w:val="000000"/>
        </w:rPr>
        <w:t>kaitannya dengan pendidikan dimana diharapkan seseorang dengan</w:t>
      </w:r>
      <w:r w:rsidR="001054AB">
        <w:rPr>
          <w:color w:val="000000"/>
        </w:rPr>
        <w:t xml:space="preserve"> </w:t>
      </w:r>
      <w:r w:rsidR="001054AB" w:rsidRPr="005C4A49">
        <w:rPr>
          <w:color w:val="000000"/>
        </w:rPr>
        <w:t>pendidikan tinggi, maka orang tersebut akan semakin luas pula</w:t>
      </w:r>
      <w:r w:rsidR="001054AB">
        <w:rPr>
          <w:color w:val="000000"/>
        </w:rPr>
        <w:t xml:space="preserve"> </w:t>
      </w:r>
      <w:r w:rsidR="001054AB" w:rsidRPr="005C4A49">
        <w:rPr>
          <w:color w:val="000000"/>
        </w:rPr>
        <w:t>pengetahuannya (Efendy, 2018).</w:t>
      </w:r>
    </w:p>
    <w:p w:rsidR="00D32190" w:rsidRDefault="00400DA6" w:rsidP="00D32190">
      <w:pPr>
        <w:ind w:firstLine="635"/>
        <w:jc w:val="both"/>
        <w:rPr>
          <w:rFonts w:ascii="BookAntiqua" w:hAnsi="BookAntiqua"/>
          <w:color w:val="000000"/>
        </w:rPr>
      </w:pPr>
      <w:r>
        <w:rPr>
          <w:rFonts w:ascii="TimesNewRomanPSMT" w:hAnsi="TimesNewRomanPSMT"/>
          <w:color w:val="000000"/>
        </w:rPr>
        <w:t xml:space="preserve">Penelitian yang dilakukan Ketiasih </w:t>
      </w:r>
      <w:r w:rsidR="00F93E6C">
        <w:rPr>
          <w:rFonts w:ascii="TimesNewRomanPSMT" w:hAnsi="TimesNewRomanPSMT"/>
          <w:color w:val="000000"/>
        </w:rPr>
        <w:t>(2016) membuktikan bahwa kepatu</w:t>
      </w:r>
      <w:r>
        <w:rPr>
          <w:rFonts w:ascii="TimesNewRomanPSMT" w:hAnsi="TimesNewRomanPSMT"/>
          <w:color w:val="000000"/>
        </w:rPr>
        <w:t xml:space="preserve">han </w:t>
      </w:r>
      <w:r w:rsidRPr="009C5ACC">
        <w:t>mengkonsumsi</w:t>
      </w:r>
      <w:r>
        <w:rPr>
          <w:rFonts w:ascii="TimesNewRomanPSMT" w:hAnsi="TimesNewRomanPSMT"/>
          <w:color w:val="000000"/>
        </w:rPr>
        <w:t xml:space="preserve"> table zat besi lebih banyak dilakukan pada ibu hamil yang </w:t>
      </w:r>
      <w:r w:rsidR="00A203CE">
        <w:rPr>
          <w:rFonts w:ascii="TimesNewRomanPSMT" w:hAnsi="TimesNewRomanPSMT"/>
          <w:color w:val="000000"/>
        </w:rPr>
        <w:t xml:space="preserve">dengan </w:t>
      </w:r>
      <w:r>
        <w:rPr>
          <w:rFonts w:ascii="TimesNewRomanPSMT" w:hAnsi="TimesNewRomanPSMT"/>
          <w:color w:val="000000"/>
        </w:rPr>
        <w:t xml:space="preserve">pendidikan tinggi. </w:t>
      </w:r>
      <w:r w:rsidR="001054AB" w:rsidRPr="005C4A49">
        <w:rPr>
          <w:rFonts w:ascii="BookAntiqua" w:hAnsi="BookAntiqua"/>
          <w:color w:val="000000"/>
        </w:rPr>
        <w:t>Tingkat pendidikan seseorang akan berpengaruh dalam memberi</w:t>
      </w:r>
      <w:r>
        <w:rPr>
          <w:rFonts w:ascii="BookAntiqua" w:hAnsi="BookAntiqua"/>
          <w:color w:val="000000"/>
        </w:rPr>
        <w:t xml:space="preserve"> </w:t>
      </w:r>
      <w:r w:rsidR="001054AB" w:rsidRPr="005C4A49">
        <w:rPr>
          <w:rFonts w:ascii="BookAntiqua" w:hAnsi="BookAntiqua"/>
          <w:color w:val="000000"/>
        </w:rPr>
        <w:t xml:space="preserve">respon terhadap sesuatu sehingga perbedaan tingkat pendidikan mengakibatkan perbedaan pengetahuan yang diperoleh responden tentang konsumsi tablet zat besi. Latar </w:t>
      </w:r>
      <w:r w:rsidR="001054AB" w:rsidRPr="005C4A49">
        <w:rPr>
          <w:rFonts w:ascii="BookAntiqua" w:hAnsi="BookAntiqua"/>
          <w:color w:val="000000"/>
        </w:rPr>
        <w:lastRenderedPageBreak/>
        <w:t>belakang pendidikan ibu hamil juga sangat berpengaruh terhadap</w:t>
      </w:r>
      <w:r w:rsidR="001054AB" w:rsidRPr="001F1EEC">
        <w:rPr>
          <w:rFonts w:ascii="BookAntiqua" w:hAnsi="BookAntiqua"/>
          <w:color w:val="000000"/>
        </w:rPr>
        <w:t xml:space="preserve"> </w:t>
      </w:r>
      <w:r w:rsidR="001054AB" w:rsidRPr="005C4A49">
        <w:rPr>
          <w:rFonts w:ascii="BookAntiqua" w:hAnsi="BookAntiqua"/>
          <w:color w:val="000000"/>
        </w:rPr>
        <w:t>kepatuhan ibu meminum tablet zat besi. Seharusnya bisa dilihat dari tingkat pendidikannya mereka mengerti dan lebih memiliki wawasan tentang kebutuhan selama kehamilan terutama kebutuhan akan pentingnya tablet zat besi selama kehamilan untuk mencegah terjadinya kekurangan darah (</w:t>
      </w:r>
      <w:r w:rsidR="001054AB" w:rsidRPr="001F1EEC">
        <w:rPr>
          <w:rFonts w:ascii="BookAntiqua" w:hAnsi="BookAntiqua"/>
          <w:color w:val="000000"/>
        </w:rPr>
        <w:t>Sarah, 201</w:t>
      </w:r>
      <w:r w:rsidR="00F93E6C">
        <w:rPr>
          <w:rFonts w:ascii="BookAntiqua" w:hAnsi="BookAntiqua"/>
          <w:color w:val="000000"/>
        </w:rPr>
        <w:t>7</w:t>
      </w:r>
      <w:r w:rsidR="001054AB" w:rsidRPr="001F1EEC">
        <w:rPr>
          <w:rFonts w:ascii="BookAntiqua" w:hAnsi="BookAntiqua"/>
          <w:color w:val="000000"/>
        </w:rPr>
        <w:t>).</w:t>
      </w:r>
    </w:p>
    <w:p w:rsidR="00D32190" w:rsidRDefault="001054AB" w:rsidP="00D32190">
      <w:pPr>
        <w:ind w:firstLine="635"/>
        <w:jc w:val="both"/>
      </w:pPr>
      <w:r w:rsidRPr="005C4A49">
        <w:rPr>
          <w:color w:val="000000"/>
        </w:rPr>
        <w:t>Semakin tinggi tingkat pendidikan ibu diharapkan akan</w:t>
      </w:r>
      <w:r>
        <w:rPr>
          <w:color w:val="000000"/>
        </w:rPr>
        <w:t xml:space="preserve"> </w:t>
      </w:r>
      <w:r w:rsidRPr="005C4A49">
        <w:rPr>
          <w:color w:val="000000"/>
        </w:rPr>
        <w:t>semakin</w:t>
      </w:r>
      <w:r>
        <w:rPr>
          <w:color w:val="000000"/>
        </w:rPr>
        <w:t xml:space="preserve"> patuh dalam mengkonsumsi tablet zat besi</w:t>
      </w:r>
      <w:r w:rsidRPr="005C4A49">
        <w:rPr>
          <w:color w:val="000000"/>
        </w:rPr>
        <w:t>.</w:t>
      </w:r>
      <w:r w:rsidR="00400DA6">
        <w:rPr>
          <w:color w:val="000000"/>
        </w:rPr>
        <w:t xml:space="preserve"> Hal ini diseb</w:t>
      </w:r>
      <w:r w:rsidR="00F93E6C">
        <w:rPr>
          <w:color w:val="000000"/>
        </w:rPr>
        <w:t>a</w:t>
      </w:r>
      <w:r w:rsidR="00400DA6">
        <w:rPr>
          <w:color w:val="000000"/>
        </w:rPr>
        <w:t>bkan ad</w:t>
      </w:r>
      <w:r w:rsidR="00F93E6C">
        <w:rPr>
          <w:color w:val="000000"/>
        </w:rPr>
        <w:t>a</w:t>
      </w:r>
      <w:r w:rsidR="00400DA6">
        <w:rPr>
          <w:color w:val="000000"/>
        </w:rPr>
        <w:t xml:space="preserve">nya perbedaan pengetahuan </w:t>
      </w:r>
      <w:r w:rsidR="00EB78F6">
        <w:rPr>
          <w:rFonts w:ascii="BookAntiqua" w:hAnsi="BookAntiqua"/>
          <w:color w:val="000000"/>
        </w:rPr>
        <w:t>dan</w:t>
      </w:r>
      <w:r w:rsidR="00400DA6">
        <w:rPr>
          <w:color w:val="000000"/>
        </w:rPr>
        <w:t xml:space="preserve"> daya serap yang diterima dari informas</w:t>
      </w:r>
      <w:r w:rsidR="00F93E6C">
        <w:rPr>
          <w:color w:val="000000"/>
        </w:rPr>
        <w:t>i</w:t>
      </w:r>
      <w:r w:rsidR="00400DA6">
        <w:rPr>
          <w:color w:val="000000"/>
        </w:rPr>
        <w:t xml:space="preserve"> yang diterima tentang manfaat tablet Fe selama melakukan kunjungan kehamilan di Pukesmas.</w:t>
      </w:r>
      <w:r w:rsidR="00D32190">
        <w:rPr>
          <w:color w:val="000000"/>
        </w:rPr>
        <w:t xml:space="preserve"> </w:t>
      </w:r>
      <w:r w:rsidR="009C5ACC" w:rsidRPr="005C4A49">
        <w:t>Hasil penelitian</w:t>
      </w:r>
      <w:r w:rsidR="009C5ACC">
        <w:t xml:space="preserve"> ini</w:t>
      </w:r>
      <w:r w:rsidR="009C5ACC" w:rsidRPr="005C4A49">
        <w:t xml:space="preserve"> </w:t>
      </w:r>
      <w:r w:rsidR="009C5ACC">
        <w:t xml:space="preserve">diperoleh </w:t>
      </w:r>
      <w:r w:rsidR="009C5ACC" w:rsidRPr="009C5ACC">
        <w:t xml:space="preserve">dari 67 respoden </w:t>
      </w:r>
      <w:r w:rsidRPr="005C4A49">
        <w:t xml:space="preserve">sebagian besar responden tidak </w:t>
      </w:r>
      <w:r w:rsidRPr="001F1EEC">
        <w:t>bekerja sebanyak 4</w:t>
      </w:r>
      <w:r w:rsidR="00400DA6">
        <w:t>7</w:t>
      </w:r>
      <w:r w:rsidRPr="001F1EEC">
        <w:t xml:space="preserve"> orang (</w:t>
      </w:r>
      <w:r w:rsidR="00400DA6">
        <w:t>70</w:t>
      </w:r>
      <w:r w:rsidRPr="001F1EEC">
        <w:t>,</w:t>
      </w:r>
      <w:r w:rsidR="00400DA6">
        <w:t>1</w:t>
      </w:r>
      <w:r w:rsidRPr="001F1EEC">
        <w:t>%). Penelitian yang dilakukan oleh Yuliani (2018) yang menemukan bahwa sebagian besar ibu hamil tid</w:t>
      </w:r>
      <w:r w:rsidR="00400DA6">
        <w:t>a</w:t>
      </w:r>
      <w:r w:rsidRPr="001F1EEC">
        <w:t>k bekerja.</w:t>
      </w:r>
      <w:r w:rsidR="009C5ACC">
        <w:t xml:space="preserve"> </w:t>
      </w:r>
      <w:r w:rsidR="009C5ACC" w:rsidRPr="001F1EEC">
        <w:t>Pekerjaan merupakan kegiatan yang dilakukan seseorang untuk</w:t>
      </w:r>
      <w:r w:rsidR="009C5ACC">
        <w:t xml:space="preserve"> </w:t>
      </w:r>
      <w:r w:rsidR="009C5ACC" w:rsidRPr="001F1EEC">
        <w:t xml:space="preserve">menghasilkan sesuatu serta memenuhi kebutuhannya (Priyoto, 2014). </w:t>
      </w:r>
    </w:p>
    <w:p w:rsidR="00D32190" w:rsidRDefault="009C5ACC" w:rsidP="00D32190">
      <w:pPr>
        <w:ind w:firstLine="635"/>
        <w:jc w:val="both"/>
        <w:rPr>
          <w:rFonts w:ascii="BookAntiqua" w:hAnsi="BookAntiqua"/>
          <w:color w:val="000000"/>
        </w:rPr>
      </w:pPr>
      <w:r w:rsidRPr="005C4A49">
        <w:t xml:space="preserve">Ibu yang tidak bekerja memiliki kesempatan dan waktu yang lebih banyak </w:t>
      </w:r>
      <w:r>
        <w:t>dalam melakukan perawatan kehamilan</w:t>
      </w:r>
      <w:r w:rsidRPr="005C4A49">
        <w:t xml:space="preserve">. Selain itu, ibu lebih banyak memiliki peluang dalam mendapatkan informasi dari media khussnya televisi tentang </w:t>
      </w:r>
      <w:r>
        <w:t>perawat</w:t>
      </w:r>
      <w:r w:rsidR="00EB78F6">
        <w:t>a</w:t>
      </w:r>
      <w:r>
        <w:t>n kehamilan diantaranya kepatuhan konsumsi tablet zat besi</w:t>
      </w:r>
      <w:r w:rsidRPr="001F1EEC">
        <w:rPr>
          <w:rFonts w:ascii="BookAntiqua" w:hAnsi="BookAntiqua"/>
          <w:color w:val="000000"/>
        </w:rPr>
        <w:t>.</w:t>
      </w:r>
    </w:p>
    <w:p w:rsidR="00D32190" w:rsidRDefault="009C5ACC" w:rsidP="00D32190">
      <w:pPr>
        <w:ind w:firstLine="635"/>
        <w:jc w:val="both"/>
        <w:rPr>
          <w:rFonts w:ascii="BookAntiqua" w:hAnsi="BookAntiqua"/>
          <w:color w:val="000000"/>
        </w:rPr>
      </w:pPr>
      <w:r w:rsidRPr="005C4A49">
        <w:rPr>
          <w:rFonts w:ascii="BookAntiqua" w:hAnsi="BookAntiqua"/>
          <w:color w:val="000000"/>
        </w:rPr>
        <w:t xml:space="preserve">Pekerjaan sebagai </w:t>
      </w:r>
      <w:r w:rsidRPr="001F1EEC">
        <w:t>ibu</w:t>
      </w:r>
      <w:r w:rsidRPr="005C4A49">
        <w:rPr>
          <w:rFonts w:ascii="BookAntiqua" w:hAnsi="BookAntiqua"/>
          <w:color w:val="000000"/>
        </w:rPr>
        <w:t xml:space="preserve"> rumah tangga terdapat keterbatasan dalam mempunyai sosialisasi dan interaksi dibandingkan dengan ibu yang bekerja. Proses sosialisasi dan interaksi dapat mempengaruhi pengetahuan ibu tentang konsumsi tablet zat besi. Salah satu faktor struktur sosial seperti pekerjaan akan mempengaruhi pemanfaatan pelayanan kesehatan, pekerjaan seseorang dapat mencerminkan sedikit banyaknya informasi yang diterima, informasi</w:t>
      </w:r>
      <w:r w:rsidR="009A719B">
        <w:rPr>
          <w:rFonts w:ascii="BookAntiqua" w:hAnsi="BookAntiqua"/>
          <w:color w:val="000000"/>
        </w:rPr>
        <w:t xml:space="preserve"> </w:t>
      </w:r>
      <w:r w:rsidRPr="005C4A49">
        <w:rPr>
          <w:rFonts w:ascii="BookAntiqua" w:hAnsi="BookAntiqua"/>
          <w:color w:val="000000"/>
        </w:rPr>
        <w:t xml:space="preserve">tersebut akan membantu seseorang dalam mengambil </w:t>
      </w:r>
      <w:r w:rsidRPr="005C4A49">
        <w:rPr>
          <w:rFonts w:ascii="BookAntiqua" w:hAnsi="BookAntiqua"/>
          <w:color w:val="000000"/>
        </w:rPr>
        <w:lastRenderedPageBreak/>
        <w:t>keputusan untuk memanfaatkan pelayanan kesehatan yang ada (</w:t>
      </w:r>
      <w:r w:rsidRPr="001F1EEC">
        <w:rPr>
          <w:rFonts w:ascii="BookAntiqua" w:hAnsi="BookAntiqua"/>
          <w:color w:val="000000"/>
        </w:rPr>
        <w:t>Sarah, 201</w:t>
      </w:r>
      <w:r>
        <w:rPr>
          <w:rFonts w:ascii="BookAntiqua" w:hAnsi="BookAntiqua"/>
          <w:color w:val="000000"/>
        </w:rPr>
        <w:t>7</w:t>
      </w:r>
      <w:r w:rsidRPr="001F1EEC">
        <w:rPr>
          <w:rFonts w:ascii="BookAntiqua" w:hAnsi="BookAntiqua"/>
          <w:color w:val="000000"/>
        </w:rPr>
        <w:t>).</w:t>
      </w:r>
    </w:p>
    <w:p w:rsidR="00D32190" w:rsidRDefault="00400DA6" w:rsidP="00D32190">
      <w:pPr>
        <w:ind w:firstLine="635"/>
        <w:jc w:val="both"/>
      </w:pPr>
      <w:r w:rsidRPr="00400DA6">
        <w:t>Pekerjaan merupakan faktor yang berhubungan dengan</w:t>
      </w:r>
      <w:r>
        <w:t xml:space="preserve"> </w:t>
      </w:r>
      <w:r w:rsidRPr="00400DA6">
        <w:t>status ekonomi</w:t>
      </w:r>
      <w:r>
        <w:t xml:space="preserve"> </w:t>
      </w:r>
      <w:r w:rsidRPr="00400DA6">
        <w:t>maupun banyak beban yang ditanggung ibu</w:t>
      </w:r>
      <w:r>
        <w:t xml:space="preserve"> </w:t>
      </w:r>
      <w:r w:rsidRPr="00400DA6">
        <w:t>hamil yang beresiko</w:t>
      </w:r>
      <w:r>
        <w:t xml:space="preserve"> </w:t>
      </w:r>
      <w:r w:rsidRPr="00400DA6">
        <w:t>terjadinya anemia selama kehamilan. Pada</w:t>
      </w:r>
      <w:r>
        <w:t xml:space="preserve"> </w:t>
      </w:r>
      <w:r w:rsidRPr="00400DA6">
        <w:t>ibu hamil yang bekerja</w:t>
      </w:r>
      <w:r>
        <w:t xml:space="preserve"> </w:t>
      </w:r>
      <w:r w:rsidRPr="00400DA6">
        <w:t>dengan tingkat ekonomi lebih baik,</w:t>
      </w:r>
      <w:r>
        <w:t xml:space="preserve"> </w:t>
      </w:r>
      <w:r w:rsidRPr="00400DA6">
        <w:t>informasi tentang kesehatan lebih</w:t>
      </w:r>
      <w:r>
        <w:t xml:space="preserve"> </w:t>
      </w:r>
      <w:r w:rsidRPr="00400DA6">
        <w:t>banyak, baik dari media cetak</w:t>
      </w:r>
      <w:r>
        <w:t xml:space="preserve"> </w:t>
      </w:r>
      <w:r w:rsidRPr="00400DA6">
        <w:t>maupun media elektronik. Sehingga</w:t>
      </w:r>
      <w:r>
        <w:t xml:space="preserve"> </w:t>
      </w:r>
      <w:r w:rsidRPr="00400DA6">
        <w:t>mereka dapat memperbaiki</w:t>
      </w:r>
      <w:r>
        <w:t xml:space="preserve"> </w:t>
      </w:r>
      <w:r w:rsidRPr="00400DA6">
        <w:t>status kesehatan termasuk frekuensi</w:t>
      </w:r>
      <w:r>
        <w:t xml:space="preserve"> </w:t>
      </w:r>
      <w:r w:rsidRPr="00400DA6">
        <w:t>kunjungan ke pelayanan</w:t>
      </w:r>
      <w:r>
        <w:t xml:space="preserve"> </w:t>
      </w:r>
      <w:r w:rsidRPr="00400DA6">
        <w:t>kesehatan selama kehamilan (</w:t>
      </w:r>
      <w:r>
        <w:t>Ismi, 2018</w:t>
      </w:r>
      <w:r w:rsidRPr="00400DA6">
        <w:t xml:space="preserve">). </w:t>
      </w:r>
    </w:p>
    <w:p w:rsidR="001054AB" w:rsidRDefault="001054AB" w:rsidP="00D32190">
      <w:pPr>
        <w:ind w:firstLine="635"/>
        <w:jc w:val="both"/>
      </w:pPr>
      <w:r w:rsidRPr="001F1EEC">
        <w:rPr>
          <w:rFonts w:ascii="BookAntiqua" w:hAnsi="BookAntiqua"/>
          <w:color w:val="000000"/>
        </w:rPr>
        <w:t xml:space="preserve"> Lingkungan</w:t>
      </w:r>
      <w:r w:rsidR="00CB7EAD">
        <w:rPr>
          <w:rFonts w:ascii="BookAntiqua" w:hAnsi="BookAntiqua"/>
          <w:color w:val="000000"/>
        </w:rPr>
        <w:t xml:space="preserve"> </w:t>
      </w:r>
      <w:r w:rsidRPr="001F1EEC">
        <w:rPr>
          <w:rFonts w:ascii="BookAntiqua" w:hAnsi="BookAntiqua"/>
          <w:color w:val="000000"/>
        </w:rPr>
        <w:t>pekerjaan menjadikan seseorang</w:t>
      </w:r>
      <w:r w:rsidRPr="005C4A49">
        <w:t xml:space="preserve"> memperoleh</w:t>
      </w:r>
      <w:r w:rsidR="00CB7EAD">
        <w:t xml:space="preserve"> </w:t>
      </w:r>
      <w:r w:rsidRPr="005C4A49">
        <w:t>pengalaman dan pengetahuan baik secara langsung maupun tidak</w:t>
      </w:r>
      <w:r>
        <w:t xml:space="preserve"> </w:t>
      </w:r>
      <w:r w:rsidRPr="005C4A49">
        <w:t>langsung. Pengalaman dan pengetahuan yang secara tidak langsung</w:t>
      </w:r>
      <w:r>
        <w:t xml:space="preserve"> </w:t>
      </w:r>
      <w:r w:rsidRPr="005C4A49">
        <w:t xml:space="preserve">diperoleh </w:t>
      </w:r>
      <w:r w:rsidRPr="009C5ACC">
        <w:rPr>
          <w:rFonts w:ascii="BookAntiqua" w:hAnsi="BookAntiqua"/>
          <w:color w:val="000000"/>
        </w:rPr>
        <w:t>melalui</w:t>
      </w:r>
      <w:r w:rsidRPr="005C4A49">
        <w:t xml:space="preserve"> adanya media informasi televisi dan ibu yang tidak</w:t>
      </w:r>
      <w:r>
        <w:t xml:space="preserve"> </w:t>
      </w:r>
      <w:r w:rsidRPr="005C4A49">
        <w:t xml:space="preserve">bekerja memiliki banyak waktu untuk mendapatkan informasi tersebut yang diharapkan dapat </w:t>
      </w:r>
      <w:r>
        <w:t>patuh yang tinggi dalam konsumsi tablet zat besi</w:t>
      </w:r>
      <w:r w:rsidRPr="005C4A49">
        <w:t>.</w:t>
      </w:r>
    </w:p>
    <w:p w:rsidR="00D32190" w:rsidRPr="005C4A49" w:rsidRDefault="00D32190" w:rsidP="00D32190">
      <w:pPr>
        <w:ind w:firstLine="635"/>
        <w:jc w:val="both"/>
      </w:pPr>
    </w:p>
    <w:p w:rsidR="001054AB" w:rsidRPr="005C4A49" w:rsidRDefault="001054AB" w:rsidP="00D32190">
      <w:pPr>
        <w:tabs>
          <w:tab w:val="left" w:pos="6000"/>
        </w:tabs>
        <w:spacing w:line="492" w:lineRule="auto"/>
        <w:rPr>
          <w:b/>
        </w:rPr>
      </w:pPr>
      <w:r w:rsidRPr="005C4A49">
        <w:rPr>
          <w:b/>
        </w:rPr>
        <w:t xml:space="preserve">Kepatuhan Konsumsi </w:t>
      </w:r>
      <w:r>
        <w:rPr>
          <w:b/>
        </w:rPr>
        <w:t>Tablet Zat Besi</w:t>
      </w:r>
    </w:p>
    <w:p w:rsidR="00A203CE" w:rsidRDefault="00F93E6C" w:rsidP="00D32190">
      <w:pPr>
        <w:ind w:firstLine="635"/>
        <w:jc w:val="both"/>
      </w:pPr>
      <w:r w:rsidRPr="005C4A49">
        <w:rPr>
          <w:color w:val="000000"/>
        </w:rPr>
        <w:t xml:space="preserve">Hasil </w:t>
      </w:r>
      <w:r w:rsidR="001054AB" w:rsidRPr="005C4A49">
        <w:rPr>
          <w:color w:val="000000"/>
        </w:rPr>
        <w:t xml:space="preserve">penelitian </w:t>
      </w:r>
      <w:r>
        <w:rPr>
          <w:color w:val="000000"/>
        </w:rPr>
        <w:t xml:space="preserve">ini </w:t>
      </w:r>
      <w:r w:rsidR="001054AB" w:rsidRPr="005C4A49">
        <w:rPr>
          <w:color w:val="000000"/>
        </w:rPr>
        <w:t xml:space="preserve">diperoleh </w:t>
      </w:r>
      <w:r w:rsidR="009C5ACC">
        <w:rPr>
          <w:color w:val="000000"/>
        </w:rPr>
        <w:t xml:space="preserve">dari </w:t>
      </w:r>
      <w:r w:rsidR="009C5ACC">
        <w:t>67 responden, dimana kepatuhan konsumsi tablet zat besi pada ibu hamil memiliki kepatuhan tinggi sebanyak 22 orang (32,8%), kepatuhan sedang sebanyak 32 orang (47,8%), kepatuhan rend</w:t>
      </w:r>
      <w:r w:rsidR="009A719B">
        <w:t>a</w:t>
      </w:r>
      <w:r w:rsidR="009C5ACC">
        <w:t xml:space="preserve">h sebanyak 13 orang (19,4%). Hal ini menunjukkan bahwa dalam penelitian ini sebagian besar responden memiliki tingkat kepatuhan sedang dalam mengkonsumsi tablet zat besi. </w:t>
      </w:r>
    </w:p>
    <w:p w:rsidR="001054AB" w:rsidRDefault="001054AB" w:rsidP="00D32190">
      <w:pPr>
        <w:ind w:firstLine="635"/>
        <w:jc w:val="both"/>
        <w:rPr>
          <w:color w:val="000000" w:themeColor="text1"/>
        </w:rPr>
      </w:pPr>
      <w:r>
        <w:rPr>
          <w:color w:val="000000" w:themeColor="text1"/>
        </w:rPr>
        <w:t xml:space="preserve">Penelitian ini </w:t>
      </w:r>
      <w:r w:rsidR="00CB7EAD">
        <w:rPr>
          <w:color w:val="000000" w:themeColor="text1"/>
        </w:rPr>
        <w:t xml:space="preserve">tidak </w:t>
      </w:r>
      <w:r>
        <w:rPr>
          <w:color w:val="000000" w:themeColor="text1"/>
        </w:rPr>
        <w:t xml:space="preserve">sejalan dengan </w:t>
      </w:r>
      <w:r w:rsidR="00A203CE">
        <w:rPr>
          <w:color w:val="000000" w:themeColor="text1"/>
        </w:rPr>
        <w:t xml:space="preserve">penelitian yang dilakukan oleh </w:t>
      </w:r>
      <w:r>
        <w:rPr>
          <w:color w:val="000000" w:themeColor="text1"/>
        </w:rPr>
        <w:t xml:space="preserve">Shofiana (2018) </w:t>
      </w:r>
      <w:r w:rsidRPr="00D32190">
        <w:t>yang</w:t>
      </w:r>
      <w:r>
        <w:rPr>
          <w:color w:val="000000" w:themeColor="text1"/>
        </w:rPr>
        <w:t xml:space="preserve"> menemukan sebagian besar ibu hamil patuh yang tinggi dalam mengkonsumsi tablet zat besi. </w:t>
      </w:r>
    </w:p>
    <w:p w:rsidR="009C5ACC" w:rsidRDefault="009C5ACC" w:rsidP="00D32190">
      <w:pPr>
        <w:ind w:firstLine="635"/>
        <w:jc w:val="both"/>
        <w:rPr>
          <w:color w:val="000000" w:themeColor="text1"/>
        </w:rPr>
      </w:pPr>
      <w:r w:rsidRPr="000255F8">
        <w:rPr>
          <w:color w:val="000000" w:themeColor="text1"/>
        </w:rPr>
        <w:t xml:space="preserve">Kepatuhan </w:t>
      </w:r>
      <w:r w:rsidRPr="00D32190">
        <w:t>mengkonsumsi</w:t>
      </w:r>
      <w:r w:rsidRPr="000255F8">
        <w:rPr>
          <w:color w:val="000000" w:themeColor="text1"/>
        </w:rPr>
        <w:t xml:space="preserve"> tablet zat besi diukur dari ketepatan jumlah tablet yang dikonsumsi, ketepatan cara mengkonsumsi tablet zat besi,</w:t>
      </w:r>
      <w:r>
        <w:rPr>
          <w:color w:val="000000" w:themeColor="text1"/>
        </w:rPr>
        <w:t xml:space="preserve"> </w:t>
      </w:r>
      <w:r w:rsidRPr="000255F8">
        <w:rPr>
          <w:color w:val="000000" w:themeColor="text1"/>
        </w:rPr>
        <w:t xml:space="preserve">frekuensi konsumsi perhari. </w:t>
      </w:r>
      <w:r w:rsidRPr="000255F8">
        <w:rPr>
          <w:color w:val="000000" w:themeColor="text1"/>
        </w:rPr>
        <w:lastRenderedPageBreak/>
        <w:t>Suplementasi besi atau pemberian tablet zat besi merupakan salah sat</w:t>
      </w:r>
      <w:r w:rsidR="00EB78F6">
        <w:rPr>
          <w:color w:val="000000" w:themeColor="text1"/>
        </w:rPr>
        <w:t>u</w:t>
      </w:r>
      <w:r w:rsidRPr="000255F8">
        <w:rPr>
          <w:color w:val="000000" w:themeColor="text1"/>
        </w:rPr>
        <w:t xml:space="preserve"> upaya penting dalam mencegah dan</w:t>
      </w:r>
      <w:r>
        <w:rPr>
          <w:color w:val="000000" w:themeColor="text1"/>
        </w:rPr>
        <w:t xml:space="preserve"> </w:t>
      </w:r>
      <w:r w:rsidRPr="000255F8">
        <w:rPr>
          <w:color w:val="000000" w:themeColor="text1"/>
        </w:rPr>
        <w:t>menanggulangi anemia, khususnya anemia kekurangan zat besi.</w:t>
      </w:r>
      <w:r w:rsidR="00EB78F6">
        <w:rPr>
          <w:color w:val="000000" w:themeColor="text1"/>
        </w:rPr>
        <w:t xml:space="preserve"> </w:t>
      </w:r>
      <w:r w:rsidRPr="000255F8">
        <w:rPr>
          <w:color w:val="000000" w:themeColor="text1"/>
        </w:rPr>
        <w:t>Suplementasi besi merupakan cara efektif karena kandungan besinya yang dilengkapi asam folat yang dapat mencegah anemia karena kekurangan asam folat (Nursari, 2018).</w:t>
      </w:r>
    </w:p>
    <w:p w:rsidR="009C5ACC" w:rsidRDefault="009C5ACC" w:rsidP="00D32190">
      <w:pPr>
        <w:ind w:firstLine="635"/>
        <w:jc w:val="both"/>
        <w:rPr>
          <w:color w:val="000000" w:themeColor="text1"/>
        </w:rPr>
      </w:pPr>
      <w:r>
        <w:rPr>
          <w:color w:val="000000" w:themeColor="text1"/>
        </w:rPr>
        <w:t xml:space="preserve">Ditinjau dari kepatuhan ibu yang tinggi dalam mengkonsumsi tablet zat besi terbanyak pada ibu yang berpendidikan SMA dan perguruan tinggi. Hal ini </w:t>
      </w:r>
      <w:r w:rsidRPr="00D32190">
        <w:t>disebabkan</w:t>
      </w:r>
      <w:r>
        <w:rPr>
          <w:color w:val="000000" w:themeColor="text1"/>
        </w:rPr>
        <w:t xml:space="preserve"> dengan pengetahuan ibu yang semakin tinggi maka semakin baik daya terima yang diterima dalam menerima informasi tentang kesehatan diantaranya adalah kepatuhan konsumsi tablet zat besi. </w:t>
      </w:r>
      <w:r w:rsidRPr="000255F8">
        <w:rPr>
          <w:color w:val="000000" w:themeColor="text1"/>
        </w:rPr>
        <w:t>Menurut asumsi peneliti dengan</w:t>
      </w:r>
      <w:r>
        <w:rPr>
          <w:color w:val="000000" w:themeColor="text1"/>
        </w:rPr>
        <w:t xml:space="preserve"> </w:t>
      </w:r>
      <w:r w:rsidRPr="000255F8">
        <w:rPr>
          <w:color w:val="000000" w:themeColor="text1"/>
        </w:rPr>
        <w:t>pengetahuan yang baik ibu hamil akan lebih</w:t>
      </w:r>
      <w:r>
        <w:rPr>
          <w:color w:val="000000" w:themeColor="text1"/>
        </w:rPr>
        <w:t xml:space="preserve"> </w:t>
      </w:r>
      <w:r w:rsidRPr="000255F8">
        <w:rPr>
          <w:color w:val="000000" w:themeColor="text1"/>
        </w:rPr>
        <w:t xml:space="preserve">patuh dalam mengonsumsi </w:t>
      </w:r>
      <w:r>
        <w:rPr>
          <w:color w:val="000000" w:themeColor="text1"/>
        </w:rPr>
        <w:t>tablet zat besi</w:t>
      </w:r>
      <w:r w:rsidRPr="000255F8">
        <w:rPr>
          <w:color w:val="000000" w:themeColor="text1"/>
        </w:rPr>
        <w:t xml:space="preserve"> sehingga</w:t>
      </w:r>
      <w:r>
        <w:rPr>
          <w:color w:val="000000" w:themeColor="text1"/>
        </w:rPr>
        <w:t xml:space="preserve"> </w:t>
      </w:r>
      <w:r w:rsidRPr="000255F8">
        <w:rPr>
          <w:color w:val="000000" w:themeColor="text1"/>
        </w:rPr>
        <w:t>dapat mencegah terjadinya anemia dalam</w:t>
      </w:r>
      <w:r>
        <w:rPr>
          <w:color w:val="000000" w:themeColor="text1"/>
        </w:rPr>
        <w:t xml:space="preserve"> </w:t>
      </w:r>
      <w:r w:rsidRPr="000255F8">
        <w:rPr>
          <w:color w:val="000000" w:themeColor="text1"/>
        </w:rPr>
        <w:t>kehamilan, dalam hal ini pengetahuan sangat</w:t>
      </w:r>
      <w:r>
        <w:rPr>
          <w:color w:val="000000" w:themeColor="text1"/>
        </w:rPr>
        <w:t xml:space="preserve"> </w:t>
      </w:r>
      <w:r w:rsidRPr="000255F8">
        <w:rPr>
          <w:color w:val="000000" w:themeColor="text1"/>
        </w:rPr>
        <w:t>berpengaruh terhadap kepatuhan ibu dalam</w:t>
      </w:r>
      <w:r>
        <w:rPr>
          <w:color w:val="000000" w:themeColor="text1"/>
        </w:rPr>
        <w:t xml:space="preserve"> </w:t>
      </w:r>
      <w:r w:rsidRPr="000255F8">
        <w:rPr>
          <w:color w:val="000000" w:themeColor="text1"/>
        </w:rPr>
        <w:t>meng</w:t>
      </w:r>
      <w:r w:rsidR="009A719B">
        <w:rPr>
          <w:color w:val="000000" w:themeColor="text1"/>
        </w:rPr>
        <w:t>k</w:t>
      </w:r>
      <w:r w:rsidRPr="000255F8">
        <w:rPr>
          <w:color w:val="000000" w:themeColor="text1"/>
        </w:rPr>
        <w:t xml:space="preserve">onsumsi </w:t>
      </w:r>
      <w:r>
        <w:rPr>
          <w:color w:val="000000" w:themeColor="text1"/>
        </w:rPr>
        <w:t xml:space="preserve">tablet zat besi </w:t>
      </w:r>
      <w:r w:rsidRPr="000255F8">
        <w:rPr>
          <w:color w:val="000000" w:themeColor="text1"/>
        </w:rPr>
        <w:t>dibandingkan dengan</w:t>
      </w:r>
      <w:r>
        <w:rPr>
          <w:color w:val="000000" w:themeColor="text1"/>
        </w:rPr>
        <w:t xml:space="preserve"> </w:t>
      </w:r>
      <w:r w:rsidRPr="000255F8">
        <w:rPr>
          <w:color w:val="000000" w:themeColor="text1"/>
        </w:rPr>
        <w:t xml:space="preserve">ibu yang berpengetahuan kurang. </w:t>
      </w:r>
    </w:p>
    <w:p w:rsidR="009C5ACC" w:rsidRDefault="009C5ACC" w:rsidP="00D32190">
      <w:pPr>
        <w:ind w:firstLine="635"/>
        <w:jc w:val="both"/>
        <w:rPr>
          <w:color w:val="000000" w:themeColor="text1"/>
        </w:rPr>
      </w:pPr>
      <w:r>
        <w:rPr>
          <w:color w:val="000000" w:themeColor="text1"/>
        </w:rPr>
        <w:t xml:space="preserve">Ibu hamil yang patuh dalam kriteria tinggi karena mengetahui manfaat dan cara mencegah efek samping dalam konsumsi tablet zat besi. Karena efek samping tablet zat besi menyebabkan ibu kurang patuh dalam mengkonsumsi tablet </w:t>
      </w:r>
      <w:r w:rsidRPr="00D32190">
        <w:t>zat</w:t>
      </w:r>
      <w:r>
        <w:rPr>
          <w:color w:val="000000" w:themeColor="text1"/>
        </w:rPr>
        <w:t xml:space="preserve"> besi. Hal ini juga diungkapkan oleh Sarah (2017</w:t>
      </w:r>
      <w:r w:rsidRPr="000255F8">
        <w:rPr>
          <w:color w:val="000000" w:themeColor="text1"/>
        </w:rPr>
        <w:t>) mengungkapkan bahwa ada hubungan kepatuhan mengkonsumsi tablet zat besi dengan kejadian anemia pada ibu hamil trimester III. Ibu yang mengalami anemia dan memiliki tingkat kepatuhan rendah dalam mengkonsumsi tablet zat besi</w:t>
      </w:r>
      <w:r>
        <w:rPr>
          <w:color w:val="000000" w:themeColor="text1"/>
        </w:rPr>
        <w:t xml:space="preserve"> </w:t>
      </w:r>
      <w:r w:rsidRPr="000255F8">
        <w:rPr>
          <w:color w:val="000000" w:themeColor="text1"/>
        </w:rPr>
        <w:t xml:space="preserve">lebih banyak dibandingkan yang memiliki tingkat kepatuhan tinggi dalam mengkonsumsi tablet </w:t>
      </w:r>
      <w:r>
        <w:rPr>
          <w:color w:val="000000" w:themeColor="text1"/>
        </w:rPr>
        <w:t>zat besi</w:t>
      </w:r>
      <w:r w:rsidRPr="000255F8">
        <w:rPr>
          <w:color w:val="000000" w:themeColor="text1"/>
        </w:rPr>
        <w:t xml:space="preserve">. </w:t>
      </w:r>
    </w:p>
    <w:p w:rsidR="009C5ACC" w:rsidRDefault="009C5ACC" w:rsidP="00D32190">
      <w:pPr>
        <w:ind w:firstLine="635"/>
        <w:jc w:val="both"/>
        <w:rPr>
          <w:color w:val="000000" w:themeColor="text1"/>
        </w:rPr>
      </w:pPr>
      <w:r w:rsidRPr="000255F8">
        <w:rPr>
          <w:color w:val="000000" w:themeColor="text1"/>
        </w:rPr>
        <w:t xml:space="preserve">Efek samping setelah mengkonsumsi tablet zat besi pada ibu hamil akan mengalami mual dan </w:t>
      </w:r>
      <w:r w:rsidRPr="000255F8">
        <w:rPr>
          <w:color w:val="000000"/>
        </w:rPr>
        <w:t>muntah</w:t>
      </w:r>
      <w:r w:rsidRPr="000255F8">
        <w:rPr>
          <w:color w:val="000000" w:themeColor="text1"/>
        </w:rPr>
        <w:t xml:space="preserve"> sehingga membuat mereka merasa bosan dan tidak mau melanjutkan </w:t>
      </w:r>
      <w:r w:rsidRPr="000255F8">
        <w:rPr>
          <w:color w:val="000000" w:themeColor="text1"/>
        </w:rPr>
        <w:lastRenderedPageBreak/>
        <w:t>untuk mengkonsumsi tablet zat besi. Cara mengurangi keluhan dari efek samping  mengkonsumsi tablet zat besi yaitu dengan menganjurkan ibu untuk minum tablet zat besi pada saat sebelum tidur, minum tablet zat besi pada saat makan atau segera sesudah makan, dan menganjurkan ibu untuk mengkonsumsi buah-buahan atau makanan yang mengandung serat jika ibu mengalami sembelit (Yunita, 2018).</w:t>
      </w:r>
    </w:p>
    <w:p w:rsidR="009C5ACC" w:rsidRDefault="009C5ACC" w:rsidP="00D32190">
      <w:pPr>
        <w:ind w:firstLine="635"/>
        <w:jc w:val="both"/>
        <w:rPr>
          <w:color w:val="000000" w:themeColor="text1"/>
        </w:rPr>
      </w:pPr>
      <w:r>
        <w:rPr>
          <w:color w:val="000000" w:themeColor="text1"/>
        </w:rPr>
        <w:t xml:space="preserve">Peneliti berpendapat bahwa </w:t>
      </w:r>
      <w:r w:rsidRPr="000255F8">
        <w:rPr>
          <w:color w:val="000000" w:themeColor="text1"/>
        </w:rPr>
        <w:t xml:space="preserve">alasan ketidakpatuhan ibu hamil </w:t>
      </w:r>
      <w:r>
        <w:rPr>
          <w:color w:val="000000" w:themeColor="text1"/>
        </w:rPr>
        <w:t xml:space="preserve">dalam kepatuhan </w:t>
      </w:r>
      <w:r w:rsidRPr="000255F8">
        <w:rPr>
          <w:color w:val="000000" w:themeColor="text1"/>
        </w:rPr>
        <w:t xml:space="preserve">dalam meminum tablet zat besi </w:t>
      </w:r>
      <w:r>
        <w:rPr>
          <w:color w:val="000000" w:themeColor="text1"/>
        </w:rPr>
        <w:t>dalam kriteria sedang dis</w:t>
      </w:r>
      <w:r w:rsidR="00EB78F6">
        <w:rPr>
          <w:color w:val="000000" w:themeColor="text1"/>
        </w:rPr>
        <w:t>e</w:t>
      </w:r>
      <w:r>
        <w:rPr>
          <w:color w:val="000000" w:themeColor="text1"/>
        </w:rPr>
        <w:t>b</w:t>
      </w:r>
      <w:r w:rsidR="00EB78F6">
        <w:rPr>
          <w:color w:val="000000" w:themeColor="text1"/>
        </w:rPr>
        <w:t>a</w:t>
      </w:r>
      <w:r>
        <w:rPr>
          <w:color w:val="000000" w:themeColor="text1"/>
        </w:rPr>
        <w:t xml:space="preserve">bkan </w:t>
      </w:r>
      <w:r w:rsidRPr="000255F8">
        <w:rPr>
          <w:color w:val="000000" w:themeColor="text1"/>
        </w:rPr>
        <w:t xml:space="preserve">adalah efek samping seperti mual, muntah, konstipasi, lupa, puasa, bayi lahir besar, dan </w:t>
      </w:r>
      <w:r w:rsidRPr="00D32190">
        <w:t>tidak</w:t>
      </w:r>
      <w:r w:rsidRPr="000255F8">
        <w:rPr>
          <w:color w:val="000000" w:themeColor="text1"/>
        </w:rPr>
        <w:t xml:space="preserve"> mendapat penjelasan yang baik dari petugas kesehatan tentang manfaat tablet zat besi selama masa </w:t>
      </w:r>
      <w:r>
        <w:rPr>
          <w:color w:val="000000" w:themeColor="text1"/>
        </w:rPr>
        <w:t>kehamilan</w:t>
      </w:r>
      <w:r w:rsidR="00A203CE">
        <w:rPr>
          <w:color w:val="000000" w:themeColor="text1"/>
        </w:rPr>
        <w:t>, sehingga konsumai table zat besi tidak dikonsumsi setiap hari.</w:t>
      </w:r>
    </w:p>
    <w:p w:rsidR="001054AB" w:rsidRPr="00B1508C" w:rsidRDefault="001054AB" w:rsidP="001054AB">
      <w:pPr>
        <w:pStyle w:val="ListParagraph"/>
        <w:autoSpaceDE w:val="0"/>
        <w:autoSpaceDN w:val="0"/>
        <w:spacing w:after="0" w:line="240" w:lineRule="auto"/>
        <w:ind w:left="567" w:firstLine="567"/>
        <w:jc w:val="both"/>
        <w:rPr>
          <w:rFonts w:ascii="Times New Roman" w:eastAsia="Times New Roman" w:hAnsi="Times New Roman"/>
          <w:color w:val="000000" w:themeColor="text1"/>
          <w:sz w:val="24"/>
          <w:szCs w:val="24"/>
        </w:rPr>
      </w:pPr>
    </w:p>
    <w:p w:rsidR="001054AB" w:rsidRPr="00D32190" w:rsidRDefault="00D32190" w:rsidP="00D32190">
      <w:pPr>
        <w:spacing w:line="480" w:lineRule="auto"/>
        <w:jc w:val="both"/>
        <w:rPr>
          <w:b/>
        </w:rPr>
      </w:pPr>
      <w:r w:rsidRPr="00D32190">
        <w:rPr>
          <w:b/>
        </w:rPr>
        <w:t>SIMPULAN</w:t>
      </w:r>
    </w:p>
    <w:p w:rsidR="001054AB" w:rsidRDefault="001054AB" w:rsidP="00D32190">
      <w:pPr>
        <w:ind w:firstLine="635"/>
        <w:jc w:val="both"/>
      </w:pPr>
      <w:r w:rsidRPr="00B1508C">
        <w:t xml:space="preserve">Berdasarkan hasil pembahasan, maka dapat disimpulkan </w:t>
      </w:r>
      <w:r w:rsidR="009C5ACC">
        <w:t xml:space="preserve">bahwa tingkat kepatuhan </w:t>
      </w:r>
      <w:r w:rsidRPr="00D32190">
        <w:rPr>
          <w:color w:val="000000" w:themeColor="text1"/>
        </w:rPr>
        <w:t>konsumsi</w:t>
      </w:r>
      <w:r>
        <w:t xml:space="preserve"> tablet zat besi</w:t>
      </w:r>
      <w:r w:rsidR="009C5ACC">
        <w:t xml:space="preserve"> dengan</w:t>
      </w:r>
      <w:r w:rsidR="009A719B">
        <w:t xml:space="preserve"> </w:t>
      </w:r>
      <w:r w:rsidR="009C5ACC">
        <w:t xml:space="preserve">kadar hemoglobin di Puskesmas Sentani Kabupaten </w:t>
      </w:r>
      <w:r w:rsidR="00EB78F6">
        <w:t xml:space="preserve">Jayapura </w:t>
      </w:r>
      <w:r w:rsidR="009C5ACC">
        <w:t xml:space="preserve">didapatkan data bahwa yang memiliki kepatuhan tinggi sebanyak </w:t>
      </w:r>
      <w:r w:rsidR="00400DA6">
        <w:t>22 orang atau 32,8% dengan kriteria kepatuhan konsumsi tablet zat besi yang tinggi, 32 orang atau 47,8% dengan kriteria kepatuhan konsumsi tablet zat besi yang sedang dan 13 orang atau 19,4% dengan kriteria kepatuhan konsumsi tablet zat besi yang rendah</w:t>
      </w:r>
      <w:r>
        <w:t xml:space="preserve">. </w:t>
      </w:r>
      <w:r w:rsidR="009C5ACC">
        <w:t xml:space="preserve">Hal ini menunjukkan bahwa sebagian besar ibu hamil memiliki kepatuhan sedang </w:t>
      </w:r>
      <w:r w:rsidR="000C5CE5">
        <w:t>Mengkonsumsi Tablet Zat Besi dengan kadar hemoglobin</w:t>
      </w:r>
      <w:r w:rsidR="009C5ACC">
        <w:t>.</w:t>
      </w:r>
    </w:p>
    <w:p w:rsidR="009C5ACC" w:rsidRDefault="009C5ACC" w:rsidP="009C5ACC">
      <w:pPr>
        <w:pStyle w:val="ListParagraph"/>
        <w:spacing w:after="0" w:line="240" w:lineRule="auto"/>
        <w:ind w:left="426" w:firstLine="708"/>
        <w:jc w:val="both"/>
        <w:rPr>
          <w:rFonts w:ascii="Times New Roman" w:hAnsi="Times New Roman"/>
          <w:sz w:val="24"/>
          <w:szCs w:val="24"/>
        </w:rPr>
      </w:pPr>
    </w:p>
    <w:p w:rsidR="001054AB" w:rsidRPr="006736E3" w:rsidRDefault="00EB78F6" w:rsidP="00EB78F6">
      <w:pPr>
        <w:pStyle w:val="ListParagraph"/>
        <w:tabs>
          <w:tab w:val="left" w:pos="3482"/>
        </w:tabs>
        <w:spacing w:after="0" w:line="240" w:lineRule="auto"/>
        <w:ind w:left="709"/>
        <w:jc w:val="both"/>
        <w:rPr>
          <w:rFonts w:ascii="Times New Roman" w:hAnsi="Times New Roman"/>
          <w:bCs/>
          <w:sz w:val="6"/>
          <w:szCs w:val="24"/>
        </w:rPr>
      </w:pPr>
      <w:r>
        <w:rPr>
          <w:rFonts w:ascii="Times New Roman" w:hAnsi="Times New Roman"/>
          <w:bCs/>
          <w:sz w:val="6"/>
          <w:szCs w:val="24"/>
        </w:rPr>
        <w:tab/>
      </w:r>
    </w:p>
    <w:p w:rsidR="001054AB" w:rsidRPr="00D32190" w:rsidRDefault="00D32190" w:rsidP="00D32190">
      <w:pPr>
        <w:spacing w:line="480" w:lineRule="auto"/>
        <w:jc w:val="both"/>
        <w:rPr>
          <w:b/>
        </w:rPr>
      </w:pPr>
      <w:r w:rsidRPr="00D32190">
        <w:rPr>
          <w:b/>
        </w:rPr>
        <w:t>SARAN</w:t>
      </w:r>
    </w:p>
    <w:p w:rsidR="001054AB" w:rsidRPr="00B1508C" w:rsidRDefault="001054AB" w:rsidP="00D32190">
      <w:pPr>
        <w:pStyle w:val="ListParagraph"/>
        <w:numPr>
          <w:ilvl w:val="2"/>
          <w:numId w:val="26"/>
        </w:numPr>
        <w:spacing w:after="0" w:line="480" w:lineRule="auto"/>
        <w:ind w:left="284" w:hanging="283"/>
        <w:contextualSpacing w:val="0"/>
        <w:jc w:val="both"/>
        <w:rPr>
          <w:rFonts w:ascii="Times New Roman" w:hAnsi="Times New Roman"/>
          <w:b/>
          <w:sz w:val="24"/>
          <w:szCs w:val="24"/>
        </w:rPr>
      </w:pPr>
      <w:r w:rsidRPr="00B1508C">
        <w:rPr>
          <w:rFonts w:ascii="Times New Roman" w:hAnsi="Times New Roman"/>
          <w:b/>
          <w:sz w:val="24"/>
          <w:szCs w:val="24"/>
        </w:rPr>
        <w:t>Bagi Ibu</w:t>
      </w:r>
      <w:r w:rsidR="009A719B">
        <w:rPr>
          <w:rFonts w:ascii="Times New Roman" w:hAnsi="Times New Roman"/>
          <w:b/>
          <w:sz w:val="24"/>
          <w:szCs w:val="24"/>
        </w:rPr>
        <w:t xml:space="preserve"> Hamil</w:t>
      </w:r>
    </w:p>
    <w:p w:rsidR="001054AB" w:rsidRPr="009C5ACC" w:rsidRDefault="009C5ACC" w:rsidP="00D32190">
      <w:pPr>
        <w:pStyle w:val="ListParagraph"/>
        <w:numPr>
          <w:ilvl w:val="0"/>
          <w:numId w:val="25"/>
        </w:numPr>
        <w:spacing w:after="0" w:line="240" w:lineRule="auto"/>
        <w:ind w:left="567" w:hanging="284"/>
        <w:contextualSpacing w:val="0"/>
        <w:jc w:val="both"/>
        <w:rPr>
          <w:rFonts w:ascii="Times New Roman" w:hAnsi="Times New Roman"/>
          <w:sz w:val="24"/>
          <w:szCs w:val="24"/>
        </w:rPr>
      </w:pPr>
      <w:r w:rsidRPr="009C5ACC">
        <w:rPr>
          <w:rFonts w:ascii="Times New Roman" w:hAnsi="Times New Roman"/>
          <w:sz w:val="24"/>
          <w:szCs w:val="24"/>
        </w:rPr>
        <w:t xml:space="preserve">Disarankan bagi ibu hamil untuk dapat meningkatkan </w:t>
      </w:r>
      <w:r w:rsidR="001054AB" w:rsidRPr="009C5ACC">
        <w:rPr>
          <w:rFonts w:ascii="Times New Roman" w:hAnsi="Times New Roman"/>
          <w:sz w:val="24"/>
          <w:szCs w:val="24"/>
        </w:rPr>
        <w:t xml:space="preserve">pengetahuan tentang </w:t>
      </w:r>
      <w:r>
        <w:rPr>
          <w:rFonts w:ascii="Times New Roman" w:hAnsi="Times New Roman"/>
          <w:sz w:val="24"/>
          <w:szCs w:val="24"/>
        </w:rPr>
        <w:t>m</w:t>
      </w:r>
      <w:r w:rsidR="001054AB" w:rsidRPr="009C5ACC">
        <w:rPr>
          <w:rFonts w:ascii="Times New Roman" w:hAnsi="Times New Roman"/>
          <w:sz w:val="24"/>
          <w:szCs w:val="24"/>
        </w:rPr>
        <w:t xml:space="preserve">erawat kehamilan </w:t>
      </w:r>
      <w:r>
        <w:rPr>
          <w:rFonts w:ascii="Times New Roman" w:hAnsi="Times New Roman"/>
          <w:sz w:val="24"/>
          <w:szCs w:val="24"/>
        </w:rPr>
        <w:t xml:space="preserve">dan </w:t>
      </w:r>
      <w:r w:rsidR="001054AB" w:rsidRPr="009C5ACC">
        <w:rPr>
          <w:rFonts w:ascii="Times New Roman" w:hAnsi="Times New Roman"/>
          <w:sz w:val="24"/>
          <w:szCs w:val="24"/>
        </w:rPr>
        <w:t xml:space="preserve">konsumsi tablet </w:t>
      </w:r>
      <w:r w:rsidR="001054AB" w:rsidRPr="009C5ACC">
        <w:rPr>
          <w:rFonts w:ascii="Times New Roman" w:hAnsi="Times New Roman"/>
          <w:sz w:val="24"/>
          <w:szCs w:val="24"/>
        </w:rPr>
        <w:lastRenderedPageBreak/>
        <w:t>zat besi melalui bacaan media dari buku KIA, dan media audio visual seperti internet.</w:t>
      </w:r>
    </w:p>
    <w:p w:rsidR="001054AB" w:rsidRPr="00B1508C" w:rsidRDefault="001054AB" w:rsidP="00D32190">
      <w:pPr>
        <w:pStyle w:val="ListParagraph"/>
        <w:numPr>
          <w:ilvl w:val="0"/>
          <w:numId w:val="25"/>
        </w:numPr>
        <w:spacing w:after="0" w:line="240" w:lineRule="auto"/>
        <w:ind w:left="567" w:hanging="284"/>
        <w:contextualSpacing w:val="0"/>
        <w:jc w:val="both"/>
        <w:rPr>
          <w:rFonts w:ascii="Times New Roman" w:hAnsi="Times New Roman"/>
          <w:sz w:val="24"/>
          <w:szCs w:val="24"/>
        </w:rPr>
      </w:pPr>
      <w:r w:rsidRPr="00B1508C">
        <w:rPr>
          <w:rFonts w:ascii="Times New Roman" w:hAnsi="Times New Roman"/>
          <w:sz w:val="24"/>
          <w:szCs w:val="24"/>
        </w:rPr>
        <w:t xml:space="preserve">Menjaga kualitas makanan </w:t>
      </w:r>
      <w:r>
        <w:rPr>
          <w:rFonts w:ascii="Times New Roman" w:hAnsi="Times New Roman"/>
          <w:sz w:val="24"/>
          <w:szCs w:val="24"/>
        </w:rPr>
        <w:t>dengan asupan gizi yang seimbang dalam mencegah anemia selama kehamilan.</w:t>
      </w:r>
    </w:p>
    <w:p w:rsidR="001054AB" w:rsidRDefault="009C5ACC" w:rsidP="00D32190">
      <w:pPr>
        <w:pStyle w:val="ListParagraph"/>
        <w:numPr>
          <w:ilvl w:val="0"/>
          <w:numId w:val="25"/>
        </w:numPr>
        <w:spacing w:after="0" w:line="240" w:lineRule="auto"/>
        <w:ind w:left="567" w:hanging="284"/>
        <w:contextualSpacing w:val="0"/>
        <w:jc w:val="both"/>
        <w:rPr>
          <w:rFonts w:ascii="Times New Roman" w:hAnsi="Times New Roman"/>
          <w:sz w:val="24"/>
          <w:szCs w:val="24"/>
        </w:rPr>
      </w:pPr>
      <w:r>
        <w:rPr>
          <w:rFonts w:ascii="Times New Roman" w:hAnsi="Times New Roman"/>
          <w:sz w:val="24"/>
          <w:szCs w:val="24"/>
        </w:rPr>
        <w:t xml:space="preserve">Disarankan untuk patuh </w:t>
      </w:r>
      <w:r w:rsidR="001054AB">
        <w:rPr>
          <w:rFonts w:ascii="Times New Roman" w:hAnsi="Times New Roman"/>
          <w:sz w:val="24"/>
          <w:szCs w:val="24"/>
        </w:rPr>
        <w:t>dalam mengkonsumsi tablet zat besi dengan cara minum yang benar untuk mencegah efek samping serta tidak diminum bersamaan dengan teh maupun kopi yang dapat mengurani manfaat dari tablet zat besi.</w:t>
      </w:r>
    </w:p>
    <w:p w:rsidR="009A719B" w:rsidRPr="00B1508C" w:rsidRDefault="009A719B" w:rsidP="00D32190">
      <w:pPr>
        <w:pStyle w:val="ListParagraph"/>
        <w:numPr>
          <w:ilvl w:val="2"/>
          <w:numId w:val="26"/>
        </w:numPr>
        <w:spacing w:after="0" w:line="240" w:lineRule="auto"/>
        <w:ind w:left="284" w:hanging="283"/>
        <w:contextualSpacing w:val="0"/>
        <w:jc w:val="both"/>
        <w:rPr>
          <w:rFonts w:ascii="Times New Roman" w:hAnsi="Times New Roman"/>
          <w:b/>
          <w:sz w:val="24"/>
          <w:szCs w:val="24"/>
        </w:rPr>
      </w:pPr>
      <w:r w:rsidRPr="00B1508C">
        <w:rPr>
          <w:rFonts w:ascii="Times New Roman" w:hAnsi="Times New Roman"/>
          <w:b/>
          <w:sz w:val="24"/>
          <w:szCs w:val="24"/>
        </w:rPr>
        <w:t>Bagi Peneliti Lanjutan</w:t>
      </w:r>
    </w:p>
    <w:p w:rsidR="009A719B" w:rsidRPr="009A719B" w:rsidRDefault="009A719B" w:rsidP="00D32190">
      <w:pPr>
        <w:pStyle w:val="ListParagraph"/>
        <w:spacing w:after="0" w:line="240" w:lineRule="auto"/>
        <w:ind w:left="284" w:firstLine="567"/>
        <w:jc w:val="both"/>
        <w:rPr>
          <w:rFonts w:ascii="Times New Roman" w:hAnsi="Times New Roman"/>
          <w:sz w:val="24"/>
          <w:szCs w:val="24"/>
        </w:rPr>
      </w:pPr>
      <w:r w:rsidRPr="00B1508C">
        <w:rPr>
          <w:rFonts w:ascii="Times New Roman" w:hAnsi="Times New Roman"/>
          <w:sz w:val="24"/>
          <w:szCs w:val="24"/>
        </w:rPr>
        <w:t>Dapat melanjutkan penelitian dengan penambahan variabel lain seperti sikap</w:t>
      </w:r>
      <w:r>
        <w:rPr>
          <w:rFonts w:ascii="Times New Roman" w:hAnsi="Times New Roman"/>
          <w:sz w:val="24"/>
          <w:szCs w:val="24"/>
        </w:rPr>
        <w:t xml:space="preserve"> efek samping</w:t>
      </w:r>
      <w:r w:rsidRPr="00B1508C">
        <w:rPr>
          <w:rFonts w:ascii="Times New Roman" w:hAnsi="Times New Roman"/>
          <w:sz w:val="24"/>
          <w:szCs w:val="24"/>
        </w:rPr>
        <w:t xml:space="preserve"> dalam meningkatkan </w:t>
      </w:r>
      <w:r>
        <w:rPr>
          <w:rFonts w:ascii="Times New Roman" w:hAnsi="Times New Roman"/>
          <w:sz w:val="24"/>
          <w:szCs w:val="24"/>
        </w:rPr>
        <w:t xml:space="preserve">kepatuhan ibu mengkonsumsi </w:t>
      </w:r>
      <w:r w:rsidRPr="009A719B">
        <w:rPr>
          <w:rFonts w:ascii="Times New Roman" w:hAnsi="Times New Roman"/>
          <w:sz w:val="24"/>
          <w:szCs w:val="24"/>
        </w:rPr>
        <w:t>tablet zat besi</w:t>
      </w:r>
      <w:r w:rsidRPr="00B1508C">
        <w:rPr>
          <w:rFonts w:ascii="Times New Roman" w:hAnsi="Times New Roman"/>
          <w:sz w:val="24"/>
          <w:szCs w:val="24"/>
        </w:rPr>
        <w:t>.</w:t>
      </w:r>
    </w:p>
    <w:p w:rsidR="009A719B" w:rsidRDefault="009A719B" w:rsidP="00D32190">
      <w:pPr>
        <w:pStyle w:val="ListParagraph"/>
        <w:numPr>
          <w:ilvl w:val="2"/>
          <w:numId w:val="26"/>
        </w:numPr>
        <w:spacing w:after="0" w:line="240" w:lineRule="auto"/>
        <w:ind w:left="284" w:hanging="283"/>
        <w:contextualSpacing w:val="0"/>
        <w:jc w:val="both"/>
        <w:rPr>
          <w:rFonts w:ascii="Times New Roman" w:hAnsi="Times New Roman"/>
          <w:b/>
          <w:sz w:val="24"/>
          <w:szCs w:val="24"/>
        </w:rPr>
      </w:pPr>
      <w:r>
        <w:rPr>
          <w:rFonts w:ascii="Times New Roman" w:hAnsi="Times New Roman"/>
          <w:b/>
          <w:sz w:val="24"/>
          <w:szCs w:val="24"/>
        </w:rPr>
        <w:t>Bagi Peneliti</w:t>
      </w:r>
    </w:p>
    <w:p w:rsidR="009A719B" w:rsidRDefault="009A719B" w:rsidP="00D32190">
      <w:pPr>
        <w:pStyle w:val="ListParagraph"/>
        <w:spacing w:after="0" w:line="240" w:lineRule="auto"/>
        <w:ind w:left="284" w:firstLine="567"/>
        <w:jc w:val="both"/>
        <w:rPr>
          <w:rFonts w:ascii="Times New Roman" w:hAnsi="Times New Roman"/>
          <w:b/>
          <w:sz w:val="24"/>
          <w:szCs w:val="24"/>
        </w:rPr>
      </w:pPr>
      <w:r>
        <w:rPr>
          <w:rFonts w:ascii="Times New Roman" w:hAnsi="Times New Roman"/>
          <w:sz w:val="24"/>
          <w:szCs w:val="24"/>
        </w:rPr>
        <w:t>Meningkatkan diri dengan tambahan pengetahuan dan keterampilan, sehingga kedepannya dapat memberikan pelayanan yang baik sebagai edukator dan advokator dalam melindungi hak – hak pasien.</w:t>
      </w:r>
    </w:p>
    <w:p w:rsidR="001054AB" w:rsidRPr="00B1508C" w:rsidRDefault="001054AB" w:rsidP="00D32190">
      <w:pPr>
        <w:pStyle w:val="ListParagraph"/>
        <w:numPr>
          <w:ilvl w:val="2"/>
          <w:numId w:val="26"/>
        </w:numPr>
        <w:spacing w:after="0" w:line="240" w:lineRule="auto"/>
        <w:ind w:left="284" w:hanging="283"/>
        <w:contextualSpacing w:val="0"/>
        <w:jc w:val="both"/>
        <w:rPr>
          <w:rFonts w:ascii="Times New Roman" w:hAnsi="Times New Roman"/>
          <w:b/>
          <w:sz w:val="24"/>
          <w:szCs w:val="24"/>
        </w:rPr>
      </w:pPr>
      <w:r w:rsidRPr="00B1508C">
        <w:rPr>
          <w:rFonts w:ascii="Times New Roman" w:hAnsi="Times New Roman"/>
          <w:b/>
          <w:sz w:val="24"/>
          <w:szCs w:val="24"/>
        </w:rPr>
        <w:t xml:space="preserve">Bagi Puskesmas </w:t>
      </w:r>
    </w:p>
    <w:p w:rsidR="001054AB" w:rsidRPr="006736E3" w:rsidRDefault="009C5ACC" w:rsidP="00D32190">
      <w:pPr>
        <w:pStyle w:val="ListParagraph"/>
        <w:spacing w:after="0" w:line="240" w:lineRule="auto"/>
        <w:ind w:left="284" w:firstLine="567"/>
        <w:jc w:val="both"/>
        <w:rPr>
          <w:rFonts w:ascii="Times New Roman" w:hAnsi="Times New Roman"/>
          <w:sz w:val="24"/>
          <w:szCs w:val="24"/>
        </w:rPr>
      </w:pPr>
      <w:r>
        <w:rPr>
          <w:rFonts w:ascii="Times New Roman" w:hAnsi="Times New Roman"/>
          <w:sz w:val="24"/>
          <w:szCs w:val="24"/>
        </w:rPr>
        <w:t xml:space="preserve">Disarankan bagi perawat sebagai motivator dalam memberikan dukungan kepada ibu hamil dalam mengkonsumsi tablet zat besi dan </w:t>
      </w:r>
      <w:r w:rsidRPr="00B1508C">
        <w:rPr>
          <w:rFonts w:ascii="Times New Roman" w:hAnsi="Times New Roman"/>
          <w:sz w:val="24"/>
          <w:szCs w:val="24"/>
        </w:rPr>
        <w:t xml:space="preserve">meningkatkan </w:t>
      </w:r>
      <w:r w:rsidR="001054AB">
        <w:rPr>
          <w:rFonts w:ascii="Times New Roman" w:hAnsi="Times New Roman"/>
          <w:sz w:val="24"/>
          <w:szCs w:val="24"/>
        </w:rPr>
        <w:t>edukasi dengan memberikan penyuluhan bagi ibu hamil</w:t>
      </w:r>
      <w:r>
        <w:rPr>
          <w:rFonts w:ascii="Times New Roman" w:hAnsi="Times New Roman"/>
          <w:sz w:val="24"/>
          <w:szCs w:val="24"/>
        </w:rPr>
        <w:t>.</w:t>
      </w:r>
    </w:p>
    <w:p w:rsidR="001054AB" w:rsidRPr="00B1508C" w:rsidRDefault="001054AB" w:rsidP="00D32190">
      <w:pPr>
        <w:pStyle w:val="ListParagraph"/>
        <w:numPr>
          <w:ilvl w:val="2"/>
          <w:numId w:val="26"/>
        </w:numPr>
        <w:spacing w:after="0" w:line="240" w:lineRule="auto"/>
        <w:ind w:left="284" w:hanging="283"/>
        <w:contextualSpacing w:val="0"/>
        <w:jc w:val="both"/>
        <w:rPr>
          <w:rFonts w:ascii="Times New Roman" w:hAnsi="Times New Roman"/>
          <w:b/>
          <w:sz w:val="24"/>
          <w:szCs w:val="24"/>
        </w:rPr>
      </w:pPr>
      <w:r w:rsidRPr="00B1508C">
        <w:rPr>
          <w:rFonts w:ascii="Times New Roman" w:hAnsi="Times New Roman"/>
          <w:b/>
          <w:sz w:val="24"/>
          <w:szCs w:val="24"/>
        </w:rPr>
        <w:t xml:space="preserve">Bagi </w:t>
      </w:r>
      <w:r w:rsidR="009A719B">
        <w:rPr>
          <w:rFonts w:ascii="Times New Roman" w:hAnsi="Times New Roman"/>
          <w:b/>
          <w:sz w:val="24"/>
          <w:szCs w:val="24"/>
        </w:rPr>
        <w:t>STIKES Jayapura</w:t>
      </w:r>
    </w:p>
    <w:p w:rsidR="001054AB" w:rsidRPr="00B1508C" w:rsidRDefault="001054AB" w:rsidP="00D32190">
      <w:pPr>
        <w:pStyle w:val="ListParagraph"/>
        <w:spacing w:after="0" w:line="240" w:lineRule="auto"/>
        <w:ind w:left="284" w:firstLine="567"/>
        <w:jc w:val="both"/>
        <w:rPr>
          <w:rFonts w:ascii="Times New Roman" w:hAnsi="Times New Roman"/>
          <w:sz w:val="24"/>
          <w:szCs w:val="24"/>
        </w:rPr>
      </w:pPr>
      <w:r w:rsidRPr="00B1508C">
        <w:rPr>
          <w:rFonts w:ascii="Times New Roman" w:hAnsi="Times New Roman"/>
          <w:sz w:val="24"/>
          <w:szCs w:val="24"/>
        </w:rPr>
        <w:t xml:space="preserve">Dapat melakukan kajian pengetahuan masyarakat tentang </w:t>
      </w:r>
      <w:r>
        <w:rPr>
          <w:rFonts w:ascii="Times New Roman" w:hAnsi="Times New Roman"/>
          <w:sz w:val="24"/>
          <w:szCs w:val="24"/>
        </w:rPr>
        <w:t>cara efektif mengkonsumsi tablet zat besi agar ibu hamil dapat patuh dalam mengkonsumsi tablet zat besi</w:t>
      </w:r>
      <w:r w:rsidRPr="00B1508C">
        <w:rPr>
          <w:rFonts w:ascii="Times New Roman" w:hAnsi="Times New Roman"/>
          <w:sz w:val="24"/>
          <w:szCs w:val="24"/>
        </w:rPr>
        <w:t>.</w:t>
      </w:r>
    </w:p>
    <w:p w:rsidR="001054AB" w:rsidRDefault="001054AB" w:rsidP="009A719B">
      <w:pPr>
        <w:spacing w:line="480" w:lineRule="auto"/>
        <w:jc w:val="center"/>
        <w:rPr>
          <w:b/>
          <w:color w:val="000000" w:themeColor="text1"/>
          <w:lang w:val="nb-NO"/>
        </w:rPr>
      </w:pPr>
    </w:p>
    <w:p w:rsidR="00A91C2A" w:rsidRPr="00DF583E" w:rsidRDefault="00A91C2A" w:rsidP="00D32190">
      <w:pPr>
        <w:spacing w:line="480" w:lineRule="auto"/>
        <w:rPr>
          <w:b/>
          <w:color w:val="000000" w:themeColor="text1"/>
          <w:lang w:val="nb-NO"/>
        </w:rPr>
      </w:pPr>
      <w:r w:rsidRPr="00DF583E">
        <w:rPr>
          <w:b/>
          <w:color w:val="000000" w:themeColor="text1"/>
          <w:lang w:val="nb-NO"/>
        </w:rPr>
        <w:t>DAFTAR PUSTAKA</w:t>
      </w:r>
    </w:p>
    <w:p w:rsidR="00393840" w:rsidRDefault="00393840" w:rsidP="00393840">
      <w:pPr>
        <w:ind w:left="709" w:right="4" w:hanging="709"/>
        <w:jc w:val="both"/>
        <w:rPr>
          <w:color w:val="000000" w:themeColor="text1"/>
        </w:rPr>
      </w:pPr>
      <w:r>
        <w:rPr>
          <w:color w:val="000000" w:themeColor="text1"/>
        </w:rPr>
        <w:t xml:space="preserve">Ariyani, R. </w:t>
      </w:r>
      <w:r w:rsidRPr="00DF583E">
        <w:rPr>
          <w:color w:val="000000" w:themeColor="text1"/>
        </w:rPr>
        <w:t>(2016</w:t>
      </w:r>
      <w:r>
        <w:rPr>
          <w:color w:val="000000" w:themeColor="text1"/>
        </w:rPr>
        <w:t xml:space="preserve">). </w:t>
      </w:r>
      <w:r w:rsidRPr="00393840">
        <w:rPr>
          <w:i/>
          <w:color w:val="000000" w:themeColor="text1"/>
        </w:rPr>
        <w:t xml:space="preserve">Faktor-Faktor Yang Mempengaruhi Kejadian Anemia Pada Ibu Hamil Trimester III di Wilayah Kerja Puskesmas Mojolaban </w:t>
      </w:r>
      <w:r w:rsidRPr="00393840">
        <w:rPr>
          <w:i/>
          <w:color w:val="000000" w:themeColor="text1"/>
        </w:rPr>
        <w:lastRenderedPageBreak/>
        <w:t>Kabupaten Sukoharjo</w:t>
      </w:r>
      <w:r w:rsidRPr="00393840">
        <w:rPr>
          <w:color w:val="000000" w:themeColor="text1"/>
        </w:rPr>
        <w:t>.</w:t>
      </w:r>
      <w:r>
        <w:rPr>
          <w:color w:val="000000" w:themeColor="text1"/>
        </w:rPr>
        <w:t xml:space="preserve"> </w:t>
      </w:r>
      <w:r w:rsidRPr="00393840">
        <w:rPr>
          <w:color w:val="000000" w:themeColor="text1"/>
        </w:rPr>
        <w:t>Program studi ilmu gizi fakultas ilmu kesehatan universitas muhammadiyah surakarta.</w:t>
      </w:r>
      <w:r w:rsidRPr="00DF583E">
        <w:rPr>
          <w:color w:val="000000" w:themeColor="text1"/>
        </w:rPr>
        <w:t xml:space="preserve"> </w:t>
      </w:r>
    </w:p>
    <w:p w:rsidR="00393840" w:rsidRPr="00D32190" w:rsidRDefault="00393840" w:rsidP="00D714C2">
      <w:pPr>
        <w:ind w:left="709" w:right="4" w:hanging="709"/>
        <w:jc w:val="both"/>
        <w:rPr>
          <w:color w:val="000000" w:themeColor="text1"/>
          <w:sz w:val="18"/>
        </w:rPr>
      </w:pPr>
    </w:p>
    <w:p w:rsidR="00393840" w:rsidRDefault="00393840" w:rsidP="00D714C2">
      <w:pPr>
        <w:ind w:left="709" w:right="4" w:hanging="709"/>
        <w:jc w:val="both"/>
        <w:rPr>
          <w:color w:val="000000" w:themeColor="text1"/>
        </w:rPr>
      </w:pPr>
      <w:r>
        <w:rPr>
          <w:color w:val="000000" w:themeColor="text1"/>
        </w:rPr>
        <w:t>Badriah, S. (</w:t>
      </w:r>
      <w:r w:rsidRPr="00DF583E">
        <w:rPr>
          <w:color w:val="000000" w:themeColor="text1"/>
        </w:rPr>
        <w:t>2013</w:t>
      </w:r>
      <w:r>
        <w:rPr>
          <w:color w:val="000000" w:themeColor="text1"/>
        </w:rPr>
        <w:t>)</w:t>
      </w:r>
      <w:r w:rsidRPr="00DF583E">
        <w:rPr>
          <w:color w:val="000000" w:themeColor="text1"/>
        </w:rPr>
        <w:t xml:space="preserve">. </w:t>
      </w:r>
      <w:r w:rsidRPr="00DF583E">
        <w:rPr>
          <w:i/>
          <w:color w:val="000000" w:themeColor="text1"/>
        </w:rPr>
        <w:t>Gizi Dalam Kesehatan Reproduksi</w:t>
      </w:r>
      <w:r w:rsidRPr="00DF583E">
        <w:rPr>
          <w:color w:val="000000" w:themeColor="text1"/>
        </w:rPr>
        <w:t xml:space="preserve">. </w:t>
      </w:r>
      <w:r>
        <w:rPr>
          <w:color w:val="000000" w:themeColor="text1"/>
        </w:rPr>
        <w:t>Yoigyakarta: Nuha Medika.</w:t>
      </w:r>
    </w:p>
    <w:p w:rsidR="00393840" w:rsidRPr="00D32190" w:rsidRDefault="00393840" w:rsidP="00D714C2">
      <w:pPr>
        <w:ind w:left="709" w:right="4" w:hanging="709"/>
        <w:jc w:val="both"/>
        <w:rPr>
          <w:color w:val="000000" w:themeColor="text1"/>
          <w:sz w:val="16"/>
        </w:rPr>
      </w:pPr>
    </w:p>
    <w:p w:rsidR="00393840" w:rsidRPr="00393840" w:rsidRDefault="00393840" w:rsidP="00D714C2">
      <w:pPr>
        <w:ind w:left="709" w:right="4" w:hanging="709"/>
        <w:jc w:val="both"/>
        <w:rPr>
          <w:color w:val="000000" w:themeColor="text1"/>
        </w:rPr>
      </w:pPr>
      <w:r>
        <w:rPr>
          <w:color w:val="000000" w:themeColor="text1"/>
        </w:rPr>
        <w:t xml:space="preserve">Chalik, R. (2019). </w:t>
      </w:r>
      <w:r w:rsidRPr="00A33700">
        <w:rPr>
          <w:i/>
          <w:color w:val="000000" w:themeColor="text1"/>
        </w:rPr>
        <w:t>Kepatuhan Ibu Hamil Dalam Meminum Tablet Fe Dengan Kejadian Anemia Di Puskesmas Maccini Sawah Kota Makassar</w:t>
      </w:r>
      <w:r>
        <w:rPr>
          <w:color w:val="000000" w:themeColor="text1"/>
        </w:rPr>
        <w:t xml:space="preserve">. </w:t>
      </w:r>
      <w:r w:rsidRPr="00A33700">
        <w:rPr>
          <w:color w:val="000000" w:themeColor="text1"/>
        </w:rPr>
        <w:t>Jurnal Media Keperawatan: Politeknik Kesehatan Makassar Vol. 10 No 01 2019 e-issn : 2622-0148, p-issn : 2087-0035.</w:t>
      </w:r>
    </w:p>
    <w:p w:rsidR="00393840" w:rsidRDefault="00393840" w:rsidP="00D714C2">
      <w:pPr>
        <w:ind w:left="709" w:right="4" w:hanging="709"/>
        <w:jc w:val="both"/>
        <w:rPr>
          <w:color w:val="000000" w:themeColor="text1"/>
        </w:rPr>
      </w:pPr>
    </w:p>
    <w:p w:rsidR="00393840" w:rsidRDefault="00393840" w:rsidP="00393840">
      <w:pPr>
        <w:ind w:left="709" w:right="4" w:hanging="709"/>
        <w:jc w:val="both"/>
        <w:rPr>
          <w:color w:val="000000" w:themeColor="text1"/>
        </w:rPr>
      </w:pPr>
      <w:r w:rsidRPr="00DF583E">
        <w:rPr>
          <w:color w:val="000000" w:themeColor="text1"/>
        </w:rPr>
        <w:t>Departeme</w:t>
      </w:r>
      <w:r>
        <w:rPr>
          <w:color w:val="000000" w:themeColor="text1"/>
        </w:rPr>
        <w:t>n Gizi dan Kesehatan Masyarakat.</w:t>
      </w:r>
      <w:r w:rsidRPr="00DF583E">
        <w:rPr>
          <w:color w:val="000000" w:themeColor="text1"/>
        </w:rPr>
        <w:t xml:space="preserve"> </w:t>
      </w:r>
      <w:r>
        <w:rPr>
          <w:color w:val="000000" w:themeColor="text1"/>
        </w:rPr>
        <w:t>(</w:t>
      </w:r>
      <w:r w:rsidRPr="00DF583E">
        <w:rPr>
          <w:color w:val="000000" w:themeColor="text1"/>
        </w:rPr>
        <w:t>2013</w:t>
      </w:r>
      <w:r>
        <w:rPr>
          <w:color w:val="000000" w:themeColor="text1"/>
        </w:rPr>
        <w:t>)</w:t>
      </w:r>
      <w:r w:rsidRPr="00DF583E">
        <w:rPr>
          <w:color w:val="000000" w:themeColor="text1"/>
        </w:rPr>
        <w:t xml:space="preserve">. </w:t>
      </w:r>
      <w:r w:rsidRPr="00DF583E">
        <w:rPr>
          <w:i/>
          <w:color w:val="000000" w:themeColor="text1"/>
        </w:rPr>
        <w:t>Gizi dan Kesehatan Masyarakat</w:t>
      </w:r>
      <w:r w:rsidRPr="00DF583E">
        <w:rPr>
          <w:color w:val="000000" w:themeColor="text1"/>
        </w:rPr>
        <w:t xml:space="preserve">. </w:t>
      </w:r>
      <w:r>
        <w:rPr>
          <w:color w:val="000000" w:themeColor="text1"/>
        </w:rPr>
        <w:t>Jakarta: Kemenkes RI.</w:t>
      </w:r>
    </w:p>
    <w:p w:rsidR="00393840" w:rsidRDefault="00393840" w:rsidP="00393840">
      <w:pPr>
        <w:rPr>
          <w:color w:val="000000" w:themeColor="text1"/>
        </w:rPr>
      </w:pPr>
    </w:p>
    <w:p w:rsidR="00393840" w:rsidRPr="00393840" w:rsidRDefault="00393840" w:rsidP="00393840">
      <w:pPr>
        <w:ind w:left="709" w:right="4" w:hanging="709"/>
        <w:jc w:val="both"/>
        <w:rPr>
          <w:color w:val="000000" w:themeColor="text1"/>
        </w:rPr>
      </w:pPr>
      <w:r w:rsidRPr="00DF583E">
        <w:rPr>
          <w:color w:val="000000" w:themeColor="text1"/>
        </w:rPr>
        <w:t>Dinkes Prov. Papua</w:t>
      </w:r>
      <w:r>
        <w:rPr>
          <w:color w:val="000000" w:themeColor="text1"/>
        </w:rPr>
        <w:t>.</w:t>
      </w:r>
      <w:r w:rsidRPr="00DF583E">
        <w:rPr>
          <w:color w:val="000000" w:themeColor="text1"/>
        </w:rPr>
        <w:t xml:space="preserve"> </w:t>
      </w:r>
      <w:r>
        <w:rPr>
          <w:color w:val="000000" w:themeColor="text1"/>
        </w:rPr>
        <w:t>(</w:t>
      </w:r>
      <w:r w:rsidRPr="00DF583E">
        <w:rPr>
          <w:color w:val="000000" w:themeColor="text1"/>
        </w:rPr>
        <w:t>2019</w:t>
      </w:r>
      <w:r>
        <w:rPr>
          <w:color w:val="000000" w:themeColor="text1"/>
        </w:rPr>
        <w:t xml:space="preserve">). </w:t>
      </w:r>
      <w:r>
        <w:rPr>
          <w:i/>
          <w:color w:val="000000" w:themeColor="text1"/>
        </w:rPr>
        <w:t xml:space="preserve">Profil Kesehatan Provinsi Papua. </w:t>
      </w:r>
      <w:r>
        <w:rPr>
          <w:color w:val="000000" w:themeColor="text1"/>
        </w:rPr>
        <w:t>http://www.dinkes. prov.papua.go.id. diakses 20 Januari 2020.</w:t>
      </w:r>
    </w:p>
    <w:p w:rsidR="00393840" w:rsidRPr="00393840" w:rsidRDefault="00393840" w:rsidP="00393840">
      <w:pPr>
        <w:rPr>
          <w:color w:val="000000" w:themeColor="text1"/>
        </w:rPr>
      </w:pPr>
    </w:p>
    <w:p w:rsidR="00393840" w:rsidRDefault="00393840" w:rsidP="00393840">
      <w:pPr>
        <w:ind w:left="709" w:right="4" w:hanging="709"/>
        <w:jc w:val="both"/>
        <w:rPr>
          <w:rFonts w:ascii="ArialMT" w:hAnsi="ArialMT"/>
          <w:color w:val="000000" w:themeColor="text1"/>
        </w:rPr>
      </w:pPr>
      <w:r w:rsidRPr="00DF583E">
        <w:rPr>
          <w:rFonts w:ascii="ArialMT" w:hAnsi="ArialMT"/>
          <w:color w:val="000000" w:themeColor="text1"/>
        </w:rPr>
        <w:t>Dinkes Kabupaten Jayapura</w:t>
      </w:r>
      <w:r>
        <w:rPr>
          <w:rFonts w:ascii="ArialMT" w:hAnsi="ArialMT"/>
          <w:color w:val="000000" w:themeColor="text1"/>
        </w:rPr>
        <w:t>.</w:t>
      </w:r>
      <w:r w:rsidRPr="00DF583E">
        <w:rPr>
          <w:rFonts w:ascii="ArialMT" w:hAnsi="ArialMT"/>
          <w:color w:val="000000" w:themeColor="text1"/>
        </w:rPr>
        <w:t xml:space="preserve"> </w:t>
      </w:r>
      <w:r>
        <w:rPr>
          <w:rFonts w:ascii="ArialMT" w:hAnsi="ArialMT"/>
          <w:color w:val="000000" w:themeColor="text1"/>
        </w:rPr>
        <w:t>(</w:t>
      </w:r>
      <w:r w:rsidRPr="00DF583E">
        <w:rPr>
          <w:rFonts w:ascii="ArialMT" w:hAnsi="ArialMT"/>
          <w:color w:val="000000" w:themeColor="text1"/>
        </w:rPr>
        <w:t>2019</w:t>
      </w:r>
      <w:r>
        <w:rPr>
          <w:rFonts w:ascii="ArialMT" w:hAnsi="ArialMT"/>
          <w:color w:val="000000" w:themeColor="text1"/>
        </w:rPr>
        <w:t xml:space="preserve">). </w:t>
      </w:r>
      <w:r>
        <w:rPr>
          <w:i/>
          <w:color w:val="000000" w:themeColor="text1"/>
        </w:rPr>
        <w:t xml:space="preserve">Profil Kesehatan Kabupaten Jayapura. </w:t>
      </w:r>
      <w:r>
        <w:rPr>
          <w:color w:val="000000" w:themeColor="text1"/>
        </w:rPr>
        <w:t>http://www.dinkes. prov.papua.go.id. diakses 20 Januari 2020.</w:t>
      </w:r>
    </w:p>
    <w:p w:rsidR="00393840" w:rsidRDefault="00393840" w:rsidP="00393840">
      <w:pPr>
        <w:rPr>
          <w:rFonts w:ascii="ArialMT" w:hAnsi="ArialMT"/>
          <w:color w:val="000000" w:themeColor="text1"/>
        </w:rPr>
      </w:pPr>
    </w:p>
    <w:p w:rsidR="00393840" w:rsidRPr="00393840" w:rsidRDefault="00393840" w:rsidP="00393840">
      <w:pPr>
        <w:ind w:left="709" w:right="4" w:hanging="709"/>
        <w:jc w:val="both"/>
        <w:rPr>
          <w:rFonts w:ascii="ArialMT" w:hAnsi="ArialMT"/>
          <w:color w:val="000000" w:themeColor="text1"/>
        </w:rPr>
      </w:pPr>
      <w:r w:rsidRPr="00393840">
        <w:rPr>
          <w:rFonts w:ascii="ArialMT" w:hAnsi="ArialMT"/>
          <w:color w:val="000000" w:themeColor="text1"/>
        </w:rPr>
        <w:t>Handayani</w:t>
      </w:r>
      <w:r>
        <w:rPr>
          <w:rFonts w:ascii="ArialMT" w:hAnsi="ArialMT"/>
          <w:color w:val="000000" w:themeColor="text1"/>
        </w:rPr>
        <w:t>,</w:t>
      </w:r>
      <w:r w:rsidRPr="00393840">
        <w:rPr>
          <w:rFonts w:ascii="ArialMT" w:hAnsi="ArialMT"/>
          <w:color w:val="000000" w:themeColor="text1"/>
        </w:rPr>
        <w:t xml:space="preserve"> L</w:t>
      </w:r>
      <w:r>
        <w:rPr>
          <w:rFonts w:ascii="ArialMT" w:hAnsi="ArialMT"/>
          <w:color w:val="000000" w:themeColor="text1"/>
        </w:rPr>
        <w:t>.</w:t>
      </w:r>
      <w:r w:rsidRPr="00393840">
        <w:rPr>
          <w:rFonts w:ascii="ArialMT" w:hAnsi="ArialMT"/>
          <w:color w:val="000000" w:themeColor="text1"/>
        </w:rPr>
        <w:t xml:space="preserve"> (2015). </w:t>
      </w:r>
      <w:r w:rsidRPr="00A33700">
        <w:rPr>
          <w:rFonts w:ascii="ArialMT" w:hAnsi="ArialMT"/>
          <w:i/>
          <w:color w:val="000000" w:themeColor="text1"/>
        </w:rPr>
        <w:t>Peran Petugas Kesehatan Dan Kepatuhan Ibu Hamil Mengkonsumsi Tablet Besi</w:t>
      </w:r>
      <w:r w:rsidRPr="00393840">
        <w:rPr>
          <w:rFonts w:ascii="ArialMT" w:hAnsi="ArialMT"/>
          <w:color w:val="000000" w:themeColor="text1"/>
        </w:rPr>
        <w:t xml:space="preserve">. </w:t>
      </w:r>
      <w:r w:rsidRPr="00A33700">
        <w:rPr>
          <w:rFonts w:ascii="ArialMT" w:hAnsi="ArialMT"/>
          <w:color w:val="000000" w:themeColor="text1"/>
        </w:rPr>
        <w:t>Kesmas, Vol.7, No.2, September 2013, pp. 55 – 112.</w:t>
      </w:r>
    </w:p>
    <w:p w:rsidR="00393840" w:rsidRPr="00D32190" w:rsidRDefault="00393840" w:rsidP="00393840">
      <w:pPr>
        <w:rPr>
          <w:rFonts w:ascii="ArialMT" w:hAnsi="ArialMT"/>
          <w:color w:val="000000" w:themeColor="text1"/>
          <w:sz w:val="16"/>
        </w:rPr>
      </w:pPr>
    </w:p>
    <w:p w:rsidR="00393840" w:rsidRPr="00DF583E" w:rsidRDefault="00393840" w:rsidP="00393840">
      <w:pPr>
        <w:ind w:left="709" w:right="4" w:hanging="709"/>
        <w:jc w:val="both"/>
        <w:rPr>
          <w:color w:val="000000" w:themeColor="text1"/>
        </w:rPr>
      </w:pPr>
      <w:r w:rsidRPr="00DF583E">
        <w:rPr>
          <w:color w:val="000000" w:themeColor="text1"/>
        </w:rPr>
        <w:t>Jauhari</w:t>
      </w:r>
      <w:r>
        <w:rPr>
          <w:color w:val="000000" w:themeColor="text1"/>
        </w:rPr>
        <w:t>.</w:t>
      </w:r>
      <w:r w:rsidRPr="00DF583E">
        <w:rPr>
          <w:color w:val="000000" w:themeColor="text1"/>
        </w:rPr>
        <w:t xml:space="preserve"> </w:t>
      </w:r>
      <w:r>
        <w:rPr>
          <w:color w:val="000000" w:themeColor="text1"/>
        </w:rPr>
        <w:t>(</w:t>
      </w:r>
      <w:r w:rsidRPr="00DF583E">
        <w:rPr>
          <w:color w:val="000000" w:themeColor="text1"/>
        </w:rPr>
        <w:t>2013</w:t>
      </w:r>
      <w:r>
        <w:rPr>
          <w:color w:val="000000" w:themeColor="text1"/>
        </w:rPr>
        <w:t>)</w:t>
      </w:r>
      <w:r w:rsidRPr="00DF583E">
        <w:rPr>
          <w:color w:val="000000" w:themeColor="text1"/>
        </w:rPr>
        <w:t xml:space="preserve">. </w:t>
      </w:r>
      <w:r w:rsidRPr="00DF583E">
        <w:rPr>
          <w:i/>
          <w:color w:val="000000" w:themeColor="text1"/>
        </w:rPr>
        <w:t xml:space="preserve">Dasar – Dasar Ilmu Gizi. </w:t>
      </w:r>
      <w:r>
        <w:rPr>
          <w:color w:val="000000" w:themeColor="text1"/>
        </w:rPr>
        <w:t xml:space="preserve">Yogyakarta: </w:t>
      </w:r>
      <w:r w:rsidRPr="00DF583E">
        <w:rPr>
          <w:color w:val="000000" w:themeColor="text1"/>
        </w:rPr>
        <w:t>Jaya Ilmu.</w:t>
      </w:r>
    </w:p>
    <w:p w:rsidR="00393840" w:rsidRPr="00D32190" w:rsidRDefault="00393840" w:rsidP="00393840">
      <w:pPr>
        <w:rPr>
          <w:rFonts w:ascii="ArialMT" w:hAnsi="ArialMT"/>
          <w:color w:val="000000" w:themeColor="text1"/>
          <w:sz w:val="16"/>
        </w:rPr>
      </w:pPr>
    </w:p>
    <w:p w:rsidR="00393840" w:rsidRDefault="00393840" w:rsidP="00393840">
      <w:pPr>
        <w:ind w:left="709" w:right="4" w:hanging="709"/>
        <w:jc w:val="both"/>
        <w:rPr>
          <w:color w:val="000000" w:themeColor="text1"/>
        </w:rPr>
      </w:pPr>
      <w:r w:rsidRPr="00393840">
        <w:rPr>
          <w:color w:val="000000" w:themeColor="text1"/>
        </w:rPr>
        <w:t xml:space="preserve">Kemenkes RI (2015) </w:t>
      </w:r>
      <w:r w:rsidRPr="00393840">
        <w:rPr>
          <w:i/>
          <w:color w:val="000000" w:themeColor="text1"/>
        </w:rPr>
        <w:t xml:space="preserve">Pedoman Program Pemberian dan Pemantauan Mutu </w:t>
      </w:r>
      <w:r w:rsidR="00A203CE">
        <w:rPr>
          <w:i/>
          <w:color w:val="000000" w:themeColor="text1"/>
        </w:rPr>
        <w:t>Tablet zat besi</w:t>
      </w:r>
      <w:r w:rsidRPr="00393840">
        <w:rPr>
          <w:i/>
          <w:color w:val="000000" w:themeColor="text1"/>
        </w:rPr>
        <w:t xml:space="preserve"> Untuk Ibu Hamil di Wilayah Program Kesehatan dan Gizi Berbasis Masyarakat Kerjasama antara Kementerian Kesehatan RI</w:t>
      </w:r>
      <w:r>
        <w:rPr>
          <w:i/>
          <w:color w:val="000000" w:themeColor="text1"/>
        </w:rPr>
        <w:t xml:space="preserve"> </w:t>
      </w:r>
      <w:r w:rsidRPr="00393840">
        <w:rPr>
          <w:i/>
          <w:color w:val="000000" w:themeColor="text1"/>
        </w:rPr>
        <w:t xml:space="preserve">dan Millenium Challenge Account </w:t>
      </w:r>
      <w:r w:rsidRPr="00393840">
        <w:rPr>
          <w:i/>
          <w:color w:val="000000" w:themeColor="text1"/>
        </w:rPr>
        <w:lastRenderedPageBreak/>
        <w:t>Indonesia</w:t>
      </w:r>
      <w:r>
        <w:rPr>
          <w:color w:val="000000" w:themeColor="text1"/>
        </w:rPr>
        <w:t>. http://www.kemenkesri. go.id. diakses 20 Januari 2020.</w:t>
      </w:r>
    </w:p>
    <w:p w:rsidR="00393840" w:rsidRDefault="00393840" w:rsidP="00393840">
      <w:pPr>
        <w:ind w:left="709" w:right="4" w:hanging="709"/>
        <w:jc w:val="both"/>
        <w:rPr>
          <w:color w:val="000000" w:themeColor="text1"/>
        </w:rPr>
      </w:pPr>
    </w:p>
    <w:p w:rsidR="00393840" w:rsidRDefault="00393840" w:rsidP="00393840">
      <w:pPr>
        <w:ind w:left="709" w:right="4" w:hanging="709"/>
        <w:jc w:val="both"/>
        <w:rPr>
          <w:color w:val="000000" w:themeColor="text1"/>
        </w:rPr>
      </w:pPr>
      <w:r w:rsidRPr="00DF583E">
        <w:rPr>
          <w:color w:val="000000" w:themeColor="text1"/>
        </w:rPr>
        <w:t>Kemenkes RI</w:t>
      </w:r>
      <w:r>
        <w:rPr>
          <w:color w:val="000000" w:themeColor="text1"/>
        </w:rPr>
        <w:t>.</w:t>
      </w:r>
      <w:r w:rsidRPr="00DF583E">
        <w:rPr>
          <w:color w:val="000000" w:themeColor="text1"/>
        </w:rPr>
        <w:t xml:space="preserve"> </w:t>
      </w:r>
      <w:r>
        <w:rPr>
          <w:color w:val="000000" w:themeColor="text1"/>
        </w:rPr>
        <w:t>(</w:t>
      </w:r>
      <w:r w:rsidRPr="00DF583E">
        <w:rPr>
          <w:color w:val="000000" w:themeColor="text1"/>
        </w:rPr>
        <w:t>2018</w:t>
      </w:r>
      <w:r>
        <w:rPr>
          <w:color w:val="000000" w:themeColor="text1"/>
        </w:rPr>
        <w:t xml:space="preserve">). </w:t>
      </w:r>
      <w:r>
        <w:rPr>
          <w:i/>
          <w:color w:val="000000" w:themeColor="text1"/>
        </w:rPr>
        <w:t>Hasil Utama Riset Kesehatan Dasar Nasional</w:t>
      </w:r>
      <w:r>
        <w:rPr>
          <w:color w:val="000000" w:themeColor="text1"/>
        </w:rPr>
        <w:t>. http://www.kemenkesri.go.id. diakses 20 Januari 2020.</w:t>
      </w:r>
    </w:p>
    <w:p w:rsidR="00393840" w:rsidRDefault="00393840" w:rsidP="00393840">
      <w:pPr>
        <w:ind w:left="709" w:right="4" w:hanging="709"/>
        <w:jc w:val="both"/>
        <w:rPr>
          <w:color w:val="000000" w:themeColor="text1"/>
        </w:rPr>
      </w:pPr>
    </w:p>
    <w:p w:rsidR="00393840" w:rsidRDefault="00393840" w:rsidP="009A099A">
      <w:pPr>
        <w:ind w:left="709" w:right="4" w:hanging="709"/>
        <w:jc w:val="both"/>
        <w:rPr>
          <w:color w:val="000000" w:themeColor="text1"/>
        </w:rPr>
      </w:pPr>
      <w:r>
        <w:rPr>
          <w:color w:val="000000" w:themeColor="text1"/>
        </w:rPr>
        <w:t xml:space="preserve">Kemenkes RI, 2018. </w:t>
      </w:r>
      <w:r w:rsidR="009A099A" w:rsidRPr="00A33700">
        <w:rPr>
          <w:i/>
        </w:rPr>
        <w:t>Pentingnya Konsumsi Tablet Fe Bagi Ibu Hamil</w:t>
      </w:r>
      <w:r w:rsidR="009A099A">
        <w:t>.</w:t>
      </w:r>
      <w:r w:rsidR="009A099A">
        <w:rPr>
          <w:color w:val="000000" w:themeColor="text1"/>
        </w:rPr>
        <w:t xml:space="preserve"> http://www. kemenkesri.go.id. diakses 20 Januari 2020.</w:t>
      </w:r>
    </w:p>
    <w:p w:rsidR="009A099A" w:rsidRDefault="009A099A" w:rsidP="00393840">
      <w:pPr>
        <w:rPr>
          <w:color w:val="000000" w:themeColor="text1"/>
        </w:rPr>
      </w:pPr>
    </w:p>
    <w:p w:rsidR="009A099A" w:rsidRDefault="00393840" w:rsidP="009A099A">
      <w:pPr>
        <w:ind w:left="709" w:right="4" w:hanging="709"/>
        <w:jc w:val="both"/>
        <w:rPr>
          <w:color w:val="000000" w:themeColor="text1"/>
        </w:rPr>
      </w:pPr>
      <w:r>
        <w:rPr>
          <w:color w:val="000000" w:themeColor="text1"/>
        </w:rPr>
        <w:t>Kertiasih,</w:t>
      </w:r>
      <w:r w:rsidR="009A099A">
        <w:rPr>
          <w:color w:val="000000" w:themeColor="text1"/>
        </w:rPr>
        <w:t xml:space="preserve"> N. W. (</w:t>
      </w:r>
      <w:r>
        <w:rPr>
          <w:color w:val="000000" w:themeColor="text1"/>
        </w:rPr>
        <w:t>2018</w:t>
      </w:r>
      <w:r w:rsidR="009A099A">
        <w:rPr>
          <w:color w:val="000000" w:themeColor="text1"/>
        </w:rPr>
        <w:t xml:space="preserve">). </w:t>
      </w:r>
      <w:r w:rsidR="009A099A" w:rsidRPr="009A099A">
        <w:rPr>
          <w:i/>
          <w:color w:val="000000" w:themeColor="text1"/>
        </w:rPr>
        <w:t>Kepatuhan Minum Tablet Besi Pada Ibu Hamil Di Wilayah Kerja Puskesmas Mengwi I Kabupaten Badung</w:t>
      </w:r>
      <w:r w:rsidR="009A099A">
        <w:rPr>
          <w:color w:val="000000" w:themeColor="text1"/>
        </w:rPr>
        <w:t xml:space="preserve">. </w:t>
      </w:r>
      <w:r w:rsidR="009A099A" w:rsidRPr="009A099A">
        <w:rPr>
          <w:color w:val="000000" w:themeColor="text1"/>
        </w:rPr>
        <w:t>Fakultas Kedokteran, Universitas Udayana</w:t>
      </w:r>
      <w:r w:rsidR="00A33700">
        <w:rPr>
          <w:color w:val="000000" w:themeColor="text1"/>
        </w:rPr>
        <w:t>.</w:t>
      </w:r>
    </w:p>
    <w:p w:rsidR="009A099A" w:rsidRDefault="009A099A" w:rsidP="009A099A">
      <w:pPr>
        <w:ind w:left="709" w:right="4" w:hanging="709"/>
        <w:jc w:val="both"/>
        <w:rPr>
          <w:color w:val="000000" w:themeColor="text1"/>
        </w:rPr>
      </w:pPr>
    </w:p>
    <w:p w:rsidR="009A099A" w:rsidRPr="00DF583E" w:rsidRDefault="009A099A" w:rsidP="009A099A">
      <w:pPr>
        <w:ind w:left="709" w:right="4" w:hanging="709"/>
        <w:jc w:val="both"/>
        <w:rPr>
          <w:color w:val="000000" w:themeColor="text1"/>
        </w:rPr>
      </w:pPr>
      <w:r w:rsidRPr="00DF583E">
        <w:rPr>
          <w:color w:val="000000" w:themeColor="text1"/>
        </w:rPr>
        <w:t xml:space="preserve">Manuaba, </w:t>
      </w:r>
      <w:r>
        <w:rPr>
          <w:color w:val="000000" w:themeColor="text1"/>
        </w:rPr>
        <w:t>I.B.G (</w:t>
      </w:r>
      <w:r w:rsidRPr="00DF583E">
        <w:rPr>
          <w:color w:val="000000" w:themeColor="text1"/>
        </w:rPr>
        <w:t>2013</w:t>
      </w:r>
      <w:r>
        <w:rPr>
          <w:color w:val="000000" w:themeColor="text1"/>
        </w:rPr>
        <w:t>)</w:t>
      </w:r>
      <w:r w:rsidRPr="00DF583E">
        <w:rPr>
          <w:color w:val="000000" w:themeColor="text1"/>
        </w:rPr>
        <w:t xml:space="preserve">. </w:t>
      </w:r>
      <w:r w:rsidRPr="00DF583E">
        <w:rPr>
          <w:i/>
          <w:color w:val="000000" w:themeColor="text1"/>
        </w:rPr>
        <w:t>Ilmu Kebidanan, Penyakit Kandungan dan Pendidikan Keluarga Berencan Untuk Pendidikan Bidan</w:t>
      </w:r>
      <w:r w:rsidRPr="00DF583E">
        <w:rPr>
          <w:color w:val="000000" w:themeColor="text1"/>
        </w:rPr>
        <w:t xml:space="preserve">. </w:t>
      </w:r>
      <w:r>
        <w:rPr>
          <w:color w:val="000000" w:themeColor="text1"/>
        </w:rPr>
        <w:t xml:space="preserve">Jakarta: </w:t>
      </w:r>
      <w:r w:rsidRPr="00DF583E">
        <w:rPr>
          <w:color w:val="000000" w:themeColor="text1"/>
        </w:rPr>
        <w:t>EG</w:t>
      </w:r>
      <w:r>
        <w:rPr>
          <w:color w:val="000000" w:themeColor="text1"/>
        </w:rPr>
        <w:t>C.</w:t>
      </w:r>
    </w:p>
    <w:p w:rsidR="009A099A" w:rsidRDefault="009A099A" w:rsidP="009A099A">
      <w:pPr>
        <w:ind w:left="709" w:right="4" w:hanging="709"/>
        <w:jc w:val="both"/>
        <w:rPr>
          <w:color w:val="000000" w:themeColor="text1"/>
        </w:rPr>
      </w:pPr>
    </w:p>
    <w:p w:rsidR="009A099A" w:rsidRPr="00DF583E" w:rsidRDefault="009A099A" w:rsidP="009A099A">
      <w:pPr>
        <w:ind w:left="709" w:right="4" w:hanging="709"/>
        <w:jc w:val="both"/>
        <w:rPr>
          <w:color w:val="000000" w:themeColor="text1"/>
        </w:rPr>
      </w:pPr>
      <w:r w:rsidRPr="00DF583E">
        <w:rPr>
          <w:color w:val="000000" w:themeColor="text1"/>
        </w:rPr>
        <w:t>Notoatmodjo,</w:t>
      </w:r>
      <w:r>
        <w:rPr>
          <w:color w:val="000000" w:themeColor="text1"/>
        </w:rPr>
        <w:t xml:space="preserve"> S. (</w:t>
      </w:r>
      <w:r w:rsidRPr="00DF583E">
        <w:rPr>
          <w:color w:val="000000" w:themeColor="text1"/>
        </w:rPr>
        <w:t>2012</w:t>
      </w:r>
      <w:r>
        <w:rPr>
          <w:color w:val="000000" w:themeColor="text1"/>
        </w:rPr>
        <w:t>)</w:t>
      </w:r>
      <w:r w:rsidRPr="00DF583E">
        <w:rPr>
          <w:color w:val="000000" w:themeColor="text1"/>
        </w:rPr>
        <w:t xml:space="preserve">. </w:t>
      </w:r>
      <w:r w:rsidRPr="00DF583E">
        <w:rPr>
          <w:i/>
          <w:color w:val="000000" w:themeColor="text1"/>
        </w:rPr>
        <w:t>Metode Penelitian Kesehatan</w:t>
      </w:r>
      <w:r w:rsidRPr="00DF583E">
        <w:rPr>
          <w:color w:val="000000" w:themeColor="text1"/>
        </w:rPr>
        <w:t xml:space="preserve">. </w:t>
      </w:r>
      <w:r>
        <w:rPr>
          <w:color w:val="000000" w:themeColor="text1"/>
        </w:rPr>
        <w:t>Jakarta: Rineka Cipta.</w:t>
      </w:r>
    </w:p>
    <w:p w:rsidR="009A099A" w:rsidRPr="00D32190" w:rsidRDefault="009A099A" w:rsidP="009A099A">
      <w:pPr>
        <w:ind w:left="709" w:right="4" w:hanging="709"/>
        <w:jc w:val="both"/>
        <w:rPr>
          <w:color w:val="000000" w:themeColor="text1"/>
          <w:sz w:val="14"/>
        </w:rPr>
      </w:pPr>
    </w:p>
    <w:p w:rsidR="009A099A" w:rsidRPr="00A33700" w:rsidRDefault="009A099A" w:rsidP="009A099A">
      <w:pPr>
        <w:ind w:left="709" w:right="4" w:hanging="709"/>
        <w:jc w:val="both"/>
        <w:rPr>
          <w:color w:val="000000" w:themeColor="text1"/>
        </w:rPr>
      </w:pPr>
      <w:r w:rsidRPr="00A33700">
        <w:rPr>
          <w:rFonts w:ascii="BookAntiqua" w:hAnsi="BookAntiqua"/>
          <w:color w:val="000000"/>
        </w:rPr>
        <w:t xml:space="preserve">Plakas, S. (2016). </w:t>
      </w:r>
      <w:r w:rsidRPr="00A33700">
        <w:rPr>
          <w:rFonts w:ascii="BookAntiqua" w:hAnsi="BookAntiqua"/>
          <w:i/>
          <w:color w:val="000000"/>
        </w:rPr>
        <w:t>Validation of the 8-item Morisky Medication Adherence Scale</w:t>
      </w:r>
      <w:r w:rsidRPr="00A33700">
        <w:rPr>
          <w:rFonts w:ascii="BookAntiqua" w:hAnsi="BookAntiqua"/>
          <w:i/>
          <w:color w:val="000000"/>
        </w:rPr>
        <w:br/>
        <w:t>in Chronically III Ambulatory Patients in Rural Greece</w:t>
      </w:r>
      <w:r w:rsidRPr="00A33700">
        <w:rPr>
          <w:rFonts w:ascii="BookAntiqua" w:hAnsi="BookAntiqua"/>
          <w:color w:val="000000"/>
        </w:rPr>
        <w:t>. Open Jurnal of</w:t>
      </w:r>
      <w:r w:rsidRPr="00A33700">
        <w:rPr>
          <w:rFonts w:ascii="BookAntiqua" w:hAnsi="BookAntiqua"/>
          <w:color w:val="000000"/>
        </w:rPr>
        <w:br/>
        <w:t>Nursing, 2016, 6, 158-169, Scientific Research Publishing</w:t>
      </w:r>
      <w:r w:rsidRPr="00A33700">
        <w:t>.</w:t>
      </w:r>
    </w:p>
    <w:p w:rsidR="009A099A" w:rsidRPr="00D32190" w:rsidRDefault="009A099A" w:rsidP="009A099A">
      <w:pPr>
        <w:ind w:left="709" w:right="4" w:hanging="709"/>
        <w:jc w:val="both"/>
        <w:rPr>
          <w:color w:val="000000" w:themeColor="text1"/>
          <w:sz w:val="14"/>
        </w:rPr>
      </w:pPr>
    </w:p>
    <w:p w:rsidR="009A099A" w:rsidRDefault="009A099A" w:rsidP="009A099A">
      <w:pPr>
        <w:ind w:left="709" w:right="4" w:hanging="709"/>
        <w:jc w:val="both"/>
        <w:rPr>
          <w:color w:val="000000" w:themeColor="text1"/>
        </w:rPr>
      </w:pPr>
      <w:r>
        <w:rPr>
          <w:color w:val="000000" w:themeColor="text1"/>
        </w:rPr>
        <w:t>Proverawati., Asfuah. (2015)</w:t>
      </w:r>
      <w:r w:rsidRPr="00DF583E">
        <w:rPr>
          <w:color w:val="000000" w:themeColor="text1"/>
        </w:rPr>
        <w:t xml:space="preserve">. </w:t>
      </w:r>
      <w:r w:rsidRPr="00DF583E">
        <w:rPr>
          <w:i/>
          <w:color w:val="000000" w:themeColor="text1"/>
        </w:rPr>
        <w:t xml:space="preserve">Buku Ajar Gizi Untuk Kebidanan. </w:t>
      </w:r>
      <w:r>
        <w:rPr>
          <w:color w:val="000000" w:themeColor="text1"/>
        </w:rPr>
        <w:t>Yogyakarta: Nuha Medika.</w:t>
      </w:r>
    </w:p>
    <w:p w:rsidR="009A099A" w:rsidRDefault="009A099A" w:rsidP="009A099A">
      <w:pPr>
        <w:ind w:left="709" w:right="4" w:hanging="709"/>
        <w:jc w:val="both"/>
        <w:rPr>
          <w:color w:val="000000" w:themeColor="text1"/>
        </w:rPr>
      </w:pPr>
    </w:p>
    <w:p w:rsidR="009A099A" w:rsidRDefault="009A099A" w:rsidP="009A099A">
      <w:pPr>
        <w:ind w:left="709" w:right="4" w:hanging="709"/>
        <w:jc w:val="both"/>
        <w:rPr>
          <w:color w:val="000000" w:themeColor="text1"/>
        </w:rPr>
      </w:pPr>
      <w:r>
        <w:rPr>
          <w:color w:val="000000" w:themeColor="text1"/>
        </w:rPr>
        <w:t xml:space="preserve">Purnamasari, A. (2016). </w:t>
      </w:r>
      <w:r w:rsidRPr="00A33700">
        <w:rPr>
          <w:i/>
          <w:color w:val="000000" w:themeColor="text1"/>
        </w:rPr>
        <w:t>Pengaruh Faktor Pengetahuan dan Sikap Terhadap Kepatuhan Ibu Hamil dalam Mengkonsumsi Tablet Fe di Puskesmas Bogor Tengah.</w:t>
      </w:r>
      <w:r>
        <w:rPr>
          <w:color w:val="000000" w:themeColor="text1"/>
        </w:rPr>
        <w:t xml:space="preserve"> </w:t>
      </w:r>
      <w:r w:rsidRPr="00A33700">
        <w:rPr>
          <w:color w:val="000000" w:themeColor="text1"/>
        </w:rPr>
        <w:t>Jurnal Promosi Kesehatan Indonesia Vol. 11 / No. 2 / Agustus 2016.</w:t>
      </w:r>
    </w:p>
    <w:p w:rsidR="00D32190" w:rsidRDefault="00D32190" w:rsidP="009A099A">
      <w:pPr>
        <w:ind w:left="709" w:right="4" w:hanging="709"/>
        <w:jc w:val="both"/>
        <w:rPr>
          <w:color w:val="000000" w:themeColor="text1"/>
        </w:rPr>
      </w:pPr>
    </w:p>
    <w:p w:rsidR="009A099A" w:rsidRDefault="00393840" w:rsidP="009A099A">
      <w:pPr>
        <w:ind w:left="709" w:right="4" w:hanging="709"/>
        <w:jc w:val="both"/>
        <w:rPr>
          <w:color w:val="000000" w:themeColor="text1"/>
        </w:rPr>
      </w:pPr>
      <w:r>
        <w:rPr>
          <w:color w:val="000000" w:themeColor="text1"/>
        </w:rPr>
        <w:lastRenderedPageBreak/>
        <w:t xml:space="preserve">Puspasari, </w:t>
      </w:r>
      <w:r w:rsidR="009A099A">
        <w:rPr>
          <w:color w:val="000000" w:themeColor="text1"/>
        </w:rPr>
        <w:t>N. (</w:t>
      </w:r>
      <w:r>
        <w:rPr>
          <w:color w:val="000000" w:themeColor="text1"/>
        </w:rPr>
        <w:t>2016</w:t>
      </w:r>
      <w:r w:rsidRPr="000B1322">
        <w:rPr>
          <w:color w:val="000000" w:themeColor="text1"/>
        </w:rPr>
        <w:t>)</w:t>
      </w:r>
      <w:r w:rsidR="009A099A">
        <w:rPr>
          <w:color w:val="000000" w:themeColor="text1"/>
        </w:rPr>
        <w:t xml:space="preserve">. </w:t>
      </w:r>
      <w:r w:rsidR="009A099A" w:rsidRPr="00A33700">
        <w:rPr>
          <w:i/>
          <w:color w:val="000000" w:themeColor="text1"/>
        </w:rPr>
        <w:t>Pengaruh Konseling Terhadap Kepatuhan Suplementasi Tablet Besi (Fe) Pada Ibu Hamil Di Puskesmas Gucialit Kabupaten Lumajang</w:t>
      </w:r>
      <w:r w:rsidR="009A099A">
        <w:rPr>
          <w:color w:val="000000" w:themeColor="text1"/>
        </w:rPr>
        <w:t xml:space="preserve">. </w:t>
      </w:r>
      <w:r w:rsidR="009A099A" w:rsidRPr="00A33700">
        <w:rPr>
          <w:color w:val="000000" w:themeColor="text1"/>
        </w:rPr>
        <w:t>Digital Repository Universitas Jember.</w:t>
      </w:r>
    </w:p>
    <w:p w:rsidR="009A099A" w:rsidRPr="00D32190" w:rsidRDefault="009A099A" w:rsidP="009A099A">
      <w:pPr>
        <w:ind w:left="709" w:right="4" w:hanging="709"/>
        <w:jc w:val="both"/>
        <w:rPr>
          <w:color w:val="000000" w:themeColor="text1"/>
          <w:sz w:val="10"/>
        </w:rPr>
      </w:pPr>
    </w:p>
    <w:p w:rsidR="009A099A" w:rsidRPr="00A33700" w:rsidRDefault="00393840" w:rsidP="009A099A">
      <w:pPr>
        <w:ind w:left="709" w:right="4" w:hanging="709"/>
        <w:jc w:val="both"/>
        <w:rPr>
          <w:color w:val="000000" w:themeColor="text1"/>
        </w:rPr>
      </w:pPr>
      <w:r>
        <w:rPr>
          <w:color w:val="000000" w:themeColor="text1"/>
        </w:rPr>
        <w:t>Sarah,</w:t>
      </w:r>
      <w:r w:rsidR="009A099A">
        <w:rPr>
          <w:color w:val="000000" w:themeColor="text1"/>
        </w:rPr>
        <w:t xml:space="preserve"> S.</w:t>
      </w:r>
      <w:r>
        <w:rPr>
          <w:color w:val="000000" w:themeColor="text1"/>
        </w:rPr>
        <w:t xml:space="preserve"> </w:t>
      </w:r>
      <w:r w:rsidR="009A099A">
        <w:rPr>
          <w:color w:val="000000" w:themeColor="text1"/>
        </w:rPr>
        <w:t>(</w:t>
      </w:r>
      <w:r>
        <w:rPr>
          <w:color w:val="000000" w:themeColor="text1"/>
        </w:rPr>
        <w:t>2017</w:t>
      </w:r>
      <w:r w:rsidR="009A099A">
        <w:rPr>
          <w:color w:val="000000" w:themeColor="text1"/>
        </w:rPr>
        <w:t xml:space="preserve">). </w:t>
      </w:r>
      <w:r w:rsidR="009A099A" w:rsidRPr="00A33700">
        <w:rPr>
          <w:i/>
          <w:color w:val="000000" w:themeColor="text1"/>
        </w:rPr>
        <w:t>Pengaruh Tingkat Kepatuhan Minum Tablet Fe Terhadap Kejadian Anemia Pada Ibu Hamil Trimester III di Puskesmas Pejeruk Tahun 2017.</w:t>
      </w:r>
      <w:r w:rsidR="009A099A">
        <w:rPr>
          <w:color w:val="000000" w:themeColor="text1"/>
        </w:rPr>
        <w:t xml:space="preserve"> </w:t>
      </w:r>
      <w:r w:rsidR="009A099A" w:rsidRPr="00A33700">
        <w:rPr>
          <w:color w:val="000000" w:themeColor="text1"/>
        </w:rPr>
        <w:t>Jurnal Kedokteran Yarsi 26 (2) : 075-085 (2018).</w:t>
      </w:r>
    </w:p>
    <w:p w:rsidR="009A099A" w:rsidRPr="00D32190" w:rsidRDefault="009A099A" w:rsidP="009A099A">
      <w:pPr>
        <w:ind w:left="709" w:right="4" w:hanging="709"/>
        <w:jc w:val="both"/>
        <w:rPr>
          <w:color w:val="000000" w:themeColor="text1"/>
          <w:sz w:val="12"/>
        </w:rPr>
      </w:pPr>
    </w:p>
    <w:p w:rsidR="009A099A" w:rsidRPr="00DF583E" w:rsidRDefault="009A099A" w:rsidP="009A099A">
      <w:pPr>
        <w:ind w:left="709" w:right="4" w:hanging="709"/>
        <w:jc w:val="both"/>
        <w:rPr>
          <w:color w:val="000000" w:themeColor="text1"/>
        </w:rPr>
      </w:pPr>
      <w:r w:rsidRPr="00DF583E">
        <w:rPr>
          <w:color w:val="000000" w:themeColor="text1"/>
        </w:rPr>
        <w:t>Sugiyono</w:t>
      </w:r>
      <w:r>
        <w:rPr>
          <w:color w:val="000000" w:themeColor="text1"/>
        </w:rPr>
        <w:t>.</w:t>
      </w:r>
      <w:r w:rsidRPr="00DF583E">
        <w:rPr>
          <w:color w:val="000000" w:themeColor="text1"/>
        </w:rPr>
        <w:t xml:space="preserve"> </w:t>
      </w:r>
      <w:r>
        <w:rPr>
          <w:color w:val="000000" w:themeColor="text1"/>
        </w:rPr>
        <w:t>(</w:t>
      </w:r>
      <w:r w:rsidRPr="00DF583E">
        <w:rPr>
          <w:color w:val="000000" w:themeColor="text1"/>
        </w:rPr>
        <w:t>2013</w:t>
      </w:r>
      <w:r>
        <w:rPr>
          <w:color w:val="000000" w:themeColor="text1"/>
        </w:rPr>
        <w:t>)</w:t>
      </w:r>
      <w:r w:rsidRPr="00DF583E">
        <w:rPr>
          <w:color w:val="000000" w:themeColor="text1"/>
        </w:rPr>
        <w:t xml:space="preserve">. </w:t>
      </w:r>
      <w:r w:rsidRPr="00DF583E">
        <w:rPr>
          <w:i/>
          <w:color w:val="000000" w:themeColor="text1"/>
        </w:rPr>
        <w:t xml:space="preserve">Metode Penelitian Bisnis. </w:t>
      </w:r>
      <w:r w:rsidRPr="00DF583E">
        <w:rPr>
          <w:color w:val="000000" w:themeColor="text1"/>
        </w:rPr>
        <w:t>Alfabeta, Bandung.</w:t>
      </w:r>
    </w:p>
    <w:p w:rsidR="009A099A" w:rsidRPr="00D32190" w:rsidRDefault="009A099A" w:rsidP="009A099A">
      <w:pPr>
        <w:ind w:left="709" w:right="4" w:hanging="709"/>
        <w:jc w:val="both"/>
        <w:rPr>
          <w:color w:val="000000" w:themeColor="text1"/>
          <w:sz w:val="14"/>
        </w:rPr>
      </w:pPr>
    </w:p>
    <w:p w:rsidR="009A099A" w:rsidRPr="00DF583E" w:rsidRDefault="009A099A" w:rsidP="009A099A">
      <w:pPr>
        <w:ind w:left="709" w:right="4" w:hanging="709"/>
        <w:jc w:val="both"/>
        <w:rPr>
          <w:color w:val="000000" w:themeColor="text1"/>
        </w:rPr>
      </w:pPr>
      <w:r>
        <w:rPr>
          <w:color w:val="000000" w:themeColor="text1"/>
        </w:rPr>
        <w:t>Sulistyoningsih. (</w:t>
      </w:r>
      <w:r w:rsidRPr="00DF583E">
        <w:rPr>
          <w:color w:val="000000" w:themeColor="text1"/>
        </w:rPr>
        <w:t>201</w:t>
      </w:r>
      <w:r>
        <w:rPr>
          <w:color w:val="000000" w:themeColor="text1"/>
        </w:rPr>
        <w:t>6)</w:t>
      </w:r>
      <w:r w:rsidRPr="00DF583E">
        <w:rPr>
          <w:color w:val="000000" w:themeColor="text1"/>
        </w:rPr>
        <w:t xml:space="preserve">. </w:t>
      </w:r>
      <w:r w:rsidRPr="00DF583E">
        <w:rPr>
          <w:i/>
          <w:color w:val="000000" w:themeColor="text1"/>
        </w:rPr>
        <w:t xml:space="preserve">Gizi Untuk Kesehatan </w:t>
      </w:r>
      <w:bookmarkStart w:id="0" w:name="_GoBack"/>
      <w:bookmarkEnd w:id="0"/>
      <w:r w:rsidRPr="00DF583E">
        <w:rPr>
          <w:i/>
          <w:color w:val="000000" w:themeColor="text1"/>
        </w:rPr>
        <w:t>Ibu dan Anak</w:t>
      </w:r>
      <w:r w:rsidRPr="00DF583E">
        <w:rPr>
          <w:color w:val="000000" w:themeColor="text1"/>
        </w:rPr>
        <w:t xml:space="preserve">. </w:t>
      </w:r>
      <w:r>
        <w:rPr>
          <w:color w:val="000000" w:themeColor="text1"/>
        </w:rPr>
        <w:t>Yogyakarta: Graha Ilmu.</w:t>
      </w:r>
    </w:p>
    <w:p w:rsidR="009A099A" w:rsidRPr="00D32190" w:rsidRDefault="009A099A" w:rsidP="009A099A">
      <w:pPr>
        <w:ind w:left="709" w:right="4" w:hanging="709"/>
        <w:jc w:val="both"/>
        <w:rPr>
          <w:color w:val="000000" w:themeColor="text1"/>
          <w:sz w:val="14"/>
        </w:rPr>
      </w:pPr>
    </w:p>
    <w:p w:rsidR="00393840" w:rsidRDefault="009A099A" w:rsidP="009A099A">
      <w:pPr>
        <w:ind w:left="709" w:right="4" w:hanging="709"/>
        <w:jc w:val="both"/>
        <w:rPr>
          <w:color w:val="000000" w:themeColor="text1"/>
        </w:rPr>
      </w:pPr>
      <w:r>
        <w:rPr>
          <w:color w:val="000000" w:themeColor="text1"/>
        </w:rPr>
        <w:t xml:space="preserve">Sukarni, </w:t>
      </w:r>
      <w:r w:rsidR="00393840" w:rsidRPr="00DF583E">
        <w:rPr>
          <w:color w:val="000000" w:themeColor="text1"/>
        </w:rPr>
        <w:t>Margareth</w:t>
      </w:r>
      <w:r>
        <w:rPr>
          <w:color w:val="000000" w:themeColor="text1"/>
        </w:rPr>
        <w:t xml:space="preserve">. </w:t>
      </w:r>
      <w:r w:rsidR="00393840" w:rsidRPr="00DF583E">
        <w:rPr>
          <w:color w:val="000000" w:themeColor="text1"/>
        </w:rPr>
        <w:t>(2013</w:t>
      </w:r>
      <w:r>
        <w:rPr>
          <w:color w:val="000000" w:themeColor="text1"/>
        </w:rPr>
        <w:t xml:space="preserve">). </w:t>
      </w:r>
      <w:r>
        <w:rPr>
          <w:i/>
          <w:color w:val="000000" w:themeColor="text1"/>
        </w:rPr>
        <w:t xml:space="preserve">Kehamilan, Persalinan dan Nifas. </w:t>
      </w:r>
      <w:r>
        <w:rPr>
          <w:color w:val="000000" w:themeColor="text1"/>
        </w:rPr>
        <w:t>Yogyakarta: Nuha Medika.</w:t>
      </w:r>
    </w:p>
    <w:p w:rsidR="009A099A" w:rsidRDefault="009A099A" w:rsidP="009A099A">
      <w:pPr>
        <w:ind w:left="709" w:right="4" w:hanging="709"/>
        <w:jc w:val="both"/>
        <w:rPr>
          <w:color w:val="000000" w:themeColor="text1"/>
        </w:rPr>
      </w:pPr>
    </w:p>
    <w:p w:rsidR="009A099A" w:rsidRDefault="00393840" w:rsidP="009A099A">
      <w:pPr>
        <w:ind w:left="709" w:right="4" w:hanging="709"/>
        <w:jc w:val="both"/>
        <w:rPr>
          <w:color w:val="000000" w:themeColor="text1"/>
        </w:rPr>
      </w:pPr>
      <w:r>
        <w:rPr>
          <w:color w:val="000000" w:themeColor="text1"/>
        </w:rPr>
        <w:t>Susiloningtyas,</w:t>
      </w:r>
      <w:r w:rsidR="009A099A">
        <w:rPr>
          <w:color w:val="000000" w:themeColor="text1"/>
        </w:rPr>
        <w:t xml:space="preserve"> I.</w:t>
      </w:r>
      <w:r>
        <w:rPr>
          <w:color w:val="000000" w:themeColor="text1"/>
        </w:rPr>
        <w:t xml:space="preserve"> </w:t>
      </w:r>
      <w:r w:rsidR="009A099A">
        <w:rPr>
          <w:color w:val="000000" w:themeColor="text1"/>
        </w:rPr>
        <w:t>(</w:t>
      </w:r>
      <w:r>
        <w:rPr>
          <w:color w:val="000000" w:themeColor="text1"/>
        </w:rPr>
        <w:t>2017</w:t>
      </w:r>
      <w:r w:rsidR="009A099A">
        <w:rPr>
          <w:color w:val="000000" w:themeColor="text1"/>
        </w:rPr>
        <w:t xml:space="preserve">). </w:t>
      </w:r>
      <w:r w:rsidR="009A099A" w:rsidRPr="00A33700">
        <w:rPr>
          <w:i/>
          <w:color w:val="000000" w:themeColor="text1"/>
        </w:rPr>
        <w:t>Pemberian Zat Besi (Fe) Dalam Kehamilan</w:t>
      </w:r>
      <w:r w:rsidR="009A099A" w:rsidRPr="009A099A">
        <w:rPr>
          <w:color w:val="000000" w:themeColor="text1"/>
        </w:rPr>
        <w:t>. Fakultas Ilmu Keperawatan Universitas Islam Sultan Agung Semarang</w:t>
      </w:r>
      <w:r w:rsidR="009A099A">
        <w:rPr>
          <w:color w:val="000000" w:themeColor="text1"/>
        </w:rPr>
        <w:t>.</w:t>
      </w:r>
    </w:p>
    <w:p w:rsidR="00A33700" w:rsidRDefault="00A33700" w:rsidP="009A099A">
      <w:pPr>
        <w:ind w:left="709" w:right="4" w:hanging="709"/>
        <w:jc w:val="both"/>
        <w:rPr>
          <w:color w:val="000000" w:themeColor="text1"/>
        </w:rPr>
      </w:pPr>
    </w:p>
    <w:p w:rsidR="009A099A" w:rsidRDefault="00A33700" w:rsidP="009A099A">
      <w:pPr>
        <w:ind w:left="709" w:right="4" w:hanging="709"/>
        <w:jc w:val="both"/>
        <w:rPr>
          <w:color w:val="000000" w:themeColor="text1"/>
        </w:rPr>
      </w:pPr>
      <w:r>
        <w:rPr>
          <w:color w:val="000000" w:themeColor="text1"/>
        </w:rPr>
        <w:t xml:space="preserve">Swarjana (2013). </w:t>
      </w:r>
      <w:r>
        <w:rPr>
          <w:i/>
          <w:color w:val="000000" w:themeColor="text1"/>
        </w:rPr>
        <w:t xml:space="preserve">Metode Penelitian Klinis. </w:t>
      </w:r>
      <w:r>
        <w:rPr>
          <w:color w:val="000000" w:themeColor="text1"/>
        </w:rPr>
        <w:t>Bina Rupa Aksara, Jakarta.</w:t>
      </w:r>
    </w:p>
    <w:p w:rsidR="00A33700" w:rsidRPr="00A33700" w:rsidRDefault="00A33700" w:rsidP="009A099A">
      <w:pPr>
        <w:ind w:left="709" w:right="4" w:hanging="709"/>
        <w:jc w:val="both"/>
        <w:rPr>
          <w:color w:val="000000" w:themeColor="text1"/>
        </w:rPr>
      </w:pPr>
    </w:p>
    <w:p w:rsidR="009A099A" w:rsidRDefault="009A099A" w:rsidP="009A099A">
      <w:pPr>
        <w:ind w:left="709" w:right="4" w:hanging="709"/>
        <w:jc w:val="both"/>
        <w:rPr>
          <w:color w:val="000000" w:themeColor="text1"/>
        </w:rPr>
      </w:pPr>
      <w:r w:rsidRPr="009A099A">
        <w:rPr>
          <w:color w:val="000000" w:themeColor="text1"/>
        </w:rPr>
        <w:t>Walyani</w:t>
      </w:r>
      <w:r>
        <w:rPr>
          <w:color w:val="000000" w:themeColor="text1"/>
        </w:rPr>
        <w:t>,</w:t>
      </w:r>
      <w:r w:rsidRPr="009A099A">
        <w:rPr>
          <w:color w:val="000000" w:themeColor="text1"/>
        </w:rPr>
        <w:t xml:space="preserve"> E</w:t>
      </w:r>
      <w:r>
        <w:rPr>
          <w:color w:val="000000" w:themeColor="text1"/>
        </w:rPr>
        <w:t>.</w:t>
      </w:r>
      <w:r w:rsidRPr="009A099A">
        <w:rPr>
          <w:color w:val="000000" w:themeColor="text1"/>
        </w:rPr>
        <w:t>S</w:t>
      </w:r>
      <w:r>
        <w:rPr>
          <w:color w:val="000000" w:themeColor="text1"/>
        </w:rPr>
        <w:t>.</w:t>
      </w:r>
      <w:r w:rsidRPr="009A099A">
        <w:rPr>
          <w:color w:val="000000" w:themeColor="text1"/>
        </w:rPr>
        <w:t xml:space="preserve"> (2015). </w:t>
      </w:r>
      <w:r w:rsidRPr="009A099A">
        <w:rPr>
          <w:i/>
          <w:color w:val="000000" w:themeColor="text1"/>
        </w:rPr>
        <w:t>Asuhan Kebidanan Pada Kehamilan</w:t>
      </w:r>
      <w:r w:rsidRPr="009A099A">
        <w:rPr>
          <w:color w:val="000000" w:themeColor="text1"/>
        </w:rPr>
        <w:t>. Jakarta: Pustaka Baru Pres.</w:t>
      </w:r>
    </w:p>
    <w:p w:rsidR="009A099A" w:rsidRPr="009A099A" w:rsidRDefault="009A099A" w:rsidP="009A099A">
      <w:pPr>
        <w:ind w:left="709" w:right="4" w:hanging="709"/>
        <w:jc w:val="both"/>
        <w:rPr>
          <w:color w:val="000000" w:themeColor="text1"/>
        </w:rPr>
      </w:pPr>
    </w:p>
    <w:p w:rsidR="009A099A" w:rsidRPr="009A099A" w:rsidRDefault="002E042E" w:rsidP="009A099A">
      <w:pPr>
        <w:ind w:left="709" w:right="4" w:hanging="709"/>
        <w:jc w:val="both"/>
        <w:rPr>
          <w:color w:val="000000" w:themeColor="text1"/>
        </w:rPr>
      </w:pPr>
      <w:r>
        <w:rPr>
          <w:noProof/>
          <w:color w:val="000000" w:themeColor="text1"/>
        </w:rPr>
        <w:pict>
          <v:rect id="_x0000_s1639" style="position:absolute;left:0;text-align:left;margin-left:371.2pt;margin-top:-66.05pt;width:45.2pt;height:48pt;z-index:252086784" stroked="f"/>
        </w:pict>
      </w:r>
      <w:r w:rsidR="009A099A" w:rsidRPr="009A099A">
        <w:rPr>
          <w:color w:val="000000" w:themeColor="text1"/>
        </w:rPr>
        <w:t xml:space="preserve">WHO (2018). </w:t>
      </w:r>
      <w:r w:rsidR="009A099A" w:rsidRPr="009A099A">
        <w:rPr>
          <w:i/>
          <w:color w:val="000000" w:themeColor="text1"/>
        </w:rPr>
        <w:t>Health Maternal</w:t>
      </w:r>
      <w:r w:rsidR="009A099A" w:rsidRPr="009A099A">
        <w:rPr>
          <w:color w:val="000000" w:themeColor="text1"/>
        </w:rPr>
        <w:t xml:space="preserve">. http://www.who.int.com. diakses 10 </w:t>
      </w:r>
      <w:r w:rsidR="009A099A">
        <w:rPr>
          <w:color w:val="000000" w:themeColor="text1"/>
        </w:rPr>
        <w:t>Februari 2020.</w:t>
      </w:r>
    </w:p>
    <w:p w:rsidR="009A099A" w:rsidRPr="009A099A" w:rsidRDefault="009A099A" w:rsidP="009A099A">
      <w:pPr>
        <w:ind w:left="709" w:right="4" w:hanging="709"/>
        <w:jc w:val="both"/>
        <w:rPr>
          <w:color w:val="000000" w:themeColor="text1"/>
        </w:rPr>
      </w:pPr>
    </w:p>
    <w:p w:rsidR="009A099A" w:rsidRDefault="00393840" w:rsidP="009A099A">
      <w:pPr>
        <w:ind w:left="709" w:right="4" w:hanging="709"/>
        <w:jc w:val="both"/>
        <w:rPr>
          <w:color w:val="000000" w:themeColor="text1"/>
        </w:rPr>
      </w:pPr>
      <w:r w:rsidRPr="009A099A">
        <w:rPr>
          <w:color w:val="000000" w:themeColor="text1"/>
        </w:rPr>
        <w:t>Yunita,</w:t>
      </w:r>
      <w:r w:rsidR="009A099A">
        <w:rPr>
          <w:color w:val="000000" w:themeColor="text1"/>
        </w:rPr>
        <w:t xml:space="preserve"> N. (</w:t>
      </w:r>
      <w:r w:rsidRPr="009A099A">
        <w:rPr>
          <w:color w:val="000000" w:themeColor="text1"/>
        </w:rPr>
        <w:t>2018</w:t>
      </w:r>
      <w:r w:rsidR="009A099A">
        <w:rPr>
          <w:color w:val="000000" w:themeColor="text1"/>
        </w:rPr>
        <w:t xml:space="preserve">). </w:t>
      </w:r>
      <w:r w:rsidR="009A099A" w:rsidRPr="00A33700">
        <w:rPr>
          <w:i/>
          <w:color w:val="000000" w:themeColor="text1"/>
        </w:rPr>
        <w:t>Faktor-Faktor Yang Mempengaruhi Kepatuhan Ibu Hamil Mengkonsumsi Tablet Zat Besi (Fe) Di Wilayah Kerja Puskesmas Tirtajaya Kecamatan Bajuin Tahun 2018</w:t>
      </w:r>
      <w:r w:rsidR="009A099A">
        <w:rPr>
          <w:color w:val="000000" w:themeColor="text1"/>
        </w:rPr>
        <w:t xml:space="preserve">. </w:t>
      </w:r>
      <w:r w:rsidR="009A099A" w:rsidRPr="00A33700">
        <w:rPr>
          <w:color w:val="000000" w:themeColor="text1"/>
        </w:rPr>
        <w:t>Jurkessia, Vol. VIII, No. 3, Juli 2018.</w:t>
      </w:r>
    </w:p>
    <w:p w:rsidR="001848D3" w:rsidRDefault="001848D3" w:rsidP="00D32190">
      <w:pPr>
        <w:ind w:right="4"/>
        <w:jc w:val="both"/>
        <w:rPr>
          <w:color w:val="000000" w:themeColor="text1"/>
        </w:rPr>
      </w:pPr>
    </w:p>
    <w:p w:rsidR="00073276" w:rsidRDefault="00073276" w:rsidP="00D714C2">
      <w:pPr>
        <w:ind w:left="709" w:right="4" w:hanging="709"/>
        <w:jc w:val="both"/>
        <w:rPr>
          <w:color w:val="000000" w:themeColor="text1"/>
        </w:rPr>
      </w:pPr>
    </w:p>
    <w:p w:rsidR="00073276" w:rsidRDefault="00073276" w:rsidP="00D32190">
      <w:pPr>
        <w:ind w:right="4"/>
        <w:jc w:val="both"/>
        <w:rPr>
          <w:color w:val="000000" w:themeColor="text1"/>
        </w:rPr>
      </w:pPr>
    </w:p>
    <w:p w:rsidR="00073276" w:rsidRDefault="00073276" w:rsidP="00D714C2">
      <w:pPr>
        <w:ind w:left="709" w:right="4" w:hanging="709"/>
        <w:jc w:val="both"/>
        <w:rPr>
          <w:color w:val="000000" w:themeColor="text1"/>
        </w:rPr>
      </w:pPr>
    </w:p>
    <w:p w:rsidR="00D32190" w:rsidRDefault="00D32190" w:rsidP="00D714C2">
      <w:pPr>
        <w:ind w:left="709" w:right="4" w:hanging="709"/>
        <w:jc w:val="both"/>
        <w:rPr>
          <w:color w:val="000000" w:themeColor="text1"/>
        </w:rPr>
        <w:sectPr w:rsidR="00D32190" w:rsidSect="00D32190">
          <w:headerReference w:type="default" r:id="rId13"/>
          <w:headerReference w:type="first" r:id="rId14"/>
          <w:pgSz w:w="11907" w:h="16840" w:code="9"/>
          <w:pgMar w:top="2268" w:right="850" w:bottom="1701" w:left="1418" w:header="1134" w:footer="970" w:gutter="0"/>
          <w:cols w:num="2" w:space="720"/>
          <w:titlePg/>
          <w:docGrid w:linePitch="360"/>
        </w:sect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p w:rsidR="009A099A" w:rsidRDefault="009A099A" w:rsidP="00D714C2">
      <w:pPr>
        <w:ind w:left="709" w:right="4" w:hanging="709"/>
        <w:jc w:val="both"/>
        <w:rPr>
          <w:color w:val="000000" w:themeColor="text1"/>
        </w:rPr>
      </w:pPr>
    </w:p>
    <w:sectPr w:rsidR="009A099A" w:rsidSect="00D32190">
      <w:type w:val="continuous"/>
      <w:pgSz w:w="11907" w:h="16840" w:code="9"/>
      <w:pgMar w:top="2268" w:right="1701" w:bottom="1701" w:left="2268" w:header="1134" w:footer="9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42E" w:rsidRDefault="002E042E">
      <w:r>
        <w:separator/>
      </w:r>
    </w:p>
  </w:endnote>
  <w:endnote w:type="continuationSeparator" w:id="0">
    <w:p w:rsidR="002E042E" w:rsidRDefault="002E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ArialMT">
    <w:altName w:val="Times New Roman"/>
    <w:panose1 w:val="00000000000000000000"/>
    <w:charset w:val="00"/>
    <w:family w:val="roman"/>
    <w:notTrueType/>
    <w:pitch w:val="default"/>
  </w:font>
  <w:font w:name="BookAntiqua">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9B" w:rsidRDefault="009A719B" w:rsidP="007F2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19B" w:rsidRDefault="009A7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A1" w:rsidRDefault="00B47BA1">
    <w:pPr>
      <w:pStyle w:val="Footer"/>
      <w:jc w:val="center"/>
    </w:pPr>
  </w:p>
  <w:p w:rsidR="009A719B" w:rsidRDefault="009A719B" w:rsidP="00B47B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993389"/>
      <w:docPartObj>
        <w:docPartGallery w:val="Page Numbers (Bottom of Page)"/>
        <w:docPartUnique/>
      </w:docPartObj>
    </w:sdtPr>
    <w:sdtEndPr>
      <w:rPr>
        <w:noProof/>
      </w:rPr>
    </w:sdtEndPr>
    <w:sdtContent>
      <w:p w:rsidR="00B47BA1" w:rsidRDefault="00B47BA1">
        <w:pPr>
          <w:pStyle w:val="Footer"/>
          <w:jc w:val="center"/>
        </w:pPr>
        <w:r>
          <w:fldChar w:fldCharType="begin"/>
        </w:r>
        <w:r>
          <w:instrText xml:space="preserve"> PAGE   \* MERGEFORMAT </w:instrText>
        </w:r>
        <w:r>
          <w:fldChar w:fldCharType="separate"/>
        </w:r>
        <w:r w:rsidR="00D32190">
          <w:rPr>
            <w:noProof/>
          </w:rPr>
          <w:t>3</w:t>
        </w:r>
        <w:r>
          <w:rPr>
            <w:noProof/>
          </w:rPr>
          <w:fldChar w:fldCharType="end"/>
        </w:r>
      </w:p>
    </w:sdtContent>
  </w:sdt>
  <w:p w:rsidR="009A719B" w:rsidRDefault="009A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42E" w:rsidRDefault="002E042E">
      <w:r>
        <w:separator/>
      </w:r>
    </w:p>
  </w:footnote>
  <w:footnote w:type="continuationSeparator" w:id="0">
    <w:p w:rsidR="002E042E" w:rsidRDefault="002E0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9B" w:rsidRDefault="009A719B">
    <w:pPr>
      <w:pStyle w:val="Header"/>
      <w:jc w:val="right"/>
    </w:pPr>
  </w:p>
  <w:p w:rsidR="009A719B" w:rsidRDefault="009A7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9B" w:rsidRDefault="009A719B">
    <w:pPr>
      <w:pStyle w:val="Header"/>
      <w:jc w:val="right"/>
    </w:pPr>
  </w:p>
  <w:p w:rsidR="009A719B" w:rsidRDefault="009A7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9B" w:rsidRDefault="009A719B">
    <w:pPr>
      <w:pStyle w:val="Header"/>
      <w:jc w:val="right"/>
    </w:pPr>
  </w:p>
  <w:p w:rsidR="009A719B" w:rsidRDefault="009A7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4077"/>
    <w:multiLevelType w:val="singleLevel"/>
    <w:tmpl w:val="55EB1A8C"/>
    <w:lvl w:ilvl="0">
      <w:start w:val="1"/>
      <w:numFmt w:val="decimal"/>
      <w:lvlText w:val="%1."/>
      <w:lvlJc w:val="left"/>
      <w:pPr>
        <w:tabs>
          <w:tab w:val="num" w:pos="360"/>
        </w:tabs>
        <w:ind w:left="72"/>
      </w:pPr>
      <w:rPr>
        <w:snapToGrid/>
        <w:sz w:val="22"/>
        <w:szCs w:val="22"/>
      </w:rPr>
    </w:lvl>
  </w:abstractNum>
  <w:abstractNum w:abstractNumId="1">
    <w:nsid w:val="014D4D27"/>
    <w:multiLevelType w:val="singleLevel"/>
    <w:tmpl w:val="5DEC7397"/>
    <w:lvl w:ilvl="0">
      <w:start w:val="1"/>
      <w:numFmt w:val="decimal"/>
      <w:lvlText w:val="%1."/>
      <w:lvlJc w:val="left"/>
      <w:pPr>
        <w:tabs>
          <w:tab w:val="num" w:pos="360"/>
        </w:tabs>
        <w:ind w:left="360" w:hanging="216"/>
      </w:pPr>
      <w:rPr>
        <w:snapToGrid/>
        <w:color w:val="25172B"/>
        <w:sz w:val="21"/>
        <w:szCs w:val="21"/>
      </w:rPr>
    </w:lvl>
  </w:abstractNum>
  <w:abstractNum w:abstractNumId="2">
    <w:nsid w:val="02AD710A"/>
    <w:multiLevelType w:val="singleLevel"/>
    <w:tmpl w:val="4679712F"/>
    <w:lvl w:ilvl="0">
      <w:start w:val="1"/>
      <w:numFmt w:val="decimal"/>
      <w:lvlText w:val="%1."/>
      <w:lvlJc w:val="left"/>
      <w:pPr>
        <w:tabs>
          <w:tab w:val="num" w:pos="360"/>
        </w:tabs>
        <w:ind w:left="360" w:hanging="216"/>
      </w:pPr>
      <w:rPr>
        <w:snapToGrid/>
        <w:color w:val="25172B"/>
        <w:sz w:val="21"/>
        <w:szCs w:val="21"/>
      </w:rPr>
    </w:lvl>
  </w:abstractNum>
  <w:abstractNum w:abstractNumId="3">
    <w:nsid w:val="0426DB9F"/>
    <w:multiLevelType w:val="singleLevel"/>
    <w:tmpl w:val="3650A86E"/>
    <w:lvl w:ilvl="0">
      <w:start w:val="1"/>
      <w:numFmt w:val="decimal"/>
      <w:lvlText w:val="%1."/>
      <w:lvlJc w:val="left"/>
      <w:pPr>
        <w:tabs>
          <w:tab w:val="num" w:pos="360"/>
        </w:tabs>
        <w:ind w:left="72"/>
      </w:pPr>
      <w:rPr>
        <w:snapToGrid/>
        <w:sz w:val="22"/>
        <w:szCs w:val="22"/>
      </w:rPr>
    </w:lvl>
  </w:abstractNum>
  <w:abstractNum w:abstractNumId="4">
    <w:nsid w:val="05513C4E"/>
    <w:multiLevelType w:val="singleLevel"/>
    <w:tmpl w:val="284EA058"/>
    <w:lvl w:ilvl="0">
      <w:start w:val="1"/>
      <w:numFmt w:val="decimal"/>
      <w:lvlText w:val="%1."/>
      <w:lvlJc w:val="left"/>
      <w:pPr>
        <w:tabs>
          <w:tab w:val="num" w:pos="360"/>
        </w:tabs>
        <w:ind w:left="72"/>
      </w:pPr>
      <w:rPr>
        <w:rFonts w:ascii="Times New Roman" w:hAnsi="Times New Roman" w:cs="Times New Roman" w:hint="default"/>
        <w:b w:val="0"/>
        <w:bCs/>
        <w:snapToGrid/>
        <w:sz w:val="24"/>
        <w:szCs w:val="24"/>
      </w:rPr>
    </w:lvl>
  </w:abstractNum>
  <w:abstractNum w:abstractNumId="5">
    <w:nsid w:val="05B180CB"/>
    <w:multiLevelType w:val="singleLevel"/>
    <w:tmpl w:val="4D7C1282"/>
    <w:lvl w:ilvl="0">
      <w:start w:val="1"/>
      <w:numFmt w:val="decimal"/>
      <w:lvlText w:val="%1."/>
      <w:lvlJc w:val="left"/>
      <w:pPr>
        <w:tabs>
          <w:tab w:val="num" w:pos="360"/>
        </w:tabs>
        <w:ind w:left="360" w:hanging="216"/>
      </w:pPr>
      <w:rPr>
        <w:snapToGrid/>
        <w:spacing w:val="-7"/>
        <w:sz w:val="22"/>
        <w:szCs w:val="22"/>
      </w:rPr>
    </w:lvl>
  </w:abstractNum>
  <w:abstractNum w:abstractNumId="6">
    <w:nsid w:val="0678E978"/>
    <w:multiLevelType w:val="singleLevel"/>
    <w:tmpl w:val="00BC5475"/>
    <w:lvl w:ilvl="0">
      <w:start w:val="1"/>
      <w:numFmt w:val="decimal"/>
      <w:lvlText w:val="%1."/>
      <w:lvlJc w:val="left"/>
      <w:pPr>
        <w:tabs>
          <w:tab w:val="num" w:pos="360"/>
        </w:tabs>
        <w:ind w:left="360" w:hanging="288"/>
      </w:pPr>
      <w:rPr>
        <w:snapToGrid/>
        <w:color w:val="25172B"/>
        <w:spacing w:val="-2"/>
        <w:sz w:val="21"/>
        <w:szCs w:val="21"/>
      </w:rPr>
    </w:lvl>
  </w:abstractNum>
  <w:abstractNum w:abstractNumId="7">
    <w:nsid w:val="11C15333"/>
    <w:multiLevelType w:val="hybridMultilevel"/>
    <w:tmpl w:val="D0BC44CC"/>
    <w:lvl w:ilvl="0" w:tplc="04090019">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20B71D4"/>
    <w:multiLevelType w:val="hybridMultilevel"/>
    <w:tmpl w:val="CEBCAC8C"/>
    <w:lvl w:ilvl="0" w:tplc="01C2EF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64817"/>
    <w:multiLevelType w:val="hybridMultilevel"/>
    <w:tmpl w:val="19BEEA68"/>
    <w:lvl w:ilvl="0" w:tplc="4964E41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A0871"/>
    <w:multiLevelType w:val="hybridMultilevel"/>
    <w:tmpl w:val="CEBCAC8C"/>
    <w:lvl w:ilvl="0" w:tplc="01C2EF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B7DA2"/>
    <w:multiLevelType w:val="multilevel"/>
    <w:tmpl w:val="30B6475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0E239C5"/>
    <w:multiLevelType w:val="hybridMultilevel"/>
    <w:tmpl w:val="F878C1B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30CD784C"/>
    <w:multiLevelType w:val="multilevel"/>
    <w:tmpl w:val="881619FC"/>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342F3622"/>
    <w:multiLevelType w:val="hybridMultilevel"/>
    <w:tmpl w:val="E16220A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37F60972"/>
    <w:multiLevelType w:val="hybridMultilevel"/>
    <w:tmpl w:val="16D4066E"/>
    <w:lvl w:ilvl="0" w:tplc="FFFFFFFF">
      <w:start w:val="1"/>
      <w:numFmt w:val="upperLetter"/>
      <w:pStyle w:val="Heading2"/>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A713284"/>
    <w:multiLevelType w:val="multilevel"/>
    <w:tmpl w:val="36107CD0"/>
    <w:lvl w:ilvl="0">
      <w:start w:val="1"/>
      <w:numFmt w:val="decimal"/>
      <w:lvlText w:val="%1."/>
      <w:lvlJc w:val="left"/>
      <w:pPr>
        <w:ind w:left="360" w:hanging="360"/>
      </w:pPr>
      <w:rPr>
        <w:rFonts w:hint="default"/>
      </w:rPr>
    </w:lvl>
    <w:lvl w:ilvl="1">
      <w:start w:val="1"/>
      <w:numFmt w:val="upp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3DA40C31"/>
    <w:multiLevelType w:val="hybridMultilevel"/>
    <w:tmpl w:val="C4EAF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0E6BF3"/>
    <w:multiLevelType w:val="hybridMultilevel"/>
    <w:tmpl w:val="42A8978C"/>
    <w:lvl w:ilvl="0" w:tplc="9EAA7C2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360B0"/>
    <w:multiLevelType w:val="hybridMultilevel"/>
    <w:tmpl w:val="35B277F4"/>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42586B53"/>
    <w:multiLevelType w:val="multilevel"/>
    <w:tmpl w:val="0AFCAA6C"/>
    <w:lvl w:ilvl="0">
      <w:start w:val="1"/>
      <w:numFmt w:val="decimal"/>
      <w:lvlText w:val="%1."/>
      <w:lvlJc w:val="left"/>
      <w:pPr>
        <w:ind w:left="1429" w:hanging="360"/>
      </w:pPr>
      <w:rPr>
        <w:rFonts w:hint="default"/>
        <w:snapToGrid/>
        <w:spacing w:val="12"/>
        <w:sz w:val="24"/>
        <w:szCs w:val="24"/>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47C05093"/>
    <w:multiLevelType w:val="hybridMultilevel"/>
    <w:tmpl w:val="9A64724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4C791454"/>
    <w:multiLevelType w:val="hybridMultilevel"/>
    <w:tmpl w:val="34A62052"/>
    <w:lvl w:ilvl="0" w:tplc="FEA22360">
      <w:start w:val="1"/>
      <w:numFmt w:val="upperLetter"/>
      <w:lvlText w:val="%1."/>
      <w:lvlJc w:val="left"/>
      <w:pPr>
        <w:tabs>
          <w:tab w:val="num" w:pos="762"/>
        </w:tabs>
        <w:ind w:left="762" w:hanging="360"/>
      </w:pPr>
      <w:rPr>
        <w:b/>
      </w:rPr>
    </w:lvl>
    <w:lvl w:ilvl="1" w:tplc="306AD942">
      <w:start w:val="1"/>
      <w:numFmt w:val="decimal"/>
      <w:lvlText w:val="%2."/>
      <w:lvlJc w:val="left"/>
      <w:pPr>
        <w:tabs>
          <w:tab w:val="num" w:pos="1482"/>
        </w:tabs>
        <w:ind w:left="1482" w:hanging="360"/>
      </w:pPr>
      <w:rPr>
        <w:rFonts w:hint="default"/>
        <w:b w:val="0"/>
      </w:rPr>
    </w:lvl>
    <w:lvl w:ilvl="2" w:tplc="04090019">
      <w:start w:val="1"/>
      <w:numFmt w:val="lowerLetter"/>
      <w:lvlText w:val="%3."/>
      <w:lvlJc w:val="left"/>
      <w:pPr>
        <w:tabs>
          <w:tab w:val="num" w:pos="2382"/>
        </w:tabs>
        <w:ind w:left="2382" w:hanging="360"/>
      </w:pPr>
      <w:rPr>
        <w:rFonts w:hint="default"/>
        <w:b w:val="0"/>
        <w:i w:val="0"/>
      </w:rPr>
    </w:lvl>
    <w:lvl w:ilvl="3" w:tplc="BF107330">
      <w:start w:val="2"/>
      <w:numFmt w:val="decimal"/>
      <w:lvlText w:val="%4"/>
      <w:lvlJc w:val="left"/>
      <w:pPr>
        <w:ind w:left="2922" w:hanging="360"/>
      </w:pPr>
      <w:rPr>
        <w:rFonts w:hint="default"/>
      </w:r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01B5415"/>
    <w:multiLevelType w:val="multilevel"/>
    <w:tmpl w:val="CFBE347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nsid w:val="516A078D"/>
    <w:multiLevelType w:val="hybridMultilevel"/>
    <w:tmpl w:val="968E3C8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6">
    <w:nsid w:val="51783786"/>
    <w:multiLevelType w:val="multilevel"/>
    <w:tmpl w:val="7E5045E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7">
    <w:nsid w:val="52A83BEF"/>
    <w:multiLevelType w:val="hybridMultilevel"/>
    <w:tmpl w:val="0C1A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C23DC"/>
    <w:multiLevelType w:val="multilevel"/>
    <w:tmpl w:val="F0800D0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9">
    <w:nsid w:val="58916CEF"/>
    <w:multiLevelType w:val="hybridMultilevel"/>
    <w:tmpl w:val="9DE2570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0">
    <w:nsid w:val="596665B4"/>
    <w:multiLevelType w:val="hybridMultilevel"/>
    <w:tmpl w:val="F6A8176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nsid w:val="5B290817"/>
    <w:multiLevelType w:val="multilevel"/>
    <w:tmpl w:val="D5EEA68E"/>
    <w:lvl w:ilvl="0">
      <w:start w:val="1"/>
      <w:numFmt w:val="decimal"/>
      <w:lvlText w:val="%1."/>
      <w:lvlJc w:val="left"/>
      <w:pPr>
        <w:ind w:left="1429" w:hanging="360"/>
      </w:pPr>
    </w:lvl>
    <w:lvl w:ilvl="1">
      <w:start w:val="1"/>
      <w:numFmt w:val="decimal"/>
      <w:isLgl/>
      <w:lvlText w:val="%1.%2."/>
      <w:lvlJc w:val="left"/>
      <w:pPr>
        <w:ind w:left="1429" w:hanging="360"/>
      </w:pPr>
      <w:rPr>
        <w:rFonts w:hint="default"/>
        <w:i w:val="0"/>
      </w:rPr>
    </w:lvl>
    <w:lvl w:ilvl="2">
      <w:start w:val="1"/>
      <w:numFmt w:val="decimal"/>
      <w:isLgl/>
      <w:lvlText w:val="%1.%2.%3."/>
      <w:lvlJc w:val="left"/>
      <w:pPr>
        <w:ind w:left="1789" w:hanging="720"/>
      </w:pPr>
      <w:rPr>
        <w:rFonts w:hint="default"/>
        <w:i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nsid w:val="5B9A6E0D"/>
    <w:multiLevelType w:val="hybridMultilevel"/>
    <w:tmpl w:val="1514F21E"/>
    <w:lvl w:ilvl="0" w:tplc="DE1A0ED2">
      <w:start w:val="1"/>
      <w:numFmt w:val="lowerLetter"/>
      <w:lvlText w:val="%1."/>
      <w:lvlJc w:val="left"/>
      <w:pPr>
        <w:ind w:left="663" w:hanging="360"/>
      </w:pPr>
      <w:rPr>
        <w:rFonts w:ascii="t" w:hAnsi="t" w:hint="default"/>
        <w:b w:val="0"/>
        <w:i w:val="0"/>
        <w:spacing w:val="0"/>
        <w:w w:val="100"/>
        <w:position w:val="0"/>
        <w:sz w:val="24"/>
        <w:szCs w:val="22"/>
      </w:rPr>
    </w:lvl>
    <w:lvl w:ilvl="1" w:tplc="0409000F">
      <w:start w:val="1"/>
      <w:numFmt w:val="decimal"/>
      <w:lvlText w:val="%2."/>
      <w:lvlJc w:val="left"/>
      <w:pPr>
        <w:ind w:left="1383" w:hanging="360"/>
      </w:pPr>
      <w:rPr>
        <w:b w:val="0"/>
      </w:rPr>
    </w:lvl>
    <w:lvl w:ilvl="2" w:tplc="04090015">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3">
    <w:nsid w:val="5DDD31EF"/>
    <w:multiLevelType w:val="hybridMultilevel"/>
    <w:tmpl w:val="CEBCAC8C"/>
    <w:lvl w:ilvl="0" w:tplc="01C2EF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D2ADB"/>
    <w:multiLevelType w:val="multilevel"/>
    <w:tmpl w:val="8B3C1CB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1775E10"/>
    <w:multiLevelType w:val="multilevel"/>
    <w:tmpl w:val="CF904FF4"/>
    <w:lvl w:ilvl="0">
      <w:start w:val="1"/>
      <w:numFmt w:val="decimal"/>
      <w:lvlText w:val="%1."/>
      <w:lvlJc w:val="left"/>
      <w:pPr>
        <w:ind w:left="1571" w:hanging="360"/>
      </w:pPr>
      <w:rPr>
        <w:rFonts w:hint="default"/>
        <w:spacing w:val="9"/>
        <w:sz w:val="24"/>
        <w:szCs w:val="24"/>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6">
    <w:nsid w:val="64DD36BE"/>
    <w:multiLevelType w:val="hybridMultilevel"/>
    <w:tmpl w:val="33E8D612"/>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7">
    <w:nsid w:val="66522F34"/>
    <w:multiLevelType w:val="hybridMultilevel"/>
    <w:tmpl w:val="1FAEB4B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6D82F39"/>
    <w:multiLevelType w:val="multilevel"/>
    <w:tmpl w:val="8F1A4C5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9">
    <w:nsid w:val="77F953C0"/>
    <w:multiLevelType w:val="multilevel"/>
    <w:tmpl w:val="768696E0"/>
    <w:lvl w:ilvl="0">
      <w:start w:val="1"/>
      <w:numFmt w:val="lowerLetter"/>
      <w:lvlText w:val="%1."/>
      <w:lvlJc w:val="left"/>
      <w:pPr>
        <w:ind w:left="1070" w:hanging="360"/>
      </w:pPr>
      <w:rPr>
        <w:rFonts w:hint="default"/>
      </w:rPr>
    </w:lvl>
    <w:lvl w:ilvl="1">
      <w:start w:val="1"/>
      <w:numFmt w:val="upperLetter"/>
      <w:lvlText w:val="%2."/>
      <w:lvlJc w:val="left"/>
      <w:pPr>
        <w:ind w:left="1070" w:hanging="360"/>
      </w:pPr>
      <w:rPr>
        <w:rFonts w:hint="default"/>
      </w:rPr>
    </w:lvl>
    <w:lvl w:ilvl="2">
      <w:start w:val="1"/>
      <w:numFmt w:val="decimal"/>
      <w:lvlText w:val="%3."/>
      <w:lvlJc w:val="left"/>
      <w:pPr>
        <w:ind w:left="1430" w:hanging="720"/>
      </w:pPr>
      <w:rPr>
        <w:rFonts w:ascii="Times New Roman" w:eastAsia="Calibri" w:hAnsi="Times New Roman" w:cs="Times New Roman" w:hint="default"/>
        <w:i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0">
    <w:nsid w:val="79155BC8"/>
    <w:multiLevelType w:val="hybridMultilevel"/>
    <w:tmpl w:val="F6A8176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nsid w:val="79B02091"/>
    <w:multiLevelType w:val="hybridMultilevel"/>
    <w:tmpl w:val="C4EAF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9B61566"/>
    <w:multiLevelType w:val="hybridMultilevel"/>
    <w:tmpl w:val="22D008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3A2C55"/>
    <w:multiLevelType w:val="hybridMultilevel"/>
    <w:tmpl w:val="E6EEFFF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9"/>
  </w:num>
  <w:num w:numId="3">
    <w:abstractNumId w:val="32"/>
  </w:num>
  <w:num w:numId="4">
    <w:abstractNumId w:val="34"/>
  </w:num>
  <w:num w:numId="5">
    <w:abstractNumId w:val="35"/>
  </w:num>
  <w:num w:numId="6">
    <w:abstractNumId w:val="29"/>
  </w:num>
  <w:num w:numId="7">
    <w:abstractNumId w:val="21"/>
  </w:num>
  <w:num w:numId="8">
    <w:abstractNumId w:val="10"/>
  </w:num>
  <w:num w:numId="9">
    <w:abstractNumId w:val="31"/>
  </w:num>
  <w:num w:numId="10">
    <w:abstractNumId w:val="39"/>
  </w:num>
  <w:num w:numId="11">
    <w:abstractNumId w:val="37"/>
  </w:num>
  <w:num w:numId="12">
    <w:abstractNumId w:val="22"/>
  </w:num>
  <w:num w:numId="13">
    <w:abstractNumId w:val="25"/>
  </w:num>
  <w:num w:numId="14">
    <w:abstractNumId w:val="14"/>
  </w:num>
  <w:num w:numId="15">
    <w:abstractNumId w:val="30"/>
  </w:num>
  <w:num w:numId="16">
    <w:abstractNumId w:val="40"/>
  </w:num>
  <w:num w:numId="17">
    <w:abstractNumId w:val="9"/>
  </w:num>
  <w:num w:numId="18">
    <w:abstractNumId w:val="18"/>
  </w:num>
  <w:num w:numId="19">
    <w:abstractNumId w:val="41"/>
  </w:num>
  <w:num w:numId="20">
    <w:abstractNumId w:val="7"/>
  </w:num>
  <w:num w:numId="21">
    <w:abstractNumId w:val="12"/>
  </w:num>
  <w:num w:numId="22">
    <w:abstractNumId w:val="33"/>
  </w:num>
  <w:num w:numId="23">
    <w:abstractNumId w:val="8"/>
  </w:num>
  <w:num w:numId="24">
    <w:abstractNumId w:val="20"/>
  </w:num>
  <w:num w:numId="25">
    <w:abstractNumId w:val="36"/>
  </w:num>
  <w:num w:numId="26">
    <w:abstractNumId w:val="11"/>
  </w:num>
  <w:num w:numId="27">
    <w:abstractNumId w:val="23"/>
  </w:num>
  <w:num w:numId="28">
    <w:abstractNumId w:val="43"/>
  </w:num>
  <w:num w:numId="29">
    <w:abstractNumId w:val="44"/>
  </w:num>
  <w:num w:numId="30">
    <w:abstractNumId w:val="2"/>
  </w:num>
  <w:num w:numId="31">
    <w:abstractNumId w:val="1"/>
  </w:num>
  <w:num w:numId="32">
    <w:abstractNumId w:val="6"/>
  </w:num>
  <w:num w:numId="33">
    <w:abstractNumId w:val="6"/>
    <w:lvlOverride w:ilvl="0">
      <w:lvl w:ilvl="0">
        <w:numFmt w:val="decimal"/>
        <w:lvlText w:val="%1."/>
        <w:lvlJc w:val="left"/>
        <w:pPr>
          <w:tabs>
            <w:tab w:val="num" w:pos="360"/>
          </w:tabs>
          <w:ind w:left="360" w:hanging="288"/>
        </w:pPr>
        <w:rPr>
          <w:snapToGrid/>
          <w:color w:val="25172B"/>
          <w:spacing w:val="-2"/>
          <w:sz w:val="21"/>
          <w:szCs w:val="21"/>
        </w:rPr>
      </w:lvl>
    </w:lvlOverride>
  </w:num>
  <w:num w:numId="34">
    <w:abstractNumId w:val="3"/>
  </w:num>
  <w:num w:numId="35">
    <w:abstractNumId w:val="3"/>
    <w:lvlOverride w:ilvl="0">
      <w:lvl w:ilvl="0">
        <w:numFmt w:val="decimal"/>
        <w:lvlText w:val="%1."/>
        <w:lvlJc w:val="left"/>
        <w:pPr>
          <w:tabs>
            <w:tab w:val="num" w:pos="360"/>
          </w:tabs>
          <w:ind w:left="360" w:hanging="288"/>
        </w:pPr>
        <w:rPr>
          <w:snapToGrid/>
          <w:sz w:val="22"/>
          <w:szCs w:val="22"/>
        </w:rPr>
      </w:lvl>
    </w:lvlOverride>
  </w:num>
  <w:num w:numId="36">
    <w:abstractNumId w:val="0"/>
    <w:lvlOverride w:ilvl="0">
      <w:lvl w:ilvl="0">
        <w:numFmt w:val="decimal"/>
        <w:lvlText w:val="%1."/>
        <w:lvlJc w:val="left"/>
        <w:pPr>
          <w:tabs>
            <w:tab w:val="num" w:pos="360"/>
          </w:tabs>
          <w:ind w:left="360" w:hanging="288"/>
        </w:pPr>
        <w:rPr>
          <w:snapToGrid/>
          <w:spacing w:val="-6"/>
          <w:sz w:val="22"/>
          <w:szCs w:val="22"/>
        </w:rPr>
      </w:lvl>
    </w:lvlOverride>
  </w:num>
  <w:num w:numId="37">
    <w:abstractNumId w:val="5"/>
  </w:num>
  <w:num w:numId="38">
    <w:abstractNumId w:val="4"/>
  </w:num>
  <w:num w:numId="39">
    <w:abstractNumId w:val="17"/>
  </w:num>
  <w:num w:numId="40">
    <w:abstractNumId w:val="27"/>
  </w:num>
  <w:num w:numId="41">
    <w:abstractNumId w:val="42"/>
  </w:num>
  <w:num w:numId="42">
    <w:abstractNumId w:val="16"/>
  </w:num>
  <w:num w:numId="43">
    <w:abstractNumId w:val="38"/>
  </w:num>
  <w:num w:numId="44">
    <w:abstractNumId w:val="13"/>
  </w:num>
  <w:num w:numId="45">
    <w:abstractNumId w:val="26"/>
  </w:num>
  <w:num w:numId="46">
    <w:abstractNumId w:val="28"/>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3CD0"/>
    <w:rsid w:val="000001EE"/>
    <w:rsid w:val="000007DB"/>
    <w:rsid w:val="00000E61"/>
    <w:rsid w:val="00001D77"/>
    <w:rsid w:val="00005D15"/>
    <w:rsid w:val="000076F1"/>
    <w:rsid w:val="000078C4"/>
    <w:rsid w:val="00010392"/>
    <w:rsid w:val="0001396B"/>
    <w:rsid w:val="00015ACA"/>
    <w:rsid w:val="00015BC0"/>
    <w:rsid w:val="00016031"/>
    <w:rsid w:val="0001702F"/>
    <w:rsid w:val="00020D9A"/>
    <w:rsid w:val="00021F9C"/>
    <w:rsid w:val="00023F00"/>
    <w:rsid w:val="00024491"/>
    <w:rsid w:val="00024541"/>
    <w:rsid w:val="00025D15"/>
    <w:rsid w:val="00026DE6"/>
    <w:rsid w:val="00030B75"/>
    <w:rsid w:val="00030C3D"/>
    <w:rsid w:val="00030E41"/>
    <w:rsid w:val="0003351E"/>
    <w:rsid w:val="000337AB"/>
    <w:rsid w:val="00034E61"/>
    <w:rsid w:val="00035E1F"/>
    <w:rsid w:val="00035F82"/>
    <w:rsid w:val="000407DC"/>
    <w:rsid w:val="000428B3"/>
    <w:rsid w:val="00042B54"/>
    <w:rsid w:val="00043AA4"/>
    <w:rsid w:val="00045646"/>
    <w:rsid w:val="00046763"/>
    <w:rsid w:val="000543F7"/>
    <w:rsid w:val="00054562"/>
    <w:rsid w:val="00056F06"/>
    <w:rsid w:val="000579DB"/>
    <w:rsid w:val="00063003"/>
    <w:rsid w:val="0006367B"/>
    <w:rsid w:val="00064F6B"/>
    <w:rsid w:val="00067C3E"/>
    <w:rsid w:val="00070BCC"/>
    <w:rsid w:val="0007175E"/>
    <w:rsid w:val="00073276"/>
    <w:rsid w:val="000747FF"/>
    <w:rsid w:val="000750A5"/>
    <w:rsid w:val="000762B0"/>
    <w:rsid w:val="0007656E"/>
    <w:rsid w:val="00076971"/>
    <w:rsid w:val="00076AD8"/>
    <w:rsid w:val="00077C8F"/>
    <w:rsid w:val="00077CEB"/>
    <w:rsid w:val="00077D46"/>
    <w:rsid w:val="00081DF6"/>
    <w:rsid w:val="00082397"/>
    <w:rsid w:val="00082E0F"/>
    <w:rsid w:val="0008395F"/>
    <w:rsid w:val="000842F6"/>
    <w:rsid w:val="00084985"/>
    <w:rsid w:val="00085406"/>
    <w:rsid w:val="00087AC1"/>
    <w:rsid w:val="00090A0A"/>
    <w:rsid w:val="00091397"/>
    <w:rsid w:val="00091B8C"/>
    <w:rsid w:val="00092BFA"/>
    <w:rsid w:val="00093003"/>
    <w:rsid w:val="000947ED"/>
    <w:rsid w:val="00095EC8"/>
    <w:rsid w:val="00096C3E"/>
    <w:rsid w:val="000A13BF"/>
    <w:rsid w:val="000A1CC7"/>
    <w:rsid w:val="000A1FFA"/>
    <w:rsid w:val="000A28C5"/>
    <w:rsid w:val="000A291B"/>
    <w:rsid w:val="000A3469"/>
    <w:rsid w:val="000A366D"/>
    <w:rsid w:val="000A5829"/>
    <w:rsid w:val="000A613A"/>
    <w:rsid w:val="000A65C2"/>
    <w:rsid w:val="000A7EF0"/>
    <w:rsid w:val="000B102D"/>
    <w:rsid w:val="000B134F"/>
    <w:rsid w:val="000B386E"/>
    <w:rsid w:val="000B551C"/>
    <w:rsid w:val="000C0762"/>
    <w:rsid w:val="000C4478"/>
    <w:rsid w:val="000C4600"/>
    <w:rsid w:val="000C573B"/>
    <w:rsid w:val="000C5CE5"/>
    <w:rsid w:val="000C5FBA"/>
    <w:rsid w:val="000D323E"/>
    <w:rsid w:val="000D3ED9"/>
    <w:rsid w:val="000D4F30"/>
    <w:rsid w:val="000D56EE"/>
    <w:rsid w:val="000D57DB"/>
    <w:rsid w:val="000E0E83"/>
    <w:rsid w:val="000E11C4"/>
    <w:rsid w:val="000E28E4"/>
    <w:rsid w:val="000E2D7B"/>
    <w:rsid w:val="000E316A"/>
    <w:rsid w:val="000E4043"/>
    <w:rsid w:val="000E51FB"/>
    <w:rsid w:val="000E5712"/>
    <w:rsid w:val="000E5A3C"/>
    <w:rsid w:val="000F06B0"/>
    <w:rsid w:val="000F1656"/>
    <w:rsid w:val="000F284B"/>
    <w:rsid w:val="000F3210"/>
    <w:rsid w:val="000F4B48"/>
    <w:rsid w:val="000F5A57"/>
    <w:rsid w:val="000F5D8D"/>
    <w:rsid w:val="000F5F21"/>
    <w:rsid w:val="000F67A8"/>
    <w:rsid w:val="000F6838"/>
    <w:rsid w:val="000F6D2F"/>
    <w:rsid w:val="001011A6"/>
    <w:rsid w:val="001024AC"/>
    <w:rsid w:val="00102A7E"/>
    <w:rsid w:val="00103744"/>
    <w:rsid w:val="00103E76"/>
    <w:rsid w:val="001054AB"/>
    <w:rsid w:val="001056E7"/>
    <w:rsid w:val="00106A4D"/>
    <w:rsid w:val="00110EB5"/>
    <w:rsid w:val="0011146B"/>
    <w:rsid w:val="001116B4"/>
    <w:rsid w:val="00111796"/>
    <w:rsid w:val="00111CEE"/>
    <w:rsid w:val="00113E6E"/>
    <w:rsid w:val="00114705"/>
    <w:rsid w:val="0011514B"/>
    <w:rsid w:val="00116AD7"/>
    <w:rsid w:val="001212CF"/>
    <w:rsid w:val="00122657"/>
    <w:rsid w:val="001237AF"/>
    <w:rsid w:val="00125FDB"/>
    <w:rsid w:val="00126421"/>
    <w:rsid w:val="00126B2B"/>
    <w:rsid w:val="00126FFC"/>
    <w:rsid w:val="0012766A"/>
    <w:rsid w:val="00127BF9"/>
    <w:rsid w:val="00127FF5"/>
    <w:rsid w:val="001305E3"/>
    <w:rsid w:val="001306A0"/>
    <w:rsid w:val="00130802"/>
    <w:rsid w:val="00132FED"/>
    <w:rsid w:val="00136A60"/>
    <w:rsid w:val="00137C75"/>
    <w:rsid w:val="001403DE"/>
    <w:rsid w:val="0014187A"/>
    <w:rsid w:val="0014293D"/>
    <w:rsid w:val="00143E2B"/>
    <w:rsid w:val="001464BC"/>
    <w:rsid w:val="00146DF7"/>
    <w:rsid w:val="0015050B"/>
    <w:rsid w:val="00150A2A"/>
    <w:rsid w:val="001521F9"/>
    <w:rsid w:val="001538E1"/>
    <w:rsid w:val="00153917"/>
    <w:rsid w:val="00153F24"/>
    <w:rsid w:val="00157C52"/>
    <w:rsid w:val="00161CB1"/>
    <w:rsid w:val="00162DB3"/>
    <w:rsid w:val="001635DC"/>
    <w:rsid w:val="00163C94"/>
    <w:rsid w:val="00165437"/>
    <w:rsid w:val="0016630B"/>
    <w:rsid w:val="00166508"/>
    <w:rsid w:val="00166849"/>
    <w:rsid w:val="00171C7C"/>
    <w:rsid w:val="0017635B"/>
    <w:rsid w:val="00177439"/>
    <w:rsid w:val="001825F1"/>
    <w:rsid w:val="00183BB2"/>
    <w:rsid w:val="001848D3"/>
    <w:rsid w:val="00184C43"/>
    <w:rsid w:val="00186681"/>
    <w:rsid w:val="00187576"/>
    <w:rsid w:val="001878EA"/>
    <w:rsid w:val="00190293"/>
    <w:rsid w:val="00190E7B"/>
    <w:rsid w:val="00191E5C"/>
    <w:rsid w:val="00192579"/>
    <w:rsid w:val="00192C96"/>
    <w:rsid w:val="00192CDD"/>
    <w:rsid w:val="00193ABE"/>
    <w:rsid w:val="00193EC3"/>
    <w:rsid w:val="00194240"/>
    <w:rsid w:val="001946AC"/>
    <w:rsid w:val="00195D5C"/>
    <w:rsid w:val="001960A5"/>
    <w:rsid w:val="00196654"/>
    <w:rsid w:val="001A05D2"/>
    <w:rsid w:val="001A0E97"/>
    <w:rsid w:val="001A0FE2"/>
    <w:rsid w:val="001A13FB"/>
    <w:rsid w:val="001A14E6"/>
    <w:rsid w:val="001A2450"/>
    <w:rsid w:val="001A392E"/>
    <w:rsid w:val="001A5AF2"/>
    <w:rsid w:val="001A6BD5"/>
    <w:rsid w:val="001B0031"/>
    <w:rsid w:val="001B04E2"/>
    <w:rsid w:val="001B193E"/>
    <w:rsid w:val="001B4067"/>
    <w:rsid w:val="001B46F6"/>
    <w:rsid w:val="001B5EFD"/>
    <w:rsid w:val="001B651D"/>
    <w:rsid w:val="001B6CC7"/>
    <w:rsid w:val="001B6FF0"/>
    <w:rsid w:val="001C0E90"/>
    <w:rsid w:val="001C32BB"/>
    <w:rsid w:val="001C3967"/>
    <w:rsid w:val="001C4E42"/>
    <w:rsid w:val="001C55B2"/>
    <w:rsid w:val="001C6A2E"/>
    <w:rsid w:val="001C78F9"/>
    <w:rsid w:val="001D0507"/>
    <w:rsid w:val="001D0CAD"/>
    <w:rsid w:val="001D29E7"/>
    <w:rsid w:val="001D2F8F"/>
    <w:rsid w:val="001D30DA"/>
    <w:rsid w:val="001D535E"/>
    <w:rsid w:val="001D78AA"/>
    <w:rsid w:val="001E0508"/>
    <w:rsid w:val="001E0C58"/>
    <w:rsid w:val="001E407E"/>
    <w:rsid w:val="001E5225"/>
    <w:rsid w:val="001E5334"/>
    <w:rsid w:val="001E5BCB"/>
    <w:rsid w:val="001E6232"/>
    <w:rsid w:val="001E693A"/>
    <w:rsid w:val="001E735F"/>
    <w:rsid w:val="001E78D4"/>
    <w:rsid w:val="001F0944"/>
    <w:rsid w:val="001F2C85"/>
    <w:rsid w:val="001F3E03"/>
    <w:rsid w:val="001F4F1B"/>
    <w:rsid w:val="001F514B"/>
    <w:rsid w:val="001F5E2B"/>
    <w:rsid w:val="001F792D"/>
    <w:rsid w:val="002009C3"/>
    <w:rsid w:val="0020101B"/>
    <w:rsid w:val="00201C7F"/>
    <w:rsid w:val="00205811"/>
    <w:rsid w:val="00205BD3"/>
    <w:rsid w:val="00206865"/>
    <w:rsid w:val="00207F97"/>
    <w:rsid w:val="00210ED2"/>
    <w:rsid w:val="0021308E"/>
    <w:rsid w:val="002130A6"/>
    <w:rsid w:val="00213B1A"/>
    <w:rsid w:val="002147F0"/>
    <w:rsid w:val="00220B9E"/>
    <w:rsid w:val="002232A2"/>
    <w:rsid w:val="002237D1"/>
    <w:rsid w:val="00225B56"/>
    <w:rsid w:val="00226DBF"/>
    <w:rsid w:val="00230137"/>
    <w:rsid w:val="00230140"/>
    <w:rsid w:val="002324C0"/>
    <w:rsid w:val="002331CC"/>
    <w:rsid w:val="00235BF9"/>
    <w:rsid w:val="00236B5A"/>
    <w:rsid w:val="00237391"/>
    <w:rsid w:val="00241E43"/>
    <w:rsid w:val="00242356"/>
    <w:rsid w:val="00242500"/>
    <w:rsid w:val="00244524"/>
    <w:rsid w:val="0024479E"/>
    <w:rsid w:val="00245827"/>
    <w:rsid w:val="00245EDF"/>
    <w:rsid w:val="002461E5"/>
    <w:rsid w:val="00246B2F"/>
    <w:rsid w:val="0025010D"/>
    <w:rsid w:val="0025061B"/>
    <w:rsid w:val="00250D6E"/>
    <w:rsid w:val="00251A35"/>
    <w:rsid w:val="0025211C"/>
    <w:rsid w:val="002525D9"/>
    <w:rsid w:val="002531B3"/>
    <w:rsid w:val="00254507"/>
    <w:rsid w:val="00254879"/>
    <w:rsid w:val="00257BBA"/>
    <w:rsid w:val="00257DCD"/>
    <w:rsid w:val="00257F9D"/>
    <w:rsid w:val="00263291"/>
    <w:rsid w:val="00263CA7"/>
    <w:rsid w:val="00264F91"/>
    <w:rsid w:val="00265D45"/>
    <w:rsid w:val="002667FB"/>
    <w:rsid w:val="00266945"/>
    <w:rsid w:val="00267075"/>
    <w:rsid w:val="00267483"/>
    <w:rsid w:val="002678F5"/>
    <w:rsid w:val="00270A92"/>
    <w:rsid w:val="00271E8D"/>
    <w:rsid w:val="00272C1C"/>
    <w:rsid w:val="00273B61"/>
    <w:rsid w:val="0027433A"/>
    <w:rsid w:val="0027658D"/>
    <w:rsid w:val="00276661"/>
    <w:rsid w:val="002775E7"/>
    <w:rsid w:val="002818EF"/>
    <w:rsid w:val="00281E76"/>
    <w:rsid w:val="00285785"/>
    <w:rsid w:val="002866F0"/>
    <w:rsid w:val="002910A0"/>
    <w:rsid w:val="00291B79"/>
    <w:rsid w:val="0029265E"/>
    <w:rsid w:val="00293818"/>
    <w:rsid w:val="002A0749"/>
    <w:rsid w:val="002A1609"/>
    <w:rsid w:val="002A234A"/>
    <w:rsid w:val="002A3040"/>
    <w:rsid w:val="002A3178"/>
    <w:rsid w:val="002A532F"/>
    <w:rsid w:val="002A53E5"/>
    <w:rsid w:val="002A7630"/>
    <w:rsid w:val="002B19C0"/>
    <w:rsid w:val="002B20A0"/>
    <w:rsid w:val="002B43F2"/>
    <w:rsid w:val="002B7058"/>
    <w:rsid w:val="002C0B28"/>
    <w:rsid w:val="002C2376"/>
    <w:rsid w:val="002C2B7D"/>
    <w:rsid w:val="002C2FDF"/>
    <w:rsid w:val="002C4B86"/>
    <w:rsid w:val="002C5DC5"/>
    <w:rsid w:val="002C6BA5"/>
    <w:rsid w:val="002C756E"/>
    <w:rsid w:val="002C78D4"/>
    <w:rsid w:val="002C7D3F"/>
    <w:rsid w:val="002D1FB9"/>
    <w:rsid w:val="002D4ED8"/>
    <w:rsid w:val="002D597E"/>
    <w:rsid w:val="002D5BAA"/>
    <w:rsid w:val="002D792B"/>
    <w:rsid w:val="002E0061"/>
    <w:rsid w:val="002E042E"/>
    <w:rsid w:val="002E5BB5"/>
    <w:rsid w:val="002E7D13"/>
    <w:rsid w:val="002F066E"/>
    <w:rsid w:val="002F3716"/>
    <w:rsid w:val="002F3ECE"/>
    <w:rsid w:val="002F3F85"/>
    <w:rsid w:val="002F6CC6"/>
    <w:rsid w:val="002F7716"/>
    <w:rsid w:val="003009B2"/>
    <w:rsid w:val="0030397F"/>
    <w:rsid w:val="00303C07"/>
    <w:rsid w:val="00304361"/>
    <w:rsid w:val="003043C6"/>
    <w:rsid w:val="00306EC0"/>
    <w:rsid w:val="00307808"/>
    <w:rsid w:val="0031115B"/>
    <w:rsid w:val="00312936"/>
    <w:rsid w:val="00313D89"/>
    <w:rsid w:val="00313EB4"/>
    <w:rsid w:val="00314734"/>
    <w:rsid w:val="00315574"/>
    <w:rsid w:val="00320467"/>
    <w:rsid w:val="00321311"/>
    <w:rsid w:val="00321B6B"/>
    <w:rsid w:val="00322F9B"/>
    <w:rsid w:val="00327384"/>
    <w:rsid w:val="00330411"/>
    <w:rsid w:val="0033130A"/>
    <w:rsid w:val="003319B5"/>
    <w:rsid w:val="00331BC5"/>
    <w:rsid w:val="0033422D"/>
    <w:rsid w:val="00337D88"/>
    <w:rsid w:val="003400D6"/>
    <w:rsid w:val="0034318E"/>
    <w:rsid w:val="003440BA"/>
    <w:rsid w:val="003448B4"/>
    <w:rsid w:val="003470D9"/>
    <w:rsid w:val="0035114F"/>
    <w:rsid w:val="00351816"/>
    <w:rsid w:val="00356CDB"/>
    <w:rsid w:val="00356FEC"/>
    <w:rsid w:val="00362E87"/>
    <w:rsid w:val="003634E0"/>
    <w:rsid w:val="00363883"/>
    <w:rsid w:val="00363D5C"/>
    <w:rsid w:val="003642F2"/>
    <w:rsid w:val="00364808"/>
    <w:rsid w:val="00365D24"/>
    <w:rsid w:val="00367714"/>
    <w:rsid w:val="0037471E"/>
    <w:rsid w:val="003764FF"/>
    <w:rsid w:val="00381640"/>
    <w:rsid w:val="00381717"/>
    <w:rsid w:val="00383ABB"/>
    <w:rsid w:val="00384072"/>
    <w:rsid w:val="0038604C"/>
    <w:rsid w:val="00387270"/>
    <w:rsid w:val="0038755B"/>
    <w:rsid w:val="00387633"/>
    <w:rsid w:val="0039093D"/>
    <w:rsid w:val="00390C55"/>
    <w:rsid w:val="00391EDC"/>
    <w:rsid w:val="00393840"/>
    <w:rsid w:val="00393FD3"/>
    <w:rsid w:val="003966F4"/>
    <w:rsid w:val="00396FDE"/>
    <w:rsid w:val="003A057C"/>
    <w:rsid w:val="003A2075"/>
    <w:rsid w:val="003A333C"/>
    <w:rsid w:val="003A3AFE"/>
    <w:rsid w:val="003A4004"/>
    <w:rsid w:val="003A42AF"/>
    <w:rsid w:val="003A4863"/>
    <w:rsid w:val="003A5314"/>
    <w:rsid w:val="003A57C5"/>
    <w:rsid w:val="003A67AB"/>
    <w:rsid w:val="003B04B2"/>
    <w:rsid w:val="003B14A9"/>
    <w:rsid w:val="003B6291"/>
    <w:rsid w:val="003B6CC3"/>
    <w:rsid w:val="003B7970"/>
    <w:rsid w:val="003C05CA"/>
    <w:rsid w:val="003C1FFA"/>
    <w:rsid w:val="003C2483"/>
    <w:rsid w:val="003C299F"/>
    <w:rsid w:val="003C3492"/>
    <w:rsid w:val="003C4934"/>
    <w:rsid w:val="003C6039"/>
    <w:rsid w:val="003C73B3"/>
    <w:rsid w:val="003D0681"/>
    <w:rsid w:val="003D086F"/>
    <w:rsid w:val="003D0AC3"/>
    <w:rsid w:val="003D1D37"/>
    <w:rsid w:val="003D5DFC"/>
    <w:rsid w:val="003D693A"/>
    <w:rsid w:val="003E0E2F"/>
    <w:rsid w:val="003E26BD"/>
    <w:rsid w:val="003E3CAE"/>
    <w:rsid w:val="003E43A8"/>
    <w:rsid w:val="003E46C1"/>
    <w:rsid w:val="003E6A73"/>
    <w:rsid w:val="003E7223"/>
    <w:rsid w:val="003E7A7C"/>
    <w:rsid w:val="003E7E68"/>
    <w:rsid w:val="003F19BC"/>
    <w:rsid w:val="003F1B24"/>
    <w:rsid w:val="003F1C58"/>
    <w:rsid w:val="003F5AF9"/>
    <w:rsid w:val="00400C1C"/>
    <w:rsid w:val="00400DA6"/>
    <w:rsid w:val="00403593"/>
    <w:rsid w:val="00403941"/>
    <w:rsid w:val="004066F1"/>
    <w:rsid w:val="00406C26"/>
    <w:rsid w:val="0041011D"/>
    <w:rsid w:val="00410827"/>
    <w:rsid w:val="00412309"/>
    <w:rsid w:val="00412F91"/>
    <w:rsid w:val="00413B0F"/>
    <w:rsid w:val="00413EFB"/>
    <w:rsid w:val="0042059C"/>
    <w:rsid w:val="00421182"/>
    <w:rsid w:val="00421A7C"/>
    <w:rsid w:val="00421B3C"/>
    <w:rsid w:val="0042431E"/>
    <w:rsid w:val="00425D7B"/>
    <w:rsid w:val="00426074"/>
    <w:rsid w:val="00426F80"/>
    <w:rsid w:val="00427502"/>
    <w:rsid w:val="00431815"/>
    <w:rsid w:val="00431D5D"/>
    <w:rsid w:val="0043228B"/>
    <w:rsid w:val="00435E11"/>
    <w:rsid w:val="00440526"/>
    <w:rsid w:val="00440C77"/>
    <w:rsid w:val="004417B7"/>
    <w:rsid w:val="00441F22"/>
    <w:rsid w:val="00443072"/>
    <w:rsid w:val="00443CCF"/>
    <w:rsid w:val="004502A3"/>
    <w:rsid w:val="00453D67"/>
    <w:rsid w:val="00457617"/>
    <w:rsid w:val="00457BE6"/>
    <w:rsid w:val="00460D8B"/>
    <w:rsid w:val="0046188B"/>
    <w:rsid w:val="00462D47"/>
    <w:rsid w:val="00463A84"/>
    <w:rsid w:val="00470B8B"/>
    <w:rsid w:val="0047114A"/>
    <w:rsid w:val="00471215"/>
    <w:rsid w:val="0047212C"/>
    <w:rsid w:val="004725BF"/>
    <w:rsid w:val="00475656"/>
    <w:rsid w:val="004764A9"/>
    <w:rsid w:val="00476CE8"/>
    <w:rsid w:val="0048210C"/>
    <w:rsid w:val="00482DDE"/>
    <w:rsid w:val="00484436"/>
    <w:rsid w:val="00484BF6"/>
    <w:rsid w:val="00485A94"/>
    <w:rsid w:val="00487486"/>
    <w:rsid w:val="004877C7"/>
    <w:rsid w:val="004903B5"/>
    <w:rsid w:val="0049166D"/>
    <w:rsid w:val="004923FA"/>
    <w:rsid w:val="00492B25"/>
    <w:rsid w:val="00493EA6"/>
    <w:rsid w:val="00494143"/>
    <w:rsid w:val="00495192"/>
    <w:rsid w:val="00495367"/>
    <w:rsid w:val="004954FF"/>
    <w:rsid w:val="00497D3C"/>
    <w:rsid w:val="004A0515"/>
    <w:rsid w:val="004A0BD4"/>
    <w:rsid w:val="004A2E7F"/>
    <w:rsid w:val="004A343B"/>
    <w:rsid w:val="004A4B29"/>
    <w:rsid w:val="004A5D0C"/>
    <w:rsid w:val="004B0D83"/>
    <w:rsid w:val="004B775E"/>
    <w:rsid w:val="004C01DA"/>
    <w:rsid w:val="004C1D89"/>
    <w:rsid w:val="004C3A58"/>
    <w:rsid w:val="004C444D"/>
    <w:rsid w:val="004C4A87"/>
    <w:rsid w:val="004C58CE"/>
    <w:rsid w:val="004C7098"/>
    <w:rsid w:val="004C7AED"/>
    <w:rsid w:val="004D4E11"/>
    <w:rsid w:val="004D50FE"/>
    <w:rsid w:val="004D5B6C"/>
    <w:rsid w:val="004D6B52"/>
    <w:rsid w:val="004E2B26"/>
    <w:rsid w:val="004E30C2"/>
    <w:rsid w:val="004E3D58"/>
    <w:rsid w:val="004F1650"/>
    <w:rsid w:val="004F4154"/>
    <w:rsid w:val="004F57AB"/>
    <w:rsid w:val="004F7B20"/>
    <w:rsid w:val="005026F0"/>
    <w:rsid w:val="00503AC2"/>
    <w:rsid w:val="005049DA"/>
    <w:rsid w:val="00505800"/>
    <w:rsid w:val="00505CF9"/>
    <w:rsid w:val="00506863"/>
    <w:rsid w:val="00506E9C"/>
    <w:rsid w:val="00511A2D"/>
    <w:rsid w:val="00511F1E"/>
    <w:rsid w:val="00512B50"/>
    <w:rsid w:val="00513B31"/>
    <w:rsid w:val="00513E87"/>
    <w:rsid w:val="0051713A"/>
    <w:rsid w:val="005204D8"/>
    <w:rsid w:val="00520E70"/>
    <w:rsid w:val="005235D0"/>
    <w:rsid w:val="005235FA"/>
    <w:rsid w:val="00523F7D"/>
    <w:rsid w:val="00525B81"/>
    <w:rsid w:val="00526636"/>
    <w:rsid w:val="00530A05"/>
    <w:rsid w:val="00532098"/>
    <w:rsid w:val="00533417"/>
    <w:rsid w:val="005340A3"/>
    <w:rsid w:val="00541538"/>
    <w:rsid w:val="00541EC3"/>
    <w:rsid w:val="00544947"/>
    <w:rsid w:val="00544ED8"/>
    <w:rsid w:val="00546EBA"/>
    <w:rsid w:val="0054737E"/>
    <w:rsid w:val="0054770B"/>
    <w:rsid w:val="00547FEF"/>
    <w:rsid w:val="005509E1"/>
    <w:rsid w:val="00550A6A"/>
    <w:rsid w:val="00551B85"/>
    <w:rsid w:val="005520E4"/>
    <w:rsid w:val="00552AE2"/>
    <w:rsid w:val="00552BC9"/>
    <w:rsid w:val="005535AA"/>
    <w:rsid w:val="00553931"/>
    <w:rsid w:val="00553AAA"/>
    <w:rsid w:val="00555B57"/>
    <w:rsid w:val="00556039"/>
    <w:rsid w:val="005607DA"/>
    <w:rsid w:val="005613CE"/>
    <w:rsid w:val="00561811"/>
    <w:rsid w:val="00562024"/>
    <w:rsid w:val="00562040"/>
    <w:rsid w:val="00562259"/>
    <w:rsid w:val="005638EC"/>
    <w:rsid w:val="00563B9E"/>
    <w:rsid w:val="00566785"/>
    <w:rsid w:val="00572B6C"/>
    <w:rsid w:val="005754BE"/>
    <w:rsid w:val="00575A47"/>
    <w:rsid w:val="00576F37"/>
    <w:rsid w:val="00581733"/>
    <w:rsid w:val="00583C39"/>
    <w:rsid w:val="00583C40"/>
    <w:rsid w:val="005849FF"/>
    <w:rsid w:val="005853EE"/>
    <w:rsid w:val="005866DC"/>
    <w:rsid w:val="00587D94"/>
    <w:rsid w:val="00591C80"/>
    <w:rsid w:val="005924DC"/>
    <w:rsid w:val="00592D69"/>
    <w:rsid w:val="005932F7"/>
    <w:rsid w:val="005934A9"/>
    <w:rsid w:val="00597C08"/>
    <w:rsid w:val="005A37F1"/>
    <w:rsid w:val="005A4B07"/>
    <w:rsid w:val="005A5123"/>
    <w:rsid w:val="005A54D1"/>
    <w:rsid w:val="005B2B6B"/>
    <w:rsid w:val="005B3035"/>
    <w:rsid w:val="005B523E"/>
    <w:rsid w:val="005C07A0"/>
    <w:rsid w:val="005C1B82"/>
    <w:rsid w:val="005C43A7"/>
    <w:rsid w:val="005C539C"/>
    <w:rsid w:val="005C62D2"/>
    <w:rsid w:val="005C797E"/>
    <w:rsid w:val="005D015D"/>
    <w:rsid w:val="005D236D"/>
    <w:rsid w:val="005D49E3"/>
    <w:rsid w:val="005D7B13"/>
    <w:rsid w:val="005D7D1B"/>
    <w:rsid w:val="005E3F41"/>
    <w:rsid w:val="005E4B4F"/>
    <w:rsid w:val="005E54E6"/>
    <w:rsid w:val="005E6740"/>
    <w:rsid w:val="005E6935"/>
    <w:rsid w:val="005F15CA"/>
    <w:rsid w:val="005F2339"/>
    <w:rsid w:val="005F3AD1"/>
    <w:rsid w:val="005F3CC9"/>
    <w:rsid w:val="005F4ED1"/>
    <w:rsid w:val="0060021A"/>
    <w:rsid w:val="006043A9"/>
    <w:rsid w:val="00605743"/>
    <w:rsid w:val="00605799"/>
    <w:rsid w:val="00606190"/>
    <w:rsid w:val="006079F6"/>
    <w:rsid w:val="006104F8"/>
    <w:rsid w:val="00610F5E"/>
    <w:rsid w:val="00611B16"/>
    <w:rsid w:val="006128A2"/>
    <w:rsid w:val="00613144"/>
    <w:rsid w:val="00617EA4"/>
    <w:rsid w:val="006210AD"/>
    <w:rsid w:val="00622A02"/>
    <w:rsid w:val="00623F49"/>
    <w:rsid w:val="006247B7"/>
    <w:rsid w:val="00625FB7"/>
    <w:rsid w:val="006305CC"/>
    <w:rsid w:val="00630F75"/>
    <w:rsid w:val="00631A5B"/>
    <w:rsid w:val="00633B82"/>
    <w:rsid w:val="00634592"/>
    <w:rsid w:val="00635611"/>
    <w:rsid w:val="00635771"/>
    <w:rsid w:val="00635AA1"/>
    <w:rsid w:val="00637EA7"/>
    <w:rsid w:val="00640F5C"/>
    <w:rsid w:val="00641EE9"/>
    <w:rsid w:val="00642048"/>
    <w:rsid w:val="00643037"/>
    <w:rsid w:val="00643A5A"/>
    <w:rsid w:val="0064400C"/>
    <w:rsid w:val="00644A9B"/>
    <w:rsid w:val="00644F2F"/>
    <w:rsid w:val="00647AE5"/>
    <w:rsid w:val="00647B0D"/>
    <w:rsid w:val="00650123"/>
    <w:rsid w:val="006521D7"/>
    <w:rsid w:val="00654167"/>
    <w:rsid w:val="006547A6"/>
    <w:rsid w:val="00655C24"/>
    <w:rsid w:val="006601CC"/>
    <w:rsid w:val="00661803"/>
    <w:rsid w:val="00662E49"/>
    <w:rsid w:val="006630EC"/>
    <w:rsid w:val="006638F1"/>
    <w:rsid w:val="00664EC8"/>
    <w:rsid w:val="00665E48"/>
    <w:rsid w:val="00666921"/>
    <w:rsid w:val="00666F3F"/>
    <w:rsid w:val="00673906"/>
    <w:rsid w:val="006764C7"/>
    <w:rsid w:val="006806A6"/>
    <w:rsid w:val="00680E7E"/>
    <w:rsid w:val="00680F55"/>
    <w:rsid w:val="00681D26"/>
    <w:rsid w:val="00681EC6"/>
    <w:rsid w:val="006825CE"/>
    <w:rsid w:val="0068278C"/>
    <w:rsid w:val="00683317"/>
    <w:rsid w:val="00683408"/>
    <w:rsid w:val="0068379B"/>
    <w:rsid w:val="00683826"/>
    <w:rsid w:val="00683E77"/>
    <w:rsid w:val="006845CF"/>
    <w:rsid w:val="00685ED4"/>
    <w:rsid w:val="00686511"/>
    <w:rsid w:val="006866EC"/>
    <w:rsid w:val="00687A60"/>
    <w:rsid w:val="00691E30"/>
    <w:rsid w:val="00695704"/>
    <w:rsid w:val="006961C2"/>
    <w:rsid w:val="006969F3"/>
    <w:rsid w:val="006A1275"/>
    <w:rsid w:val="006A1962"/>
    <w:rsid w:val="006A2345"/>
    <w:rsid w:val="006A2E31"/>
    <w:rsid w:val="006A31D3"/>
    <w:rsid w:val="006A4A4B"/>
    <w:rsid w:val="006A5879"/>
    <w:rsid w:val="006A7E25"/>
    <w:rsid w:val="006B2416"/>
    <w:rsid w:val="006B5DF7"/>
    <w:rsid w:val="006B6B14"/>
    <w:rsid w:val="006B6D38"/>
    <w:rsid w:val="006B77DA"/>
    <w:rsid w:val="006C2184"/>
    <w:rsid w:val="006C2F6B"/>
    <w:rsid w:val="006C68DD"/>
    <w:rsid w:val="006D15D5"/>
    <w:rsid w:val="006D3634"/>
    <w:rsid w:val="006D3F1D"/>
    <w:rsid w:val="006D681A"/>
    <w:rsid w:val="006D755B"/>
    <w:rsid w:val="006E0F9B"/>
    <w:rsid w:val="006E1CDF"/>
    <w:rsid w:val="006E2995"/>
    <w:rsid w:val="006E3C54"/>
    <w:rsid w:val="006E3E24"/>
    <w:rsid w:val="006E6906"/>
    <w:rsid w:val="006E7EA8"/>
    <w:rsid w:val="006F0023"/>
    <w:rsid w:val="006F0D54"/>
    <w:rsid w:val="006F0F23"/>
    <w:rsid w:val="006F12BB"/>
    <w:rsid w:val="006F6703"/>
    <w:rsid w:val="006F6EA7"/>
    <w:rsid w:val="006F7188"/>
    <w:rsid w:val="006F7E66"/>
    <w:rsid w:val="00701CF1"/>
    <w:rsid w:val="00701E58"/>
    <w:rsid w:val="00701E84"/>
    <w:rsid w:val="00705F69"/>
    <w:rsid w:val="00706E62"/>
    <w:rsid w:val="00707CD9"/>
    <w:rsid w:val="00710736"/>
    <w:rsid w:val="00710F0F"/>
    <w:rsid w:val="00713374"/>
    <w:rsid w:val="0071394A"/>
    <w:rsid w:val="00713A7B"/>
    <w:rsid w:val="00715C57"/>
    <w:rsid w:val="007165AD"/>
    <w:rsid w:val="007175AF"/>
    <w:rsid w:val="007203FE"/>
    <w:rsid w:val="007225E0"/>
    <w:rsid w:val="00723A01"/>
    <w:rsid w:val="00726717"/>
    <w:rsid w:val="00726F86"/>
    <w:rsid w:val="00734625"/>
    <w:rsid w:val="00734DAE"/>
    <w:rsid w:val="007355C1"/>
    <w:rsid w:val="00736092"/>
    <w:rsid w:val="00737253"/>
    <w:rsid w:val="00737C64"/>
    <w:rsid w:val="007421AD"/>
    <w:rsid w:val="00744B16"/>
    <w:rsid w:val="00746869"/>
    <w:rsid w:val="00747D2F"/>
    <w:rsid w:val="0075108E"/>
    <w:rsid w:val="00752052"/>
    <w:rsid w:val="00752111"/>
    <w:rsid w:val="00752599"/>
    <w:rsid w:val="00752B57"/>
    <w:rsid w:val="00752DCE"/>
    <w:rsid w:val="00753175"/>
    <w:rsid w:val="00757AFE"/>
    <w:rsid w:val="00760424"/>
    <w:rsid w:val="00761075"/>
    <w:rsid w:val="00762E8A"/>
    <w:rsid w:val="007634E3"/>
    <w:rsid w:val="00763D78"/>
    <w:rsid w:val="00765441"/>
    <w:rsid w:val="00765EE7"/>
    <w:rsid w:val="00766816"/>
    <w:rsid w:val="007705FF"/>
    <w:rsid w:val="00775433"/>
    <w:rsid w:val="007762D3"/>
    <w:rsid w:val="00783FD0"/>
    <w:rsid w:val="0078742C"/>
    <w:rsid w:val="0079054E"/>
    <w:rsid w:val="0079223F"/>
    <w:rsid w:val="007926AA"/>
    <w:rsid w:val="00795A61"/>
    <w:rsid w:val="0079626C"/>
    <w:rsid w:val="0079670F"/>
    <w:rsid w:val="007A1B1E"/>
    <w:rsid w:val="007A279B"/>
    <w:rsid w:val="007A2A79"/>
    <w:rsid w:val="007A3F3D"/>
    <w:rsid w:val="007A429B"/>
    <w:rsid w:val="007A5C87"/>
    <w:rsid w:val="007A791D"/>
    <w:rsid w:val="007A7A5B"/>
    <w:rsid w:val="007B024E"/>
    <w:rsid w:val="007B03DB"/>
    <w:rsid w:val="007B1593"/>
    <w:rsid w:val="007B353E"/>
    <w:rsid w:val="007B5143"/>
    <w:rsid w:val="007B5177"/>
    <w:rsid w:val="007B598B"/>
    <w:rsid w:val="007B74C4"/>
    <w:rsid w:val="007B7580"/>
    <w:rsid w:val="007C029D"/>
    <w:rsid w:val="007C22E9"/>
    <w:rsid w:val="007C24A7"/>
    <w:rsid w:val="007C29A9"/>
    <w:rsid w:val="007D7004"/>
    <w:rsid w:val="007E0366"/>
    <w:rsid w:val="007E3324"/>
    <w:rsid w:val="007E5B86"/>
    <w:rsid w:val="007E68D2"/>
    <w:rsid w:val="007E6F4D"/>
    <w:rsid w:val="007E76F3"/>
    <w:rsid w:val="007E7CD5"/>
    <w:rsid w:val="007E7CE9"/>
    <w:rsid w:val="007E7D6A"/>
    <w:rsid w:val="007F0698"/>
    <w:rsid w:val="007F23C7"/>
    <w:rsid w:val="007F287B"/>
    <w:rsid w:val="007F2F62"/>
    <w:rsid w:val="007F33D9"/>
    <w:rsid w:val="007F373E"/>
    <w:rsid w:val="007F5475"/>
    <w:rsid w:val="007F5F1A"/>
    <w:rsid w:val="007F70AC"/>
    <w:rsid w:val="007F79D3"/>
    <w:rsid w:val="00800EE4"/>
    <w:rsid w:val="008011A8"/>
    <w:rsid w:val="00801CBC"/>
    <w:rsid w:val="00802C52"/>
    <w:rsid w:val="008048DB"/>
    <w:rsid w:val="00807534"/>
    <w:rsid w:val="008109AD"/>
    <w:rsid w:val="00811079"/>
    <w:rsid w:val="00811544"/>
    <w:rsid w:val="0081373E"/>
    <w:rsid w:val="00816F7D"/>
    <w:rsid w:val="0082282F"/>
    <w:rsid w:val="00823659"/>
    <w:rsid w:val="00824C9F"/>
    <w:rsid w:val="008253AD"/>
    <w:rsid w:val="008260AA"/>
    <w:rsid w:val="00826F0C"/>
    <w:rsid w:val="008367C8"/>
    <w:rsid w:val="00836EB0"/>
    <w:rsid w:val="0084090A"/>
    <w:rsid w:val="00841DD5"/>
    <w:rsid w:val="008422B8"/>
    <w:rsid w:val="00842AEC"/>
    <w:rsid w:val="00842BF1"/>
    <w:rsid w:val="00843FE1"/>
    <w:rsid w:val="008442F6"/>
    <w:rsid w:val="0085034A"/>
    <w:rsid w:val="0085160A"/>
    <w:rsid w:val="00851A47"/>
    <w:rsid w:val="00854B27"/>
    <w:rsid w:val="00856AA3"/>
    <w:rsid w:val="00856F05"/>
    <w:rsid w:val="00857CB9"/>
    <w:rsid w:val="008602D3"/>
    <w:rsid w:val="00861167"/>
    <w:rsid w:val="00861CDE"/>
    <w:rsid w:val="0086267B"/>
    <w:rsid w:val="008664D2"/>
    <w:rsid w:val="00870AC1"/>
    <w:rsid w:val="00870F6E"/>
    <w:rsid w:val="00872BD5"/>
    <w:rsid w:val="0087305A"/>
    <w:rsid w:val="0087424F"/>
    <w:rsid w:val="00876452"/>
    <w:rsid w:val="00882985"/>
    <w:rsid w:val="0088366B"/>
    <w:rsid w:val="008841A0"/>
    <w:rsid w:val="008848CB"/>
    <w:rsid w:val="00884DD9"/>
    <w:rsid w:val="008857FE"/>
    <w:rsid w:val="00886E60"/>
    <w:rsid w:val="0088792D"/>
    <w:rsid w:val="00892729"/>
    <w:rsid w:val="00893D19"/>
    <w:rsid w:val="008969F1"/>
    <w:rsid w:val="008A1333"/>
    <w:rsid w:val="008A133F"/>
    <w:rsid w:val="008A1930"/>
    <w:rsid w:val="008A2916"/>
    <w:rsid w:val="008A2E52"/>
    <w:rsid w:val="008A2E78"/>
    <w:rsid w:val="008A3D16"/>
    <w:rsid w:val="008A3F1A"/>
    <w:rsid w:val="008A5A29"/>
    <w:rsid w:val="008A68A5"/>
    <w:rsid w:val="008A7232"/>
    <w:rsid w:val="008B14B3"/>
    <w:rsid w:val="008B2A49"/>
    <w:rsid w:val="008B4812"/>
    <w:rsid w:val="008B6B38"/>
    <w:rsid w:val="008B720B"/>
    <w:rsid w:val="008C0D51"/>
    <w:rsid w:val="008C0D61"/>
    <w:rsid w:val="008C0ED4"/>
    <w:rsid w:val="008C2196"/>
    <w:rsid w:val="008C45ED"/>
    <w:rsid w:val="008C4F77"/>
    <w:rsid w:val="008C68B8"/>
    <w:rsid w:val="008C6CEB"/>
    <w:rsid w:val="008D0101"/>
    <w:rsid w:val="008D1494"/>
    <w:rsid w:val="008D2762"/>
    <w:rsid w:val="008D4E68"/>
    <w:rsid w:val="008D50A0"/>
    <w:rsid w:val="008D5813"/>
    <w:rsid w:val="008D5DDF"/>
    <w:rsid w:val="008D62E6"/>
    <w:rsid w:val="008D6D6B"/>
    <w:rsid w:val="008D7D3C"/>
    <w:rsid w:val="008E0248"/>
    <w:rsid w:val="008E0850"/>
    <w:rsid w:val="008E0946"/>
    <w:rsid w:val="008E1081"/>
    <w:rsid w:val="008E1228"/>
    <w:rsid w:val="008E2494"/>
    <w:rsid w:val="008E2BAC"/>
    <w:rsid w:val="008E4D55"/>
    <w:rsid w:val="008E6C05"/>
    <w:rsid w:val="008E7DE6"/>
    <w:rsid w:val="008F312E"/>
    <w:rsid w:val="008F47DA"/>
    <w:rsid w:val="008F4CC2"/>
    <w:rsid w:val="008F5307"/>
    <w:rsid w:val="008F6496"/>
    <w:rsid w:val="008F68E5"/>
    <w:rsid w:val="00901F49"/>
    <w:rsid w:val="0090258C"/>
    <w:rsid w:val="009038EE"/>
    <w:rsid w:val="00906E5C"/>
    <w:rsid w:val="00907D53"/>
    <w:rsid w:val="00910935"/>
    <w:rsid w:val="0091119A"/>
    <w:rsid w:val="009125E7"/>
    <w:rsid w:val="00913428"/>
    <w:rsid w:val="0091631D"/>
    <w:rsid w:val="00921ADF"/>
    <w:rsid w:val="00922ADE"/>
    <w:rsid w:val="00923DFB"/>
    <w:rsid w:val="00924E31"/>
    <w:rsid w:val="00925540"/>
    <w:rsid w:val="00926C0D"/>
    <w:rsid w:val="00926EF3"/>
    <w:rsid w:val="00931425"/>
    <w:rsid w:val="00931F79"/>
    <w:rsid w:val="00931F95"/>
    <w:rsid w:val="0093248E"/>
    <w:rsid w:val="00933592"/>
    <w:rsid w:val="00936120"/>
    <w:rsid w:val="0093748B"/>
    <w:rsid w:val="00941090"/>
    <w:rsid w:val="00942375"/>
    <w:rsid w:val="0094279A"/>
    <w:rsid w:val="00943938"/>
    <w:rsid w:val="009439FE"/>
    <w:rsid w:val="009454CB"/>
    <w:rsid w:val="00945D07"/>
    <w:rsid w:val="00947777"/>
    <w:rsid w:val="0094786D"/>
    <w:rsid w:val="00954D9D"/>
    <w:rsid w:val="00955976"/>
    <w:rsid w:val="00955C7F"/>
    <w:rsid w:val="00957A40"/>
    <w:rsid w:val="009616A8"/>
    <w:rsid w:val="00964B6D"/>
    <w:rsid w:val="00966809"/>
    <w:rsid w:val="009679EC"/>
    <w:rsid w:val="00967D3E"/>
    <w:rsid w:val="00971670"/>
    <w:rsid w:val="009722C2"/>
    <w:rsid w:val="00972417"/>
    <w:rsid w:val="009733B1"/>
    <w:rsid w:val="00973C65"/>
    <w:rsid w:val="00976088"/>
    <w:rsid w:val="00976323"/>
    <w:rsid w:val="009800F9"/>
    <w:rsid w:val="0098210D"/>
    <w:rsid w:val="0098225D"/>
    <w:rsid w:val="00983451"/>
    <w:rsid w:val="00990B95"/>
    <w:rsid w:val="00990C8B"/>
    <w:rsid w:val="00992697"/>
    <w:rsid w:val="009952AF"/>
    <w:rsid w:val="009958F0"/>
    <w:rsid w:val="009963E2"/>
    <w:rsid w:val="00996C60"/>
    <w:rsid w:val="009A099A"/>
    <w:rsid w:val="009A1765"/>
    <w:rsid w:val="009A2949"/>
    <w:rsid w:val="009A309F"/>
    <w:rsid w:val="009A4585"/>
    <w:rsid w:val="009A4BB8"/>
    <w:rsid w:val="009A581C"/>
    <w:rsid w:val="009A61D1"/>
    <w:rsid w:val="009A719B"/>
    <w:rsid w:val="009A7280"/>
    <w:rsid w:val="009B10B4"/>
    <w:rsid w:val="009B38AF"/>
    <w:rsid w:val="009B3AEF"/>
    <w:rsid w:val="009B42D6"/>
    <w:rsid w:val="009B449B"/>
    <w:rsid w:val="009B4D55"/>
    <w:rsid w:val="009B6417"/>
    <w:rsid w:val="009B6AD6"/>
    <w:rsid w:val="009C0093"/>
    <w:rsid w:val="009C16D5"/>
    <w:rsid w:val="009C265B"/>
    <w:rsid w:val="009C2A50"/>
    <w:rsid w:val="009C2E72"/>
    <w:rsid w:val="009C3E78"/>
    <w:rsid w:val="009C4714"/>
    <w:rsid w:val="009C50EE"/>
    <w:rsid w:val="009C5ACC"/>
    <w:rsid w:val="009C73C4"/>
    <w:rsid w:val="009D126C"/>
    <w:rsid w:val="009D2994"/>
    <w:rsid w:val="009D3E46"/>
    <w:rsid w:val="009D4310"/>
    <w:rsid w:val="009D46A5"/>
    <w:rsid w:val="009D52C1"/>
    <w:rsid w:val="009D58FE"/>
    <w:rsid w:val="009D740F"/>
    <w:rsid w:val="009E1ACE"/>
    <w:rsid w:val="009E4B9E"/>
    <w:rsid w:val="009E7F6D"/>
    <w:rsid w:val="009F17E7"/>
    <w:rsid w:val="009F26E0"/>
    <w:rsid w:val="009F3CD1"/>
    <w:rsid w:val="009F566C"/>
    <w:rsid w:val="009F653A"/>
    <w:rsid w:val="009F7326"/>
    <w:rsid w:val="009F7F81"/>
    <w:rsid w:val="00A0113B"/>
    <w:rsid w:val="00A026C3"/>
    <w:rsid w:val="00A028D4"/>
    <w:rsid w:val="00A03873"/>
    <w:rsid w:val="00A041B4"/>
    <w:rsid w:val="00A049BD"/>
    <w:rsid w:val="00A05654"/>
    <w:rsid w:val="00A05F68"/>
    <w:rsid w:val="00A07FC5"/>
    <w:rsid w:val="00A10AAE"/>
    <w:rsid w:val="00A10F83"/>
    <w:rsid w:val="00A113A5"/>
    <w:rsid w:val="00A13455"/>
    <w:rsid w:val="00A137DB"/>
    <w:rsid w:val="00A13D1D"/>
    <w:rsid w:val="00A13E8D"/>
    <w:rsid w:val="00A1459F"/>
    <w:rsid w:val="00A153B1"/>
    <w:rsid w:val="00A17255"/>
    <w:rsid w:val="00A2006C"/>
    <w:rsid w:val="00A203CE"/>
    <w:rsid w:val="00A20A33"/>
    <w:rsid w:val="00A20DC4"/>
    <w:rsid w:val="00A2244E"/>
    <w:rsid w:val="00A23D59"/>
    <w:rsid w:val="00A24AA4"/>
    <w:rsid w:val="00A25135"/>
    <w:rsid w:val="00A25313"/>
    <w:rsid w:val="00A2628D"/>
    <w:rsid w:val="00A30CFC"/>
    <w:rsid w:val="00A316D6"/>
    <w:rsid w:val="00A31F4D"/>
    <w:rsid w:val="00A3202D"/>
    <w:rsid w:val="00A33700"/>
    <w:rsid w:val="00A34A4F"/>
    <w:rsid w:val="00A356BB"/>
    <w:rsid w:val="00A35F42"/>
    <w:rsid w:val="00A36CA9"/>
    <w:rsid w:val="00A372D5"/>
    <w:rsid w:val="00A374F4"/>
    <w:rsid w:val="00A37EA7"/>
    <w:rsid w:val="00A41814"/>
    <w:rsid w:val="00A42ACF"/>
    <w:rsid w:val="00A4367B"/>
    <w:rsid w:val="00A4425C"/>
    <w:rsid w:val="00A462D8"/>
    <w:rsid w:val="00A502FF"/>
    <w:rsid w:val="00A50D3E"/>
    <w:rsid w:val="00A50E04"/>
    <w:rsid w:val="00A512F1"/>
    <w:rsid w:val="00A515FC"/>
    <w:rsid w:val="00A51A94"/>
    <w:rsid w:val="00A527C3"/>
    <w:rsid w:val="00A550DF"/>
    <w:rsid w:val="00A556AE"/>
    <w:rsid w:val="00A57FF6"/>
    <w:rsid w:val="00A60678"/>
    <w:rsid w:val="00A640E7"/>
    <w:rsid w:val="00A6471F"/>
    <w:rsid w:val="00A6485E"/>
    <w:rsid w:val="00A67452"/>
    <w:rsid w:val="00A72EDD"/>
    <w:rsid w:val="00A742C3"/>
    <w:rsid w:val="00A766EF"/>
    <w:rsid w:val="00A76CE6"/>
    <w:rsid w:val="00A776CE"/>
    <w:rsid w:val="00A77BE3"/>
    <w:rsid w:val="00A80C66"/>
    <w:rsid w:val="00A8247F"/>
    <w:rsid w:val="00A82C2D"/>
    <w:rsid w:val="00A83EEA"/>
    <w:rsid w:val="00A87D20"/>
    <w:rsid w:val="00A91AAA"/>
    <w:rsid w:val="00A91C2A"/>
    <w:rsid w:val="00A9366C"/>
    <w:rsid w:val="00A95BB3"/>
    <w:rsid w:val="00A96B8F"/>
    <w:rsid w:val="00A97BBA"/>
    <w:rsid w:val="00A97EBF"/>
    <w:rsid w:val="00AA14D0"/>
    <w:rsid w:val="00AA1FA5"/>
    <w:rsid w:val="00AA259D"/>
    <w:rsid w:val="00AA26CC"/>
    <w:rsid w:val="00AA4E5E"/>
    <w:rsid w:val="00AA6011"/>
    <w:rsid w:val="00AA603F"/>
    <w:rsid w:val="00AA6462"/>
    <w:rsid w:val="00AA6624"/>
    <w:rsid w:val="00AA7025"/>
    <w:rsid w:val="00AB315D"/>
    <w:rsid w:val="00AB34E8"/>
    <w:rsid w:val="00AB3604"/>
    <w:rsid w:val="00AB5035"/>
    <w:rsid w:val="00AB5BF1"/>
    <w:rsid w:val="00AB6174"/>
    <w:rsid w:val="00AC023B"/>
    <w:rsid w:val="00AC0851"/>
    <w:rsid w:val="00AC188C"/>
    <w:rsid w:val="00AC1F74"/>
    <w:rsid w:val="00AC23C2"/>
    <w:rsid w:val="00AC394D"/>
    <w:rsid w:val="00AC3CB6"/>
    <w:rsid w:val="00AC4582"/>
    <w:rsid w:val="00AC567F"/>
    <w:rsid w:val="00AC6BD7"/>
    <w:rsid w:val="00AC6D38"/>
    <w:rsid w:val="00AD1C45"/>
    <w:rsid w:val="00AD1E62"/>
    <w:rsid w:val="00AD25B1"/>
    <w:rsid w:val="00AD3084"/>
    <w:rsid w:val="00AD7ED2"/>
    <w:rsid w:val="00AE12DD"/>
    <w:rsid w:val="00AE4415"/>
    <w:rsid w:val="00AE5A6D"/>
    <w:rsid w:val="00AE5DA4"/>
    <w:rsid w:val="00AE619A"/>
    <w:rsid w:val="00AF01C3"/>
    <w:rsid w:val="00AF0228"/>
    <w:rsid w:val="00AF0D33"/>
    <w:rsid w:val="00AF1DE7"/>
    <w:rsid w:val="00AF2A0A"/>
    <w:rsid w:val="00AF2AC3"/>
    <w:rsid w:val="00AF40B4"/>
    <w:rsid w:val="00AF40FB"/>
    <w:rsid w:val="00AF7BAE"/>
    <w:rsid w:val="00B049CC"/>
    <w:rsid w:val="00B05209"/>
    <w:rsid w:val="00B079E8"/>
    <w:rsid w:val="00B12FC5"/>
    <w:rsid w:val="00B13CEE"/>
    <w:rsid w:val="00B14406"/>
    <w:rsid w:val="00B14911"/>
    <w:rsid w:val="00B15A68"/>
    <w:rsid w:val="00B16E1F"/>
    <w:rsid w:val="00B178FA"/>
    <w:rsid w:val="00B20396"/>
    <w:rsid w:val="00B205A3"/>
    <w:rsid w:val="00B225FE"/>
    <w:rsid w:val="00B235D5"/>
    <w:rsid w:val="00B2366E"/>
    <w:rsid w:val="00B24045"/>
    <w:rsid w:val="00B2465D"/>
    <w:rsid w:val="00B246F7"/>
    <w:rsid w:val="00B250CC"/>
    <w:rsid w:val="00B25DD3"/>
    <w:rsid w:val="00B27D70"/>
    <w:rsid w:val="00B314BE"/>
    <w:rsid w:val="00B31F98"/>
    <w:rsid w:val="00B32173"/>
    <w:rsid w:val="00B33188"/>
    <w:rsid w:val="00B33B6C"/>
    <w:rsid w:val="00B33CE7"/>
    <w:rsid w:val="00B33F2C"/>
    <w:rsid w:val="00B35DDC"/>
    <w:rsid w:val="00B40A66"/>
    <w:rsid w:val="00B40ECD"/>
    <w:rsid w:val="00B423AC"/>
    <w:rsid w:val="00B423CA"/>
    <w:rsid w:val="00B424DC"/>
    <w:rsid w:val="00B435E7"/>
    <w:rsid w:val="00B450D0"/>
    <w:rsid w:val="00B46E37"/>
    <w:rsid w:val="00B47BA1"/>
    <w:rsid w:val="00B51585"/>
    <w:rsid w:val="00B518FA"/>
    <w:rsid w:val="00B521A3"/>
    <w:rsid w:val="00B54D86"/>
    <w:rsid w:val="00B55D0C"/>
    <w:rsid w:val="00B56196"/>
    <w:rsid w:val="00B565F3"/>
    <w:rsid w:val="00B612E3"/>
    <w:rsid w:val="00B63382"/>
    <w:rsid w:val="00B66B1F"/>
    <w:rsid w:val="00B675EA"/>
    <w:rsid w:val="00B70C09"/>
    <w:rsid w:val="00B70D1F"/>
    <w:rsid w:val="00B72D21"/>
    <w:rsid w:val="00B72E2A"/>
    <w:rsid w:val="00B73257"/>
    <w:rsid w:val="00B74648"/>
    <w:rsid w:val="00B7474E"/>
    <w:rsid w:val="00B76C4B"/>
    <w:rsid w:val="00B80CD0"/>
    <w:rsid w:val="00B82342"/>
    <w:rsid w:val="00B824E5"/>
    <w:rsid w:val="00B82FBC"/>
    <w:rsid w:val="00B831CF"/>
    <w:rsid w:val="00B84B7E"/>
    <w:rsid w:val="00B86B4E"/>
    <w:rsid w:val="00B907CB"/>
    <w:rsid w:val="00B93C65"/>
    <w:rsid w:val="00B9521F"/>
    <w:rsid w:val="00B953A4"/>
    <w:rsid w:val="00B95EE1"/>
    <w:rsid w:val="00B961C1"/>
    <w:rsid w:val="00B968E1"/>
    <w:rsid w:val="00B97DFC"/>
    <w:rsid w:val="00BA2B79"/>
    <w:rsid w:val="00BA3AC7"/>
    <w:rsid w:val="00BA3D12"/>
    <w:rsid w:val="00BA738A"/>
    <w:rsid w:val="00BA7AE0"/>
    <w:rsid w:val="00BB05F8"/>
    <w:rsid w:val="00BB13E0"/>
    <w:rsid w:val="00BB5446"/>
    <w:rsid w:val="00BB6073"/>
    <w:rsid w:val="00BB71A4"/>
    <w:rsid w:val="00BB7CF8"/>
    <w:rsid w:val="00BC0C89"/>
    <w:rsid w:val="00BC1BBC"/>
    <w:rsid w:val="00BC2B25"/>
    <w:rsid w:val="00BC2EC7"/>
    <w:rsid w:val="00BC33A5"/>
    <w:rsid w:val="00BC45CD"/>
    <w:rsid w:val="00BC55FD"/>
    <w:rsid w:val="00BC692E"/>
    <w:rsid w:val="00BC74E1"/>
    <w:rsid w:val="00BC7BBF"/>
    <w:rsid w:val="00BD17CB"/>
    <w:rsid w:val="00BD3E2E"/>
    <w:rsid w:val="00BD43A1"/>
    <w:rsid w:val="00BD43C0"/>
    <w:rsid w:val="00BD4881"/>
    <w:rsid w:val="00BD76B9"/>
    <w:rsid w:val="00BD7C72"/>
    <w:rsid w:val="00BE2960"/>
    <w:rsid w:val="00BE3B04"/>
    <w:rsid w:val="00BE6716"/>
    <w:rsid w:val="00BE671C"/>
    <w:rsid w:val="00BE6872"/>
    <w:rsid w:val="00BE6CF5"/>
    <w:rsid w:val="00BF0E0C"/>
    <w:rsid w:val="00BF1313"/>
    <w:rsid w:val="00BF5E52"/>
    <w:rsid w:val="00BF6F9E"/>
    <w:rsid w:val="00C00B3B"/>
    <w:rsid w:val="00C00E5C"/>
    <w:rsid w:val="00C01941"/>
    <w:rsid w:val="00C02E0D"/>
    <w:rsid w:val="00C037FA"/>
    <w:rsid w:val="00C03DE4"/>
    <w:rsid w:val="00C04251"/>
    <w:rsid w:val="00C0473F"/>
    <w:rsid w:val="00C05E53"/>
    <w:rsid w:val="00C07652"/>
    <w:rsid w:val="00C07FD6"/>
    <w:rsid w:val="00C111DA"/>
    <w:rsid w:val="00C13200"/>
    <w:rsid w:val="00C13B7A"/>
    <w:rsid w:val="00C14061"/>
    <w:rsid w:val="00C1425A"/>
    <w:rsid w:val="00C15842"/>
    <w:rsid w:val="00C1627D"/>
    <w:rsid w:val="00C23760"/>
    <w:rsid w:val="00C2405E"/>
    <w:rsid w:val="00C244FC"/>
    <w:rsid w:val="00C27F17"/>
    <w:rsid w:val="00C30A91"/>
    <w:rsid w:val="00C32F3A"/>
    <w:rsid w:val="00C376DB"/>
    <w:rsid w:val="00C37C73"/>
    <w:rsid w:val="00C41853"/>
    <w:rsid w:val="00C42FC1"/>
    <w:rsid w:val="00C472C6"/>
    <w:rsid w:val="00C47460"/>
    <w:rsid w:val="00C47705"/>
    <w:rsid w:val="00C56380"/>
    <w:rsid w:val="00C605B5"/>
    <w:rsid w:val="00C6129C"/>
    <w:rsid w:val="00C6231D"/>
    <w:rsid w:val="00C6239E"/>
    <w:rsid w:val="00C6259D"/>
    <w:rsid w:val="00C6276F"/>
    <w:rsid w:val="00C66EE8"/>
    <w:rsid w:val="00C702D3"/>
    <w:rsid w:val="00C703D2"/>
    <w:rsid w:val="00C7113D"/>
    <w:rsid w:val="00C7654F"/>
    <w:rsid w:val="00C76C2E"/>
    <w:rsid w:val="00C7772B"/>
    <w:rsid w:val="00C80DA5"/>
    <w:rsid w:val="00C8123E"/>
    <w:rsid w:val="00C817E1"/>
    <w:rsid w:val="00C82F45"/>
    <w:rsid w:val="00C842BF"/>
    <w:rsid w:val="00C84816"/>
    <w:rsid w:val="00C8486E"/>
    <w:rsid w:val="00C84A57"/>
    <w:rsid w:val="00C84B91"/>
    <w:rsid w:val="00C84E52"/>
    <w:rsid w:val="00C853E3"/>
    <w:rsid w:val="00C867FB"/>
    <w:rsid w:val="00C90BF1"/>
    <w:rsid w:val="00C9168E"/>
    <w:rsid w:val="00C91ECF"/>
    <w:rsid w:val="00C93B9A"/>
    <w:rsid w:val="00C95732"/>
    <w:rsid w:val="00CA155C"/>
    <w:rsid w:val="00CA1CDD"/>
    <w:rsid w:val="00CA3C5E"/>
    <w:rsid w:val="00CA4DC5"/>
    <w:rsid w:val="00CA50CC"/>
    <w:rsid w:val="00CA6569"/>
    <w:rsid w:val="00CA6A19"/>
    <w:rsid w:val="00CA74D8"/>
    <w:rsid w:val="00CA7700"/>
    <w:rsid w:val="00CA7797"/>
    <w:rsid w:val="00CB1451"/>
    <w:rsid w:val="00CB1CE9"/>
    <w:rsid w:val="00CB2AD6"/>
    <w:rsid w:val="00CB3772"/>
    <w:rsid w:val="00CB4066"/>
    <w:rsid w:val="00CB5728"/>
    <w:rsid w:val="00CB68C9"/>
    <w:rsid w:val="00CB7AF2"/>
    <w:rsid w:val="00CB7EAD"/>
    <w:rsid w:val="00CB7FB6"/>
    <w:rsid w:val="00CC0CA0"/>
    <w:rsid w:val="00CC180D"/>
    <w:rsid w:val="00CC20AA"/>
    <w:rsid w:val="00CC341C"/>
    <w:rsid w:val="00CC35B5"/>
    <w:rsid w:val="00CC391C"/>
    <w:rsid w:val="00CC447D"/>
    <w:rsid w:val="00CC681D"/>
    <w:rsid w:val="00CC7605"/>
    <w:rsid w:val="00CC79FF"/>
    <w:rsid w:val="00CC7B08"/>
    <w:rsid w:val="00CD1517"/>
    <w:rsid w:val="00CD1CE2"/>
    <w:rsid w:val="00CD5E43"/>
    <w:rsid w:val="00CD7BEC"/>
    <w:rsid w:val="00CE0966"/>
    <w:rsid w:val="00CE16CF"/>
    <w:rsid w:val="00CE187E"/>
    <w:rsid w:val="00CE1D47"/>
    <w:rsid w:val="00CE29A2"/>
    <w:rsid w:val="00CE2D99"/>
    <w:rsid w:val="00CE3445"/>
    <w:rsid w:val="00CE37E4"/>
    <w:rsid w:val="00CE42F2"/>
    <w:rsid w:val="00CE68FA"/>
    <w:rsid w:val="00CE6CBC"/>
    <w:rsid w:val="00CE7809"/>
    <w:rsid w:val="00CF06A1"/>
    <w:rsid w:val="00CF1E20"/>
    <w:rsid w:val="00CF202B"/>
    <w:rsid w:val="00CF2BC7"/>
    <w:rsid w:val="00CF40D2"/>
    <w:rsid w:val="00CF4F14"/>
    <w:rsid w:val="00CF5026"/>
    <w:rsid w:val="00CF6DFF"/>
    <w:rsid w:val="00D00966"/>
    <w:rsid w:val="00D026D3"/>
    <w:rsid w:val="00D03C61"/>
    <w:rsid w:val="00D03CFE"/>
    <w:rsid w:val="00D06A35"/>
    <w:rsid w:val="00D10A84"/>
    <w:rsid w:val="00D113D0"/>
    <w:rsid w:val="00D11E8B"/>
    <w:rsid w:val="00D120E6"/>
    <w:rsid w:val="00D1294E"/>
    <w:rsid w:val="00D13A99"/>
    <w:rsid w:val="00D15B30"/>
    <w:rsid w:val="00D165E8"/>
    <w:rsid w:val="00D16D49"/>
    <w:rsid w:val="00D1746C"/>
    <w:rsid w:val="00D20F91"/>
    <w:rsid w:val="00D21944"/>
    <w:rsid w:val="00D250CF"/>
    <w:rsid w:val="00D25221"/>
    <w:rsid w:val="00D27455"/>
    <w:rsid w:val="00D30431"/>
    <w:rsid w:val="00D31F29"/>
    <w:rsid w:val="00D32190"/>
    <w:rsid w:val="00D32D13"/>
    <w:rsid w:val="00D35049"/>
    <w:rsid w:val="00D3525E"/>
    <w:rsid w:val="00D3584B"/>
    <w:rsid w:val="00D37C3D"/>
    <w:rsid w:val="00D43508"/>
    <w:rsid w:val="00D465B4"/>
    <w:rsid w:val="00D500E6"/>
    <w:rsid w:val="00D50409"/>
    <w:rsid w:val="00D50D74"/>
    <w:rsid w:val="00D51266"/>
    <w:rsid w:val="00D527E6"/>
    <w:rsid w:val="00D5287E"/>
    <w:rsid w:val="00D551FB"/>
    <w:rsid w:val="00D5779A"/>
    <w:rsid w:val="00D64077"/>
    <w:rsid w:val="00D64A97"/>
    <w:rsid w:val="00D65198"/>
    <w:rsid w:val="00D65EE4"/>
    <w:rsid w:val="00D65EF2"/>
    <w:rsid w:val="00D70DC9"/>
    <w:rsid w:val="00D712FA"/>
    <w:rsid w:val="00D714C2"/>
    <w:rsid w:val="00D73CD0"/>
    <w:rsid w:val="00D73D0C"/>
    <w:rsid w:val="00D74162"/>
    <w:rsid w:val="00D805C3"/>
    <w:rsid w:val="00D81F72"/>
    <w:rsid w:val="00D83943"/>
    <w:rsid w:val="00D83E53"/>
    <w:rsid w:val="00D86C7F"/>
    <w:rsid w:val="00D90892"/>
    <w:rsid w:val="00D914D4"/>
    <w:rsid w:val="00D9341D"/>
    <w:rsid w:val="00D9499A"/>
    <w:rsid w:val="00D965C8"/>
    <w:rsid w:val="00DA07E2"/>
    <w:rsid w:val="00DA1303"/>
    <w:rsid w:val="00DA1938"/>
    <w:rsid w:val="00DA2E63"/>
    <w:rsid w:val="00DA49CD"/>
    <w:rsid w:val="00DA6609"/>
    <w:rsid w:val="00DB0BB9"/>
    <w:rsid w:val="00DB1258"/>
    <w:rsid w:val="00DB39E0"/>
    <w:rsid w:val="00DB44C9"/>
    <w:rsid w:val="00DB4683"/>
    <w:rsid w:val="00DB721E"/>
    <w:rsid w:val="00DC05E9"/>
    <w:rsid w:val="00DC0B4D"/>
    <w:rsid w:val="00DD0600"/>
    <w:rsid w:val="00DD4381"/>
    <w:rsid w:val="00DD46B6"/>
    <w:rsid w:val="00DD4B9D"/>
    <w:rsid w:val="00DD59E0"/>
    <w:rsid w:val="00DD5A96"/>
    <w:rsid w:val="00DD7092"/>
    <w:rsid w:val="00DD7325"/>
    <w:rsid w:val="00DE084F"/>
    <w:rsid w:val="00DE0B20"/>
    <w:rsid w:val="00DE16B3"/>
    <w:rsid w:val="00DE23CE"/>
    <w:rsid w:val="00DE2DBF"/>
    <w:rsid w:val="00DE3A1C"/>
    <w:rsid w:val="00DE5652"/>
    <w:rsid w:val="00DE5A90"/>
    <w:rsid w:val="00DF0D5B"/>
    <w:rsid w:val="00DF583E"/>
    <w:rsid w:val="00DF6BA4"/>
    <w:rsid w:val="00DF714F"/>
    <w:rsid w:val="00DF7FB4"/>
    <w:rsid w:val="00E015CA"/>
    <w:rsid w:val="00E02F53"/>
    <w:rsid w:val="00E0327C"/>
    <w:rsid w:val="00E042C8"/>
    <w:rsid w:val="00E04AE6"/>
    <w:rsid w:val="00E04E4A"/>
    <w:rsid w:val="00E05005"/>
    <w:rsid w:val="00E06AD1"/>
    <w:rsid w:val="00E07EDA"/>
    <w:rsid w:val="00E102A3"/>
    <w:rsid w:val="00E12666"/>
    <w:rsid w:val="00E12FB9"/>
    <w:rsid w:val="00E133E3"/>
    <w:rsid w:val="00E1384C"/>
    <w:rsid w:val="00E13868"/>
    <w:rsid w:val="00E161B7"/>
    <w:rsid w:val="00E16D3D"/>
    <w:rsid w:val="00E17F7C"/>
    <w:rsid w:val="00E20123"/>
    <w:rsid w:val="00E20174"/>
    <w:rsid w:val="00E21DB1"/>
    <w:rsid w:val="00E220A9"/>
    <w:rsid w:val="00E223E8"/>
    <w:rsid w:val="00E27851"/>
    <w:rsid w:val="00E30247"/>
    <w:rsid w:val="00E31664"/>
    <w:rsid w:val="00E320E2"/>
    <w:rsid w:val="00E3231E"/>
    <w:rsid w:val="00E3289A"/>
    <w:rsid w:val="00E329C2"/>
    <w:rsid w:val="00E33AE4"/>
    <w:rsid w:val="00E33D5C"/>
    <w:rsid w:val="00E3566B"/>
    <w:rsid w:val="00E37527"/>
    <w:rsid w:val="00E37867"/>
    <w:rsid w:val="00E40664"/>
    <w:rsid w:val="00E419F8"/>
    <w:rsid w:val="00E41EC9"/>
    <w:rsid w:val="00E42B38"/>
    <w:rsid w:val="00E43B4E"/>
    <w:rsid w:val="00E43C5C"/>
    <w:rsid w:val="00E4409B"/>
    <w:rsid w:val="00E457D4"/>
    <w:rsid w:val="00E45D0E"/>
    <w:rsid w:val="00E4668C"/>
    <w:rsid w:val="00E52705"/>
    <w:rsid w:val="00E551D2"/>
    <w:rsid w:val="00E5647B"/>
    <w:rsid w:val="00E56566"/>
    <w:rsid w:val="00E60C45"/>
    <w:rsid w:val="00E622FC"/>
    <w:rsid w:val="00E66658"/>
    <w:rsid w:val="00E66A26"/>
    <w:rsid w:val="00E702C6"/>
    <w:rsid w:val="00E70A8F"/>
    <w:rsid w:val="00E71A18"/>
    <w:rsid w:val="00E74C2E"/>
    <w:rsid w:val="00E771AF"/>
    <w:rsid w:val="00E801A2"/>
    <w:rsid w:val="00E824DA"/>
    <w:rsid w:val="00E84DFE"/>
    <w:rsid w:val="00E86462"/>
    <w:rsid w:val="00E86FDD"/>
    <w:rsid w:val="00E90F10"/>
    <w:rsid w:val="00E912B7"/>
    <w:rsid w:val="00E92901"/>
    <w:rsid w:val="00E93478"/>
    <w:rsid w:val="00E943C5"/>
    <w:rsid w:val="00E944F1"/>
    <w:rsid w:val="00E9499A"/>
    <w:rsid w:val="00E97BE7"/>
    <w:rsid w:val="00EA1039"/>
    <w:rsid w:val="00EA1298"/>
    <w:rsid w:val="00EA28DD"/>
    <w:rsid w:val="00EA3B75"/>
    <w:rsid w:val="00EA3E22"/>
    <w:rsid w:val="00EB0996"/>
    <w:rsid w:val="00EB0D39"/>
    <w:rsid w:val="00EB17F2"/>
    <w:rsid w:val="00EB1ECC"/>
    <w:rsid w:val="00EB3403"/>
    <w:rsid w:val="00EB378D"/>
    <w:rsid w:val="00EB78F6"/>
    <w:rsid w:val="00EC0706"/>
    <w:rsid w:val="00EC0A1F"/>
    <w:rsid w:val="00EC0F04"/>
    <w:rsid w:val="00EC15CB"/>
    <w:rsid w:val="00ED333D"/>
    <w:rsid w:val="00ED43D5"/>
    <w:rsid w:val="00ED4AF7"/>
    <w:rsid w:val="00ED5890"/>
    <w:rsid w:val="00ED77E4"/>
    <w:rsid w:val="00EE0466"/>
    <w:rsid w:val="00EE0EE7"/>
    <w:rsid w:val="00EE1ABF"/>
    <w:rsid w:val="00EE284A"/>
    <w:rsid w:val="00EE3374"/>
    <w:rsid w:val="00EE3862"/>
    <w:rsid w:val="00EE3B61"/>
    <w:rsid w:val="00EE4D38"/>
    <w:rsid w:val="00EE5624"/>
    <w:rsid w:val="00EE562B"/>
    <w:rsid w:val="00EE6776"/>
    <w:rsid w:val="00EF21C2"/>
    <w:rsid w:val="00EF3C7C"/>
    <w:rsid w:val="00EF5732"/>
    <w:rsid w:val="00EF63D6"/>
    <w:rsid w:val="00EF6BCA"/>
    <w:rsid w:val="00EF7313"/>
    <w:rsid w:val="00F00583"/>
    <w:rsid w:val="00F0123F"/>
    <w:rsid w:val="00F01334"/>
    <w:rsid w:val="00F0434A"/>
    <w:rsid w:val="00F04EFE"/>
    <w:rsid w:val="00F060CA"/>
    <w:rsid w:val="00F11031"/>
    <w:rsid w:val="00F11A74"/>
    <w:rsid w:val="00F12385"/>
    <w:rsid w:val="00F12EDA"/>
    <w:rsid w:val="00F14F97"/>
    <w:rsid w:val="00F15AB6"/>
    <w:rsid w:val="00F16B2D"/>
    <w:rsid w:val="00F17C1A"/>
    <w:rsid w:val="00F23837"/>
    <w:rsid w:val="00F238E5"/>
    <w:rsid w:val="00F24DE8"/>
    <w:rsid w:val="00F26206"/>
    <w:rsid w:val="00F31D96"/>
    <w:rsid w:val="00F3459C"/>
    <w:rsid w:val="00F36279"/>
    <w:rsid w:val="00F3646F"/>
    <w:rsid w:val="00F417C3"/>
    <w:rsid w:val="00F41963"/>
    <w:rsid w:val="00F43EC4"/>
    <w:rsid w:val="00F44830"/>
    <w:rsid w:val="00F44EA1"/>
    <w:rsid w:val="00F450A5"/>
    <w:rsid w:val="00F4612B"/>
    <w:rsid w:val="00F465B4"/>
    <w:rsid w:val="00F5184B"/>
    <w:rsid w:val="00F534FE"/>
    <w:rsid w:val="00F567D0"/>
    <w:rsid w:val="00F56E17"/>
    <w:rsid w:val="00F60CA1"/>
    <w:rsid w:val="00F62931"/>
    <w:rsid w:val="00F62AFC"/>
    <w:rsid w:val="00F631B0"/>
    <w:rsid w:val="00F631FA"/>
    <w:rsid w:val="00F64EAD"/>
    <w:rsid w:val="00F66F3B"/>
    <w:rsid w:val="00F671F3"/>
    <w:rsid w:val="00F673D4"/>
    <w:rsid w:val="00F674AB"/>
    <w:rsid w:val="00F67C94"/>
    <w:rsid w:val="00F70E2E"/>
    <w:rsid w:val="00F72709"/>
    <w:rsid w:val="00F741AC"/>
    <w:rsid w:val="00F74310"/>
    <w:rsid w:val="00F76362"/>
    <w:rsid w:val="00F76D16"/>
    <w:rsid w:val="00F77551"/>
    <w:rsid w:val="00F80211"/>
    <w:rsid w:val="00F86BF3"/>
    <w:rsid w:val="00F91FA7"/>
    <w:rsid w:val="00F928B7"/>
    <w:rsid w:val="00F93E6C"/>
    <w:rsid w:val="00F94A68"/>
    <w:rsid w:val="00F94DD1"/>
    <w:rsid w:val="00F94F95"/>
    <w:rsid w:val="00F95201"/>
    <w:rsid w:val="00F971F4"/>
    <w:rsid w:val="00F9763F"/>
    <w:rsid w:val="00FA036C"/>
    <w:rsid w:val="00FA1A8F"/>
    <w:rsid w:val="00FA3407"/>
    <w:rsid w:val="00FA4A6C"/>
    <w:rsid w:val="00FA7182"/>
    <w:rsid w:val="00FA7865"/>
    <w:rsid w:val="00FA7C8F"/>
    <w:rsid w:val="00FB1DD1"/>
    <w:rsid w:val="00FB1DE8"/>
    <w:rsid w:val="00FB307D"/>
    <w:rsid w:val="00FB4183"/>
    <w:rsid w:val="00FB55F9"/>
    <w:rsid w:val="00FB5E30"/>
    <w:rsid w:val="00FB63E3"/>
    <w:rsid w:val="00FB7453"/>
    <w:rsid w:val="00FC16F3"/>
    <w:rsid w:val="00FC2416"/>
    <w:rsid w:val="00FC24A6"/>
    <w:rsid w:val="00FC364E"/>
    <w:rsid w:val="00FC3819"/>
    <w:rsid w:val="00FC4175"/>
    <w:rsid w:val="00FC6351"/>
    <w:rsid w:val="00FC68D8"/>
    <w:rsid w:val="00FC70D5"/>
    <w:rsid w:val="00FC7246"/>
    <w:rsid w:val="00FD0515"/>
    <w:rsid w:val="00FD4B70"/>
    <w:rsid w:val="00FD7A49"/>
    <w:rsid w:val="00FE04DC"/>
    <w:rsid w:val="00FE226F"/>
    <w:rsid w:val="00FE5120"/>
    <w:rsid w:val="00FE650F"/>
    <w:rsid w:val="00FF1021"/>
    <w:rsid w:val="00FF332C"/>
    <w:rsid w:val="00FF444C"/>
    <w:rsid w:val="00FF6E1E"/>
    <w:rsid w:val="00FF71FC"/>
    <w:rsid w:val="00FF76C0"/>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010B85-7C2C-4321-A481-D318B317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683"/>
    <w:rPr>
      <w:sz w:val="24"/>
      <w:szCs w:val="24"/>
    </w:rPr>
  </w:style>
  <w:style w:type="paragraph" w:styleId="Heading1">
    <w:name w:val="heading 1"/>
    <w:basedOn w:val="Normal"/>
    <w:next w:val="Normal"/>
    <w:link w:val="Heading1Char"/>
    <w:uiPriority w:val="9"/>
    <w:qFormat/>
    <w:rsid w:val="00F80211"/>
    <w:pPr>
      <w:keepNext/>
      <w:tabs>
        <w:tab w:val="num" w:pos="720"/>
      </w:tabs>
      <w:spacing w:line="480" w:lineRule="auto"/>
      <w:ind w:left="720" w:hanging="360"/>
      <w:jc w:val="center"/>
      <w:outlineLvl w:val="0"/>
    </w:pPr>
    <w:rPr>
      <w:b/>
      <w:bCs/>
    </w:rPr>
  </w:style>
  <w:style w:type="paragraph" w:styleId="Heading2">
    <w:name w:val="heading 2"/>
    <w:basedOn w:val="Normal"/>
    <w:next w:val="Normal"/>
    <w:link w:val="Heading2Char"/>
    <w:qFormat/>
    <w:rsid w:val="00F80211"/>
    <w:pPr>
      <w:keepNext/>
      <w:numPr>
        <w:numId w:val="1"/>
      </w:numPr>
      <w:spacing w:line="480" w:lineRule="auto"/>
      <w:jc w:val="center"/>
      <w:outlineLvl w:val="1"/>
    </w:pPr>
    <w:rPr>
      <w:b/>
      <w:bCs/>
    </w:rPr>
  </w:style>
  <w:style w:type="paragraph" w:styleId="Heading3">
    <w:name w:val="heading 3"/>
    <w:basedOn w:val="Normal"/>
    <w:next w:val="Normal"/>
    <w:link w:val="Heading3Char"/>
    <w:uiPriority w:val="9"/>
    <w:unhideWhenUsed/>
    <w:qFormat/>
    <w:rsid w:val="00AC1F74"/>
    <w:pPr>
      <w:keepNext/>
      <w:keepLines/>
      <w:spacing w:before="200"/>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11"/>
    <w:rPr>
      <w:b/>
      <w:bCs/>
      <w:sz w:val="24"/>
      <w:szCs w:val="24"/>
    </w:rPr>
  </w:style>
  <w:style w:type="character" w:customStyle="1" w:styleId="Heading2Char">
    <w:name w:val="Heading 2 Char"/>
    <w:basedOn w:val="DefaultParagraphFont"/>
    <w:link w:val="Heading2"/>
    <w:rsid w:val="00F80211"/>
    <w:rPr>
      <w:b/>
      <w:bCs/>
      <w:sz w:val="24"/>
      <w:szCs w:val="24"/>
    </w:rPr>
  </w:style>
  <w:style w:type="character" w:customStyle="1" w:styleId="Heading3Char">
    <w:name w:val="Heading 3 Char"/>
    <w:basedOn w:val="DefaultParagraphFont"/>
    <w:link w:val="Heading3"/>
    <w:uiPriority w:val="9"/>
    <w:rsid w:val="00AC1F74"/>
    <w:rPr>
      <w:rFonts w:asciiTheme="majorHAnsi" w:eastAsiaTheme="majorEastAsia" w:hAnsiTheme="majorHAnsi" w:cstheme="majorBidi"/>
      <w:b/>
      <w:bCs/>
      <w:color w:val="4F81BD" w:themeColor="accent1"/>
    </w:rPr>
  </w:style>
  <w:style w:type="paragraph" w:styleId="Footer">
    <w:name w:val="footer"/>
    <w:basedOn w:val="Normal"/>
    <w:link w:val="FooterChar"/>
    <w:uiPriority w:val="99"/>
    <w:rsid w:val="00DB0BB9"/>
    <w:pPr>
      <w:tabs>
        <w:tab w:val="center" w:pos="4320"/>
        <w:tab w:val="right" w:pos="8640"/>
      </w:tabs>
    </w:pPr>
  </w:style>
  <w:style w:type="character" w:customStyle="1" w:styleId="FooterChar">
    <w:name w:val="Footer Char"/>
    <w:basedOn w:val="DefaultParagraphFont"/>
    <w:link w:val="Footer"/>
    <w:uiPriority w:val="99"/>
    <w:rsid w:val="00CF06A1"/>
    <w:rPr>
      <w:sz w:val="24"/>
      <w:szCs w:val="24"/>
    </w:rPr>
  </w:style>
  <w:style w:type="character" w:styleId="PageNumber">
    <w:name w:val="page number"/>
    <w:basedOn w:val="DefaultParagraphFont"/>
    <w:rsid w:val="00DB0BB9"/>
  </w:style>
  <w:style w:type="table" w:styleId="TableGrid">
    <w:name w:val="Table Grid"/>
    <w:basedOn w:val="TableNormal"/>
    <w:uiPriority w:val="59"/>
    <w:rsid w:val="005F3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792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878EA"/>
    <w:rPr>
      <w:rFonts w:ascii="Tahoma" w:hAnsi="Tahoma" w:cs="Tahoma"/>
      <w:shd w:val="clear" w:color="auto" w:fill="000080"/>
    </w:rPr>
  </w:style>
  <w:style w:type="paragraph" w:styleId="Header">
    <w:name w:val="header"/>
    <w:basedOn w:val="Normal"/>
    <w:link w:val="HeaderChar"/>
    <w:uiPriority w:val="99"/>
    <w:rsid w:val="00E3289A"/>
    <w:pPr>
      <w:tabs>
        <w:tab w:val="center" w:pos="4680"/>
        <w:tab w:val="right" w:pos="9360"/>
      </w:tabs>
    </w:pPr>
  </w:style>
  <w:style w:type="character" w:customStyle="1" w:styleId="HeaderChar">
    <w:name w:val="Header Char"/>
    <w:basedOn w:val="DefaultParagraphFont"/>
    <w:link w:val="Header"/>
    <w:uiPriority w:val="99"/>
    <w:rsid w:val="00E3289A"/>
    <w:rPr>
      <w:sz w:val="24"/>
      <w:szCs w:val="24"/>
    </w:rPr>
  </w:style>
  <w:style w:type="paragraph" w:styleId="ListParagraph">
    <w:name w:val="List Paragraph"/>
    <w:aliases w:val="Body of text"/>
    <w:basedOn w:val="Normal"/>
    <w:link w:val="ListParagraphChar"/>
    <w:uiPriority w:val="34"/>
    <w:qFormat/>
    <w:rsid w:val="000007DB"/>
    <w:pPr>
      <w:spacing w:after="200" w:line="276" w:lineRule="auto"/>
      <w:ind w:left="720"/>
      <w:contextualSpacing/>
    </w:pPr>
    <w:rPr>
      <w:rFonts w:ascii="Calibri" w:eastAsia="Calibri" w:hAnsi="Calibri"/>
      <w:sz w:val="22"/>
      <w:szCs w:val="22"/>
    </w:rPr>
  </w:style>
  <w:style w:type="paragraph" w:customStyle="1" w:styleId="Default">
    <w:name w:val="Default"/>
    <w:rsid w:val="00F64EA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07FD6"/>
    <w:rPr>
      <w:color w:val="0000FF"/>
      <w:u w:val="single"/>
    </w:rPr>
  </w:style>
  <w:style w:type="paragraph" w:styleId="BalloonText">
    <w:name w:val="Balloon Text"/>
    <w:basedOn w:val="Normal"/>
    <w:link w:val="BalloonTextChar"/>
    <w:uiPriority w:val="99"/>
    <w:rsid w:val="002232A2"/>
    <w:rPr>
      <w:rFonts w:ascii="Tahoma" w:hAnsi="Tahoma" w:cs="Tahoma"/>
      <w:sz w:val="16"/>
      <w:szCs w:val="16"/>
    </w:rPr>
  </w:style>
  <w:style w:type="character" w:customStyle="1" w:styleId="BalloonTextChar">
    <w:name w:val="Balloon Text Char"/>
    <w:basedOn w:val="DefaultParagraphFont"/>
    <w:link w:val="BalloonText"/>
    <w:uiPriority w:val="99"/>
    <w:rsid w:val="002232A2"/>
    <w:rPr>
      <w:rFonts w:ascii="Tahoma" w:hAnsi="Tahoma" w:cs="Tahoma"/>
      <w:sz w:val="16"/>
      <w:szCs w:val="16"/>
    </w:rPr>
  </w:style>
  <w:style w:type="paragraph" w:styleId="BodyText">
    <w:name w:val="Body Text"/>
    <w:basedOn w:val="Normal"/>
    <w:link w:val="BodyTextChar"/>
    <w:uiPriority w:val="99"/>
    <w:unhideWhenUsed/>
    <w:rsid w:val="00E1384C"/>
    <w:pPr>
      <w:autoSpaceDE w:val="0"/>
      <w:autoSpaceDN w:val="0"/>
      <w:adjustRightInd w:val="0"/>
      <w:spacing w:after="120"/>
      <w:ind w:left="425" w:firstLine="567"/>
    </w:pPr>
    <w:rPr>
      <w:szCs w:val="20"/>
    </w:rPr>
  </w:style>
  <w:style w:type="character" w:customStyle="1" w:styleId="BodyTextChar">
    <w:name w:val="Body Text Char"/>
    <w:basedOn w:val="DefaultParagraphFont"/>
    <w:link w:val="BodyText"/>
    <w:uiPriority w:val="99"/>
    <w:rsid w:val="00E1384C"/>
    <w:rPr>
      <w:sz w:val="24"/>
    </w:rPr>
  </w:style>
  <w:style w:type="paragraph" w:styleId="Title">
    <w:name w:val="Title"/>
    <w:basedOn w:val="Normal"/>
    <w:link w:val="TitleChar"/>
    <w:uiPriority w:val="99"/>
    <w:qFormat/>
    <w:rsid w:val="00E1384C"/>
    <w:pPr>
      <w:widowControl w:val="0"/>
      <w:autoSpaceDE w:val="0"/>
      <w:autoSpaceDN w:val="0"/>
      <w:adjustRightInd w:val="0"/>
      <w:spacing w:line="468" w:lineRule="auto"/>
      <w:ind w:left="425" w:firstLine="567"/>
      <w:jc w:val="center"/>
    </w:pPr>
    <w:rPr>
      <w:b/>
      <w:bCs/>
      <w:caps/>
    </w:rPr>
  </w:style>
  <w:style w:type="character" w:customStyle="1" w:styleId="TitleChar">
    <w:name w:val="Title Char"/>
    <w:basedOn w:val="DefaultParagraphFont"/>
    <w:link w:val="Title"/>
    <w:uiPriority w:val="99"/>
    <w:rsid w:val="00E1384C"/>
    <w:rPr>
      <w:b/>
      <w:bCs/>
      <w:caps/>
      <w:sz w:val="24"/>
      <w:szCs w:val="24"/>
    </w:rPr>
  </w:style>
  <w:style w:type="paragraph" w:styleId="NoSpacing">
    <w:name w:val="No Spacing"/>
    <w:link w:val="NoSpacingChar"/>
    <w:uiPriority w:val="1"/>
    <w:qFormat/>
    <w:rsid w:val="00E1384C"/>
    <w:rPr>
      <w:rFonts w:ascii="Calibri" w:eastAsia="Calibri" w:hAnsi="Calibri"/>
      <w:sz w:val="22"/>
      <w:szCs w:val="22"/>
    </w:rPr>
  </w:style>
  <w:style w:type="character" w:customStyle="1" w:styleId="NoSpacingChar">
    <w:name w:val="No Spacing Char"/>
    <w:basedOn w:val="DefaultParagraphFont"/>
    <w:link w:val="NoSpacing"/>
    <w:uiPriority w:val="1"/>
    <w:rsid w:val="00E1384C"/>
    <w:rPr>
      <w:rFonts w:ascii="Calibri" w:eastAsia="Calibri" w:hAnsi="Calibri"/>
      <w:sz w:val="22"/>
      <w:szCs w:val="22"/>
    </w:rPr>
  </w:style>
  <w:style w:type="paragraph" w:styleId="BodyTextIndent">
    <w:name w:val="Body Text Indent"/>
    <w:basedOn w:val="Normal"/>
    <w:link w:val="BodyTextIndentChar"/>
    <w:rsid w:val="00F16B2D"/>
    <w:pPr>
      <w:spacing w:after="120"/>
      <w:ind w:left="283"/>
    </w:pPr>
  </w:style>
  <w:style w:type="character" w:customStyle="1" w:styleId="BodyTextIndentChar">
    <w:name w:val="Body Text Indent Char"/>
    <w:basedOn w:val="DefaultParagraphFont"/>
    <w:link w:val="BodyTextIndent"/>
    <w:rsid w:val="00F16B2D"/>
    <w:rPr>
      <w:sz w:val="24"/>
      <w:szCs w:val="24"/>
    </w:rPr>
  </w:style>
  <w:style w:type="paragraph" w:styleId="BodyTextIndent2">
    <w:name w:val="Body Text Indent 2"/>
    <w:basedOn w:val="Normal"/>
    <w:link w:val="BodyTextIndent2Char"/>
    <w:uiPriority w:val="99"/>
    <w:rsid w:val="00F80211"/>
    <w:pPr>
      <w:ind w:left="490" w:hanging="490"/>
      <w:jc w:val="center"/>
    </w:pPr>
  </w:style>
  <w:style w:type="character" w:customStyle="1" w:styleId="BodyTextIndent2Char">
    <w:name w:val="Body Text Indent 2 Char"/>
    <w:basedOn w:val="DefaultParagraphFont"/>
    <w:link w:val="BodyTextIndent2"/>
    <w:uiPriority w:val="99"/>
    <w:rsid w:val="00F80211"/>
    <w:rPr>
      <w:sz w:val="24"/>
      <w:szCs w:val="24"/>
    </w:rPr>
  </w:style>
  <w:style w:type="paragraph" w:styleId="Subtitle">
    <w:name w:val="Subtitle"/>
    <w:basedOn w:val="Normal"/>
    <w:link w:val="SubtitleChar"/>
    <w:qFormat/>
    <w:rsid w:val="00F80211"/>
    <w:pPr>
      <w:spacing w:line="480" w:lineRule="auto"/>
      <w:jc w:val="center"/>
    </w:pPr>
    <w:rPr>
      <w:b/>
      <w:bCs/>
    </w:rPr>
  </w:style>
  <w:style w:type="character" w:customStyle="1" w:styleId="SubtitleChar">
    <w:name w:val="Subtitle Char"/>
    <w:basedOn w:val="DefaultParagraphFont"/>
    <w:link w:val="Subtitle"/>
    <w:rsid w:val="00F80211"/>
    <w:rPr>
      <w:b/>
      <w:bCs/>
      <w:sz w:val="24"/>
      <w:szCs w:val="24"/>
    </w:rPr>
  </w:style>
  <w:style w:type="character" w:styleId="Strong">
    <w:name w:val="Strong"/>
    <w:basedOn w:val="DefaultParagraphFont"/>
    <w:uiPriority w:val="22"/>
    <w:qFormat/>
    <w:rsid w:val="00F80211"/>
    <w:rPr>
      <w:b/>
      <w:bCs/>
    </w:rPr>
  </w:style>
  <w:style w:type="character" w:styleId="Emphasis">
    <w:name w:val="Emphasis"/>
    <w:basedOn w:val="DefaultParagraphFont"/>
    <w:uiPriority w:val="20"/>
    <w:qFormat/>
    <w:rsid w:val="00F80211"/>
    <w:rPr>
      <w:i/>
      <w:iCs/>
    </w:rPr>
  </w:style>
  <w:style w:type="character" w:customStyle="1" w:styleId="BodyTextIndent3Char">
    <w:name w:val="Body Text Indent 3 Char"/>
    <w:basedOn w:val="DefaultParagraphFont"/>
    <w:link w:val="BodyTextIndent3"/>
    <w:uiPriority w:val="99"/>
    <w:rsid w:val="00F80211"/>
    <w:rPr>
      <w:sz w:val="16"/>
      <w:szCs w:val="16"/>
    </w:rPr>
  </w:style>
  <w:style w:type="paragraph" w:styleId="BodyTextIndent3">
    <w:name w:val="Body Text Indent 3"/>
    <w:basedOn w:val="Normal"/>
    <w:link w:val="BodyTextIndent3Char"/>
    <w:uiPriority w:val="99"/>
    <w:unhideWhenUsed/>
    <w:rsid w:val="00F80211"/>
    <w:pPr>
      <w:spacing w:after="120"/>
      <w:ind w:left="360"/>
    </w:pPr>
    <w:rPr>
      <w:sz w:val="16"/>
      <w:szCs w:val="16"/>
    </w:rPr>
  </w:style>
  <w:style w:type="character" w:customStyle="1" w:styleId="BodyTextIndent3Char1">
    <w:name w:val="Body Text Indent 3 Char1"/>
    <w:basedOn w:val="DefaultParagraphFont"/>
    <w:rsid w:val="00F80211"/>
    <w:rPr>
      <w:sz w:val="16"/>
      <w:szCs w:val="16"/>
    </w:rPr>
  </w:style>
  <w:style w:type="paragraph" w:customStyle="1" w:styleId="Style1">
    <w:name w:val="Style1"/>
    <w:basedOn w:val="Normal"/>
    <w:link w:val="Style1Char"/>
    <w:qFormat/>
    <w:rsid w:val="00F80211"/>
    <w:rPr>
      <w:rFonts w:asciiTheme="minorHAnsi" w:eastAsiaTheme="minorHAnsi" w:hAnsiTheme="minorHAnsi" w:cstheme="minorBidi"/>
      <w:sz w:val="22"/>
      <w:szCs w:val="22"/>
    </w:rPr>
  </w:style>
  <w:style w:type="character" w:customStyle="1" w:styleId="Style1Char">
    <w:name w:val="Style1 Char"/>
    <w:basedOn w:val="DefaultParagraphFont"/>
    <w:link w:val="Style1"/>
    <w:rsid w:val="00F80211"/>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F80211"/>
    <w:pPr>
      <w:spacing w:after="120" w:line="360"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F80211"/>
    <w:rPr>
      <w:rFonts w:asciiTheme="minorHAnsi" w:eastAsiaTheme="minorHAnsi" w:hAnsiTheme="minorHAnsi" w:cstheme="minorBidi"/>
      <w:sz w:val="16"/>
      <w:szCs w:val="16"/>
    </w:rPr>
  </w:style>
  <w:style w:type="paragraph" w:styleId="NormalWeb">
    <w:name w:val="Normal (Web)"/>
    <w:basedOn w:val="Normal"/>
    <w:uiPriority w:val="99"/>
    <w:rsid w:val="00F80211"/>
    <w:pPr>
      <w:spacing w:before="100" w:beforeAutospacing="1" w:after="100" w:afterAutospacing="1"/>
    </w:pPr>
  </w:style>
  <w:style w:type="character" w:customStyle="1" w:styleId="ListParagraphChar">
    <w:name w:val="List Paragraph Char"/>
    <w:aliases w:val="Body of text Char"/>
    <w:basedOn w:val="DefaultParagraphFont"/>
    <w:link w:val="ListParagraph"/>
    <w:uiPriority w:val="34"/>
    <w:locked/>
    <w:rsid w:val="003E0E2F"/>
    <w:rPr>
      <w:rFonts w:ascii="Calibri" w:eastAsia="Calibri" w:hAnsi="Calibri"/>
      <w:sz w:val="22"/>
      <w:szCs w:val="22"/>
    </w:rPr>
  </w:style>
  <w:style w:type="character" w:customStyle="1" w:styleId="fontstyle01">
    <w:name w:val="fontstyle01"/>
    <w:basedOn w:val="DefaultParagraphFont"/>
    <w:rsid w:val="00C9168E"/>
    <w:rPr>
      <w:rFonts w:ascii="Arial" w:hAnsi="Arial" w:cs="Arial" w:hint="default"/>
      <w:b w:val="0"/>
      <w:bCs w:val="0"/>
      <w:i w:val="0"/>
      <w:iCs w:val="0"/>
      <w:color w:val="000000"/>
      <w:sz w:val="24"/>
      <w:szCs w:val="24"/>
    </w:rPr>
  </w:style>
  <w:style w:type="character" w:customStyle="1" w:styleId="fontstyle21">
    <w:name w:val="fontstyle21"/>
    <w:basedOn w:val="DefaultParagraphFont"/>
    <w:rsid w:val="00C9168E"/>
    <w:rPr>
      <w:rFonts w:ascii="Arial" w:hAnsi="Arial" w:cs="Arial" w:hint="default"/>
      <w:b w:val="0"/>
      <w:bCs w:val="0"/>
      <w:i/>
      <w:iCs/>
      <w:color w:val="000000"/>
      <w:sz w:val="24"/>
      <w:szCs w:val="24"/>
    </w:rPr>
  </w:style>
  <w:style w:type="character" w:customStyle="1" w:styleId="fontstyle31">
    <w:name w:val="fontstyle31"/>
    <w:basedOn w:val="DefaultParagraphFont"/>
    <w:rsid w:val="003A3AFE"/>
    <w:rPr>
      <w:rFonts w:ascii="Arial Narrow" w:hAnsi="Arial Narrow" w:hint="default"/>
      <w:b/>
      <w:bCs/>
      <w:i w:val="0"/>
      <w:iCs w:val="0"/>
      <w:color w:val="000000"/>
      <w:sz w:val="20"/>
      <w:szCs w:val="20"/>
    </w:rPr>
  </w:style>
  <w:style w:type="character" w:customStyle="1" w:styleId="fontstyle41">
    <w:name w:val="fontstyle41"/>
    <w:basedOn w:val="DefaultParagraphFont"/>
    <w:rsid w:val="003A3AFE"/>
    <w:rPr>
      <w:rFonts w:ascii="Arial Narrow" w:hAnsi="Arial Narrow" w:hint="default"/>
      <w:b w:val="0"/>
      <w:bCs w:val="0"/>
      <w:i w:val="0"/>
      <w:iCs w:val="0"/>
      <w:color w:val="000000"/>
      <w:sz w:val="20"/>
      <w:szCs w:val="20"/>
    </w:rPr>
  </w:style>
  <w:style w:type="character" w:customStyle="1" w:styleId="fontstyle11">
    <w:name w:val="fontstyle11"/>
    <w:basedOn w:val="DefaultParagraphFont"/>
    <w:rsid w:val="00073276"/>
    <w:rPr>
      <w:rFonts w:ascii="Arial" w:hAnsi="Arial" w:cs="Arial" w:hint="default"/>
      <w:b w:val="0"/>
      <w:bCs w:val="0"/>
      <w:i/>
      <w:iCs/>
      <w:color w:val="000000"/>
      <w:sz w:val="20"/>
      <w:szCs w:val="20"/>
    </w:rPr>
  </w:style>
  <w:style w:type="paragraph" w:styleId="HTMLPreformatted">
    <w:name w:val="HTML Preformatted"/>
    <w:basedOn w:val="Normal"/>
    <w:link w:val="HTMLPreformattedChar"/>
    <w:uiPriority w:val="99"/>
    <w:unhideWhenUsed/>
    <w:rsid w:val="00B4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7B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00348">
      <w:bodyDiv w:val="1"/>
      <w:marLeft w:val="0"/>
      <w:marRight w:val="0"/>
      <w:marTop w:val="0"/>
      <w:marBottom w:val="0"/>
      <w:divBdr>
        <w:top w:val="none" w:sz="0" w:space="0" w:color="auto"/>
        <w:left w:val="none" w:sz="0" w:space="0" w:color="auto"/>
        <w:bottom w:val="none" w:sz="0" w:space="0" w:color="auto"/>
        <w:right w:val="none" w:sz="0" w:space="0" w:color="auto"/>
      </w:divBdr>
    </w:div>
    <w:div w:id="466628115">
      <w:bodyDiv w:val="1"/>
      <w:marLeft w:val="0"/>
      <w:marRight w:val="0"/>
      <w:marTop w:val="0"/>
      <w:marBottom w:val="0"/>
      <w:divBdr>
        <w:top w:val="none" w:sz="0" w:space="0" w:color="auto"/>
        <w:left w:val="none" w:sz="0" w:space="0" w:color="auto"/>
        <w:bottom w:val="none" w:sz="0" w:space="0" w:color="auto"/>
        <w:right w:val="none" w:sz="0" w:space="0" w:color="auto"/>
      </w:divBdr>
    </w:div>
    <w:div w:id="1883636833">
      <w:bodyDiv w:val="1"/>
      <w:marLeft w:val="0"/>
      <w:marRight w:val="0"/>
      <w:marTop w:val="0"/>
      <w:marBottom w:val="0"/>
      <w:divBdr>
        <w:top w:val="none" w:sz="0" w:space="0" w:color="auto"/>
        <w:left w:val="none" w:sz="0" w:space="0" w:color="auto"/>
        <w:bottom w:val="none" w:sz="0" w:space="0" w:color="auto"/>
        <w:right w:val="none" w:sz="0" w:space="0" w:color="auto"/>
      </w:divBdr>
    </w:div>
    <w:div w:id="20913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39B39-8DFA-41DC-84B1-5878D4D8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10</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ADMIN</cp:lastModifiedBy>
  <cp:revision>449</cp:revision>
  <cp:lastPrinted>2021-03-26T04:14:00Z</cp:lastPrinted>
  <dcterms:created xsi:type="dcterms:W3CDTF">2016-06-30T03:54:00Z</dcterms:created>
  <dcterms:modified xsi:type="dcterms:W3CDTF">2021-03-26T04:14:00Z</dcterms:modified>
</cp:coreProperties>
</file>